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74E96" w14:textId="7BD8E07D" w:rsidR="00EE4F59" w:rsidRDefault="00D70F4F" w:rsidP="00F61B13">
      <w:pPr>
        <w:pStyle w:val="Nadpis2"/>
      </w:pPr>
      <w:r w:rsidRPr="00B44932">
        <w:t>Vyhodnotenie dotazníka k príprave PHSR 2023-2030</w:t>
      </w:r>
    </w:p>
    <w:p w14:paraId="5342F8AA" w14:textId="77777777" w:rsidR="00836F55" w:rsidRPr="00836F55" w:rsidRDefault="00836F55" w:rsidP="00836F55"/>
    <w:p w14:paraId="1D9EB220" w14:textId="35B8DC5C" w:rsidR="00FC377D" w:rsidRPr="00B44932" w:rsidRDefault="00FC377D" w:rsidP="00EE4F59">
      <w:pPr>
        <w:jc w:val="both"/>
        <w:rPr>
          <w:rFonts w:cstheme="minorHAnsi"/>
          <w:sz w:val="24"/>
          <w:szCs w:val="24"/>
        </w:rPr>
      </w:pPr>
      <w:r w:rsidRPr="00B44932">
        <w:rPr>
          <w:rFonts w:cstheme="minorHAnsi"/>
          <w:sz w:val="24"/>
          <w:szCs w:val="24"/>
        </w:rPr>
        <w:t>Prieskum bol realizovaný prostredníctvom dotazníkov zverejnených na webovej stránke mesta Šaľa</w:t>
      </w:r>
      <w:r w:rsidR="008E53D3">
        <w:rPr>
          <w:rFonts w:cstheme="minorHAnsi"/>
          <w:sz w:val="24"/>
          <w:szCs w:val="24"/>
        </w:rPr>
        <w:t xml:space="preserve"> v dvoch kolách zberu údajov</w:t>
      </w:r>
      <w:r w:rsidR="00AD26B7">
        <w:rPr>
          <w:rFonts w:cstheme="minorHAnsi"/>
          <w:sz w:val="24"/>
          <w:szCs w:val="24"/>
        </w:rPr>
        <w:t xml:space="preserve">, </w:t>
      </w:r>
      <w:r w:rsidR="00AD26B7" w:rsidRPr="00074DA1">
        <w:rPr>
          <w:rFonts w:cstheme="minorHAnsi"/>
          <w:sz w:val="24"/>
          <w:szCs w:val="24"/>
        </w:rPr>
        <w:t>prostredníctvom možnosti vyplniť dotazník v online formulári</w:t>
      </w:r>
      <w:r w:rsidRPr="00074DA1">
        <w:rPr>
          <w:rFonts w:cstheme="minorHAnsi"/>
          <w:sz w:val="24"/>
          <w:szCs w:val="24"/>
        </w:rPr>
        <w:t xml:space="preserve"> a osobnou distribúciou</w:t>
      </w:r>
      <w:r w:rsidR="00EE4F59" w:rsidRPr="00074DA1">
        <w:rPr>
          <w:rFonts w:cstheme="minorHAnsi"/>
          <w:sz w:val="24"/>
          <w:szCs w:val="24"/>
        </w:rPr>
        <w:t xml:space="preserve"> dotazníkov</w:t>
      </w:r>
      <w:r w:rsidR="00AD26B7" w:rsidRPr="00074DA1">
        <w:rPr>
          <w:rFonts w:cstheme="minorHAnsi"/>
          <w:sz w:val="24"/>
          <w:szCs w:val="24"/>
        </w:rPr>
        <w:t xml:space="preserve"> v klientskom centre MsÚ</w:t>
      </w:r>
      <w:r w:rsidR="006E2C19">
        <w:rPr>
          <w:rFonts w:cstheme="minorHAnsi"/>
          <w:sz w:val="24"/>
          <w:szCs w:val="24"/>
        </w:rPr>
        <w:t>,</w:t>
      </w:r>
      <w:r w:rsidR="001B6833" w:rsidRPr="00B44932">
        <w:rPr>
          <w:rFonts w:cstheme="minorHAnsi"/>
          <w:sz w:val="24"/>
          <w:szCs w:val="24"/>
        </w:rPr>
        <w:t xml:space="preserve"> v</w:t>
      </w:r>
      <w:r w:rsidR="008E53D3">
        <w:rPr>
          <w:rFonts w:cstheme="minorHAnsi"/>
          <w:sz w:val="24"/>
          <w:szCs w:val="24"/>
        </w:rPr>
        <w:t> prvom kole od</w:t>
      </w:r>
      <w:r w:rsidR="00EC4D51" w:rsidRPr="00B44932">
        <w:rPr>
          <w:rFonts w:cstheme="minorHAnsi"/>
          <w:sz w:val="24"/>
          <w:szCs w:val="24"/>
        </w:rPr>
        <w:t xml:space="preserve"> 4.7.2022 do 22.07.2022</w:t>
      </w:r>
      <w:r w:rsidR="008E53D3">
        <w:rPr>
          <w:rFonts w:cstheme="minorHAnsi"/>
          <w:sz w:val="24"/>
          <w:szCs w:val="24"/>
        </w:rPr>
        <w:t xml:space="preserve"> a v druhom kole od 08.09.2022 do 20.09.2022</w:t>
      </w:r>
      <w:r w:rsidRPr="00B44932">
        <w:rPr>
          <w:rFonts w:cstheme="minorHAnsi"/>
          <w:sz w:val="24"/>
          <w:szCs w:val="24"/>
        </w:rPr>
        <w:t xml:space="preserve">. Cieľom realizovaného prieskumu bolo </w:t>
      </w:r>
      <w:r w:rsidR="001B6833" w:rsidRPr="00B44932">
        <w:rPr>
          <w:rFonts w:cstheme="minorHAnsi"/>
          <w:sz w:val="24"/>
          <w:szCs w:val="24"/>
        </w:rPr>
        <w:t xml:space="preserve">zistiť predstavy obyvateľov o budúcnosti nášho mesta počas nasledujúcich 7 rokov, navrhnúť konkrétne aktivity ako aj víziu, </w:t>
      </w:r>
      <w:r w:rsidR="00EE4F59">
        <w:rPr>
          <w:rFonts w:cstheme="minorHAnsi"/>
          <w:sz w:val="24"/>
          <w:szCs w:val="24"/>
        </w:rPr>
        <w:t>pre rozvoj nášho mesta</w:t>
      </w:r>
      <w:r w:rsidR="001B6833" w:rsidRPr="00B44932">
        <w:rPr>
          <w:rFonts w:cstheme="minorHAnsi"/>
          <w:sz w:val="24"/>
          <w:szCs w:val="24"/>
        </w:rPr>
        <w:t xml:space="preserve"> </w:t>
      </w:r>
      <w:r w:rsidR="00EE4F59">
        <w:rPr>
          <w:rFonts w:cstheme="minorHAnsi"/>
          <w:sz w:val="24"/>
          <w:szCs w:val="24"/>
        </w:rPr>
        <w:t>do</w:t>
      </w:r>
      <w:r w:rsidR="001B6833" w:rsidRPr="00B44932">
        <w:rPr>
          <w:rFonts w:cstheme="minorHAnsi"/>
          <w:sz w:val="24"/>
          <w:szCs w:val="24"/>
        </w:rPr>
        <w:t> roku 2030. </w:t>
      </w:r>
      <w:r w:rsidRPr="00B44932">
        <w:rPr>
          <w:rFonts w:cstheme="minorHAnsi"/>
          <w:sz w:val="24"/>
          <w:szCs w:val="24"/>
        </w:rPr>
        <w:t xml:space="preserve"> Do</w:t>
      </w:r>
      <w:r w:rsidR="008E53D3">
        <w:rPr>
          <w:rFonts w:cstheme="minorHAnsi"/>
          <w:sz w:val="24"/>
          <w:szCs w:val="24"/>
        </w:rPr>
        <w:t xml:space="preserve"> prieskumu sa zapojilo celkom 113</w:t>
      </w:r>
      <w:r w:rsidRPr="00B44932">
        <w:rPr>
          <w:rFonts w:cstheme="minorHAnsi"/>
          <w:sz w:val="24"/>
          <w:szCs w:val="24"/>
        </w:rPr>
        <w:t xml:space="preserve"> respondentov, z celkového počtu obyvateľov nad 14 rokov 18 248 (stav k 31.12.2021</w:t>
      </w:r>
      <w:r w:rsidR="00EC4D51" w:rsidRPr="00B44932">
        <w:rPr>
          <w:rFonts w:cstheme="minorHAnsi"/>
          <w:sz w:val="24"/>
          <w:szCs w:val="24"/>
        </w:rPr>
        <w:t>), čo predstavuje</w:t>
      </w:r>
      <w:r w:rsidR="008E53D3">
        <w:rPr>
          <w:rFonts w:cstheme="minorHAnsi"/>
          <w:sz w:val="24"/>
          <w:szCs w:val="24"/>
        </w:rPr>
        <w:t xml:space="preserve"> 0,6</w:t>
      </w:r>
      <w:r w:rsidR="006E2C19">
        <w:rPr>
          <w:rFonts w:cstheme="minorHAnsi"/>
          <w:sz w:val="24"/>
          <w:szCs w:val="24"/>
        </w:rPr>
        <w:t xml:space="preserve"> </w:t>
      </w:r>
      <w:r w:rsidR="001B6833" w:rsidRPr="00B44932">
        <w:rPr>
          <w:rFonts w:cstheme="minorHAnsi"/>
          <w:sz w:val="24"/>
          <w:szCs w:val="24"/>
        </w:rPr>
        <w:t xml:space="preserve">%. Počet respondentov nepredstavuje </w:t>
      </w:r>
      <w:r w:rsidRPr="00B44932">
        <w:rPr>
          <w:rFonts w:cstheme="minorHAnsi"/>
          <w:sz w:val="24"/>
          <w:szCs w:val="24"/>
        </w:rPr>
        <w:t>reprezentatívnu vzorku obyvateľov. Výsledky prieskumu budú podkladovým materiálom pre spracovanie strategickej časti PHSR. Do prieskumu sa zapojilo viac žien (5</w:t>
      </w:r>
      <w:r w:rsidR="008E53D3">
        <w:rPr>
          <w:rFonts w:cstheme="minorHAnsi"/>
          <w:sz w:val="24"/>
          <w:szCs w:val="24"/>
        </w:rPr>
        <w:t>0,4</w:t>
      </w:r>
      <w:r w:rsidRPr="00B44932">
        <w:rPr>
          <w:rFonts w:cstheme="minorHAnsi"/>
          <w:sz w:val="24"/>
          <w:szCs w:val="24"/>
        </w:rPr>
        <w:t xml:space="preserve"> %) ako mužov. V rámci vekového zloženia </w:t>
      </w:r>
      <w:r w:rsidR="001B6833" w:rsidRPr="00B44932">
        <w:rPr>
          <w:rFonts w:cstheme="minorHAnsi"/>
          <w:sz w:val="24"/>
          <w:szCs w:val="24"/>
        </w:rPr>
        <w:t>najpočetnejšiu skupinu tvoria respondenti</w:t>
      </w:r>
      <w:r w:rsidR="008E53D3">
        <w:rPr>
          <w:rFonts w:cstheme="minorHAnsi"/>
          <w:sz w:val="24"/>
          <w:szCs w:val="24"/>
        </w:rPr>
        <w:t xml:space="preserve"> vo veku 30-39 rokov (33,6 %) následne 40-49 rokov (25,7</w:t>
      </w:r>
      <w:r w:rsidR="00610A4F">
        <w:rPr>
          <w:rFonts w:cstheme="minorHAnsi"/>
          <w:sz w:val="24"/>
          <w:szCs w:val="24"/>
        </w:rPr>
        <w:t>%</w:t>
      </w:r>
      <w:r w:rsidRPr="00B44932">
        <w:rPr>
          <w:rFonts w:cstheme="minorHAnsi"/>
          <w:sz w:val="24"/>
          <w:szCs w:val="24"/>
        </w:rPr>
        <w:t>)</w:t>
      </w:r>
      <w:r w:rsidR="00431077" w:rsidRPr="00B44932">
        <w:rPr>
          <w:rFonts w:cstheme="minorHAnsi"/>
          <w:sz w:val="24"/>
          <w:szCs w:val="24"/>
        </w:rPr>
        <w:t xml:space="preserve">, treťou najpočetnejšou skupinou sú obyvatelia </w:t>
      </w:r>
      <w:r w:rsidR="008E53D3">
        <w:rPr>
          <w:rFonts w:cstheme="minorHAnsi"/>
          <w:sz w:val="24"/>
          <w:szCs w:val="24"/>
        </w:rPr>
        <w:t>vo veku 50-62 (20,4</w:t>
      </w:r>
      <w:r w:rsidR="00F61B13" w:rsidRPr="00B44932">
        <w:rPr>
          <w:rFonts w:cstheme="minorHAnsi"/>
          <w:sz w:val="24"/>
          <w:szCs w:val="24"/>
        </w:rPr>
        <w:t xml:space="preserve"> </w:t>
      </w:r>
      <w:r w:rsidR="00431077" w:rsidRPr="00B44932">
        <w:rPr>
          <w:rFonts w:cstheme="minorHAnsi"/>
          <w:sz w:val="24"/>
          <w:szCs w:val="24"/>
        </w:rPr>
        <w:t>%)</w:t>
      </w:r>
      <w:r w:rsidRPr="00B44932">
        <w:rPr>
          <w:rFonts w:cstheme="minorHAnsi"/>
          <w:sz w:val="24"/>
          <w:szCs w:val="24"/>
        </w:rPr>
        <w:t xml:space="preserve">. Z pohľadu ekonomického postavenia </w:t>
      </w:r>
      <w:r w:rsidR="00431077" w:rsidRPr="00B44932">
        <w:rPr>
          <w:rFonts w:cstheme="minorHAnsi"/>
          <w:sz w:val="24"/>
          <w:szCs w:val="24"/>
        </w:rPr>
        <w:t>prejavili najväčší záujem o</w:t>
      </w:r>
      <w:r w:rsidR="00EE4F59">
        <w:rPr>
          <w:rFonts w:cstheme="minorHAnsi"/>
          <w:sz w:val="24"/>
          <w:szCs w:val="24"/>
        </w:rPr>
        <w:t xml:space="preserve"> budúci rozvoj</w:t>
      </w:r>
      <w:r w:rsidR="00431077" w:rsidRPr="00B44932">
        <w:rPr>
          <w:rFonts w:cstheme="minorHAnsi"/>
          <w:sz w:val="24"/>
          <w:szCs w:val="24"/>
        </w:rPr>
        <w:t xml:space="preserve"> mesta obyvatelia</w:t>
      </w:r>
      <w:r w:rsidR="0018394C">
        <w:rPr>
          <w:rFonts w:cstheme="minorHAnsi"/>
          <w:sz w:val="24"/>
          <w:szCs w:val="24"/>
        </w:rPr>
        <w:t xml:space="preserve"> v postavení zamestnanca (76,1</w:t>
      </w:r>
      <w:r w:rsidRPr="00B44932">
        <w:rPr>
          <w:rFonts w:cstheme="minorHAnsi"/>
          <w:sz w:val="24"/>
          <w:szCs w:val="24"/>
        </w:rPr>
        <w:t>%)</w:t>
      </w:r>
      <w:r w:rsidR="00431077" w:rsidRPr="00B44932">
        <w:rPr>
          <w:rFonts w:cstheme="minorHAnsi"/>
          <w:sz w:val="24"/>
          <w:szCs w:val="24"/>
        </w:rPr>
        <w:t xml:space="preserve"> a </w:t>
      </w:r>
      <w:r w:rsidR="0018394C">
        <w:rPr>
          <w:rFonts w:cstheme="minorHAnsi"/>
          <w:sz w:val="24"/>
          <w:szCs w:val="24"/>
        </w:rPr>
        <w:t>podnikatelia (11,5</w:t>
      </w:r>
      <w:r w:rsidRPr="00B44932">
        <w:rPr>
          <w:rFonts w:cstheme="minorHAnsi"/>
          <w:sz w:val="24"/>
          <w:szCs w:val="24"/>
        </w:rPr>
        <w:t>%)</w:t>
      </w:r>
      <w:r w:rsidR="00D70F4F" w:rsidRPr="00B44932">
        <w:rPr>
          <w:rFonts w:cstheme="minorHAnsi"/>
          <w:sz w:val="24"/>
          <w:szCs w:val="24"/>
        </w:rPr>
        <w:t>, z pohľadu lokality bola väčšina respondentov z najväčšej mestskej časti Šaľa</w:t>
      </w:r>
      <w:r w:rsidR="00EE4F59">
        <w:rPr>
          <w:rFonts w:cstheme="minorHAnsi"/>
          <w:sz w:val="24"/>
          <w:szCs w:val="24"/>
        </w:rPr>
        <w:t>,</w:t>
      </w:r>
      <w:r w:rsidR="0018394C">
        <w:rPr>
          <w:rFonts w:cstheme="minorHAnsi"/>
          <w:sz w:val="24"/>
          <w:szCs w:val="24"/>
        </w:rPr>
        <w:t xml:space="preserve"> 86 (76,1</w:t>
      </w:r>
      <w:r w:rsidR="00D70F4F" w:rsidRPr="00B44932">
        <w:rPr>
          <w:rFonts w:cstheme="minorHAnsi"/>
          <w:sz w:val="24"/>
          <w:szCs w:val="24"/>
        </w:rPr>
        <w:t>%).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C377D" w:rsidRPr="00B44932" w14:paraId="472F1F69" w14:textId="77777777" w:rsidTr="005C46CB">
        <w:tc>
          <w:tcPr>
            <w:tcW w:w="3020" w:type="dxa"/>
            <w:shd w:val="clear" w:color="auto" w:fill="D0CECE" w:themeFill="background2" w:themeFillShade="E6"/>
          </w:tcPr>
          <w:p w14:paraId="6C24432C" w14:textId="77777777" w:rsidR="00FC377D" w:rsidRPr="00B44932" w:rsidRDefault="00FC377D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44932">
              <w:rPr>
                <w:rFonts w:cstheme="minorHAnsi"/>
                <w:b/>
                <w:sz w:val="24"/>
                <w:szCs w:val="24"/>
              </w:rPr>
              <w:t>Pohlavie respondentov</w:t>
            </w:r>
          </w:p>
        </w:tc>
        <w:tc>
          <w:tcPr>
            <w:tcW w:w="3021" w:type="dxa"/>
            <w:shd w:val="clear" w:color="auto" w:fill="D0CECE" w:themeFill="background2" w:themeFillShade="E6"/>
          </w:tcPr>
          <w:p w14:paraId="4631EF1D" w14:textId="77777777" w:rsidR="00FC377D" w:rsidRPr="00B44932" w:rsidRDefault="00FC377D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44932">
              <w:rPr>
                <w:rFonts w:cstheme="minorHAnsi"/>
                <w:b/>
                <w:sz w:val="24"/>
                <w:szCs w:val="24"/>
              </w:rPr>
              <w:t>počet</w:t>
            </w:r>
          </w:p>
        </w:tc>
        <w:tc>
          <w:tcPr>
            <w:tcW w:w="3021" w:type="dxa"/>
            <w:shd w:val="clear" w:color="auto" w:fill="D0CECE" w:themeFill="background2" w:themeFillShade="E6"/>
          </w:tcPr>
          <w:p w14:paraId="04AEF664" w14:textId="77777777" w:rsidR="00FC377D" w:rsidRPr="00B44932" w:rsidRDefault="00FC377D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44932">
              <w:rPr>
                <w:rFonts w:cstheme="minorHAnsi"/>
                <w:b/>
                <w:sz w:val="24"/>
                <w:szCs w:val="24"/>
              </w:rPr>
              <w:t>%</w:t>
            </w:r>
          </w:p>
        </w:tc>
      </w:tr>
      <w:tr w:rsidR="00FC377D" w:rsidRPr="00B44932" w14:paraId="32B22998" w14:textId="77777777" w:rsidTr="00FC377D">
        <w:tc>
          <w:tcPr>
            <w:tcW w:w="3020" w:type="dxa"/>
          </w:tcPr>
          <w:p w14:paraId="75D4EB1D" w14:textId="77777777" w:rsidR="00FC377D" w:rsidRPr="00B44932" w:rsidRDefault="00FC377D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Muži</w:t>
            </w:r>
          </w:p>
        </w:tc>
        <w:tc>
          <w:tcPr>
            <w:tcW w:w="3021" w:type="dxa"/>
          </w:tcPr>
          <w:p w14:paraId="044CADED" w14:textId="64C4461C" w:rsidR="00FC377D" w:rsidRPr="00B44932" w:rsidRDefault="0076641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56</w:t>
            </w:r>
          </w:p>
        </w:tc>
        <w:tc>
          <w:tcPr>
            <w:tcW w:w="3021" w:type="dxa"/>
          </w:tcPr>
          <w:p w14:paraId="0CB91047" w14:textId="4CD5280E" w:rsidR="00FC377D" w:rsidRPr="00B44932" w:rsidRDefault="008E53D3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49,6</w:t>
            </w:r>
            <w:r w:rsidR="00FC377D" w:rsidRPr="00B44932">
              <w:rPr>
                <w:rFonts w:cstheme="minorHAnsi"/>
                <w:sz w:val="24"/>
                <w:szCs w:val="24"/>
              </w:rPr>
              <w:t xml:space="preserve"> %</w:t>
            </w:r>
          </w:p>
        </w:tc>
      </w:tr>
      <w:tr w:rsidR="00FC377D" w:rsidRPr="00B44932" w14:paraId="022D3579" w14:textId="77777777" w:rsidTr="00FC377D">
        <w:tc>
          <w:tcPr>
            <w:tcW w:w="3020" w:type="dxa"/>
          </w:tcPr>
          <w:p w14:paraId="77F26FBA" w14:textId="77777777" w:rsidR="00FC377D" w:rsidRPr="00B44932" w:rsidRDefault="00FC377D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Ženy</w:t>
            </w:r>
          </w:p>
        </w:tc>
        <w:tc>
          <w:tcPr>
            <w:tcW w:w="3021" w:type="dxa"/>
          </w:tcPr>
          <w:p w14:paraId="2AB525A9" w14:textId="376F4928" w:rsidR="00FC377D" w:rsidRPr="00B44932" w:rsidRDefault="0076641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57</w:t>
            </w:r>
          </w:p>
        </w:tc>
        <w:tc>
          <w:tcPr>
            <w:tcW w:w="3021" w:type="dxa"/>
          </w:tcPr>
          <w:p w14:paraId="02729E3D" w14:textId="2DC64A4D" w:rsidR="00FC377D" w:rsidRPr="00B44932" w:rsidRDefault="008E53D3" w:rsidP="008E53D3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50,4</w:t>
            </w:r>
            <w:r w:rsidR="00FC377D" w:rsidRPr="00B44932">
              <w:rPr>
                <w:rFonts w:cstheme="minorHAnsi"/>
                <w:sz w:val="24"/>
                <w:szCs w:val="24"/>
              </w:rPr>
              <w:t xml:space="preserve"> %</w:t>
            </w:r>
          </w:p>
        </w:tc>
      </w:tr>
      <w:tr w:rsidR="00FC377D" w:rsidRPr="00B44932" w14:paraId="4E008E64" w14:textId="77777777" w:rsidTr="00FC377D">
        <w:tc>
          <w:tcPr>
            <w:tcW w:w="3020" w:type="dxa"/>
          </w:tcPr>
          <w:p w14:paraId="1B6915FD" w14:textId="77777777" w:rsidR="00FC377D" w:rsidRPr="00B44932" w:rsidRDefault="00FC377D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Spolu</w:t>
            </w:r>
          </w:p>
        </w:tc>
        <w:tc>
          <w:tcPr>
            <w:tcW w:w="3021" w:type="dxa"/>
          </w:tcPr>
          <w:p w14:paraId="297D49C6" w14:textId="3C75A139" w:rsidR="00FC377D" w:rsidRPr="00B44932" w:rsidRDefault="0076641B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113</w:t>
            </w:r>
          </w:p>
        </w:tc>
        <w:tc>
          <w:tcPr>
            <w:tcW w:w="3021" w:type="dxa"/>
          </w:tcPr>
          <w:p w14:paraId="4683EBF9" w14:textId="77777777" w:rsidR="00FC377D" w:rsidRPr="00B44932" w:rsidRDefault="00FC377D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100 %</w:t>
            </w:r>
          </w:p>
        </w:tc>
      </w:tr>
    </w:tbl>
    <w:p w14:paraId="0663717E" w14:textId="77777777" w:rsidR="00FC377D" w:rsidRPr="00B44932" w:rsidRDefault="00FC377D">
      <w:pPr>
        <w:spacing w:line="276" w:lineRule="auto"/>
        <w:jc w:val="both"/>
        <w:rPr>
          <w:rFonts w:cstheme="minorHAnsi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C377D" w:rsidRPr="00B44932" w14:paraId="5180A600" w14:textId="77777777" w:rsidTr="005C46CB">
        <w:tc>
          <w:tcPr>
            <w:tcW w:w="3020" w:type="dxa"/>
            <w:shd w:val="clear" w:color="auto" w:fill="D0CECE" w:themeFill="background2" w:themeFillShade="E6"/>
          </w:tcPr>
          <w:p w14:paraId="3005961D" w14:textId="77777777" w:rsidR="00FC377D" w:rsidRPr="00B44932" w:rsidRDefault="00FC377D" w:rsidP="00E92D18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44932">
              <w:rPr>
                <w:rFonts w:cstheme="minorHAnsi"/>
                <w:b/>
                <w:sz w:val="24"/>
                <w:szCs w:val="24"/>
              </w:rPr>
              <w:t>Vek respondentov</w:t>
            </w:r>
          </w:p>
        </w:tc>
        <w:tc>
          <w:tcPr>
            <w:tcW w:w="3021" w:type="dxa"/>
            <w:shd w:val="clear" w:color="auto" w:fill="D0CECE" w:themeFill="background2" w:themeFillShade="E6"/>
          </w:tcPr>
          <w:p w14:paraId="615C97DF" w14:textId="77777777" w:rsidR="00FC377D" w:rsidRPr="00B44932" w:rsidRDefault="00FC377D" w:rsidP="00E92D18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44932">
              <w:rPr>
                <w:rFonts w:cstheme="minorHAnsi"/>
                <w:b/>
                <w:sz w:val="24"/>
                <w:szCs w:val="24"/>
              </w:rPr>
              <w:t>počet</w:t>
            </w:r>
          </w:p>
        </w:tc>
        <w:tc>
          <w:tcPr>
            <w:tcW w:w="3021" w:type="dxa"/>
            <w:shd w:val="clear" w:color="auto" w:fill="D0CECE" w:themeFill="background2" w:themeFillShade="E6"/>
          </w:tcPr>
          <w:p w14:paraId="383B2ED6" w14:textId="77777777" w:rsidR="00FC377D" w:rsidRPr="00B44932" w:rsidRDefault="00FC377D" w:rsidP="00E92D18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44932">
              <w:rPr>
                <w:rFonts w:cstheme="minorHAnsi"/>
                <w:b/>
                <w:sz w:val="24"/>
                <w:szCs w:val="24"/>
              </w:rPr>
              <w:t>%</w:t>
            </w:r>
          </w:p>
        </w:tc>
      </w:tr>
      <w:tr w:rsidR="00431077" w:rsidRPr="00B44932" w14:paraId="678CCF1C" w14:textId="77777777" w:rsidTr="00E92D18">
        <w:tc>
          <w:tcPr>
            <w:tcW w:w="3020" w:type="dxa"/>
          </w:tcPr>
          <w:p w14:paraId="4F6D3B2B" w14:textId="77777777" w:rsidR="00431077" w:rsidRPr="00B44932" w:rsidRDefault="00431077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15-19</w:t>
            </w:r>
          </w:p>
        </w:tc>
        <w:tc>
          <w:tcPr>
            <w:tcW w:w="3021" w:type="dxa"/>
          </w:tcPr>
          <w:p w14:paraId="2C83D36A" w14:textId="0564C2D2" w:rsidR="00431077" w:rsidRPr="00B44932" w:rsidRDefault="0076641B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3021" w:type="dxa"/>
          </w:tcPr>
          <w:p w14:paraId="58524779" w14:textId="665B5CF5" w:rsidR="00431077" w:rsidRPr="00B44932" w:rsidRDefault="0076641B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1,8</w:t>
            </w:r>
            <w:r w:rsidR="00431077" w:rsidRPr="00B44932">
              <w:rPr>
                <w:rFonts w:cstheme="minorHAnsi"/>
                <w:sz w:val="24"/>
                <w:szCs w:val="24"/>
              </w:rPr>
              <w:t xml:space="preserve"> %</w:t>
            </w:r>
          </w:p>
        </w:tc>
      </w:tr>
      <w:tr w:rsidR="00431077" w:rsidRPr="00B44932" w14:paraId="0D7C1135" w14:textId="77777777" w:rsidTr="00E92D18">
        <w:tc>
          <w:tcPr>
            <w:tcW w:w="3020" w:type="dxa"/>
          </w:tcPr>
          <w:p w14:paraId="1FF2636E" w14:textId="77777777" w:rsidR="00431077" w:rsidRPr="00B44932" w:rsidRDefault="00431077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20-29</w:t>
            </w:r>
          </w:p>
        </w:tc>
        <w:tc>
          <w:tcPr>
            <w:tcW w:w="3021" w:type="dxa"/>
          </w:tcPr>
          <w:p w14:paraId="30DD28E9" w14:textId="516B8022" w:rsidR="00431077" w:rsidRPr="00B44932" w:rsidRDefault="0076641B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3021" w:type="dxa"/>
          </w:tcPr>
          <w:p w14:paraId="2F774418" w14:textId="664149E7" w:rsidR="00431077" w:rsidRPr="00B44932" w:rsidRDefault="00431077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13</w:t>
            </w:r>
            <w:r w:rsidR="0076641B">
              <w:rPr>
                <w:rFonts w:cstheme="minorHAnsi"/>
                <w:sz w:val="24"/>
                <w:szCs w:val="24"/>
              </w:rPr>
              <w:t>,3</w:t>
            </w:r>
            <w:r w:rsidRPr="00B44932">
              <w:rPr>
                <w:rFonts w:cstheme="minorHAnsi"/>
                <w:sz w:val="24"/>
                <w:szCs w:val="24"/>
              </w:rPr>
              <w:t xml:space="preserve"> %</w:t>
            </w:r>
          </w:p>
        </w:tc>
      </w:tr>
      <w:tr w:rsidR="00431077" w:rsidRPr="00B44932" w14:paraId="36838E48" w14:textId="77777777" w:rsidTr="00E92D18">
        <w:tc>
          <w:tcPr>
            <w:tcW w:w="3020" w:type="dxa"/>
          </w:tcPr>
          <w:p w14:paraId="6BACD27A" w14:textId="77777777" w:rsidR="00431077" w:rsidRPr="00B44932" w:rsidRDefault="00431077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30-39</w:t>
            </w:r>
          </w:p>
        </w:tc>
        <w:tc>
          <w:tcPr>
            <w:tcW w:w="3021" w:type="dxa"/>
          </w:tcPr>
          <w:p w14:paraId="6013834F" w14:textId="7A72ED8F" w:rsidR="00431077" w:rsidRPr="00B44932" w:rsidRDefault="0076641B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38</w:t>
            </w:r>
          </w:p>
        </w:tc>
        <w:tc>
          <w:tcPr>
            <w:tcW w:w="3021" w:type="dxa"/>
          </w:tcPr>
          <w:p w14:paraId="67A16A9A" w14:textId="6237BF42" w:rsidR="00431077" w:rsidRPr="00B44932" w:rsidRDefault="0076641B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33,6</w:t>
            </w:r>
            <w:r w:rsidR="00431077" w:rsidRPr="00B44932">
              <w:rPr>
                <w:rFonts w:cstheme="minorHAnsi"/>
                <w:sz w:val="24"/>
                <w:szCs w:val="24"/>
              </w:rPr>
              <w:t xml:space="preserve"> %</w:t>
            </w:r>
          </w:p>
        </w:tc>
      </w:tr>
      <w:tr w:rsidR="00431077" w:rsidRPr="00B44932" w14:paraId="42F2D7FA" w14:textId="77777777" w:rsidTr="00E92D18">
        <w:tc>
          <w:tcPr>
            <w:tcW w:w="3020" w:type="dxa"/>
          </w:tcPr>
          <w:p w14:paraId="6FF62F0E" w14:textId="77777777" w:rsidR="00431077" w:rsidRPr="00B44932" w:rsidRDefault="00431077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40-49</w:t>
            </w:r>
          </w:p>
        </w:tc>
        <w:tc>
          <w:tcPr>
            <w:tcW w:w="3021" w:type="dxa"/>
          </w:tcPr>
          <w:p w14:paraId="52781030" w14:textId="1DA8B109" w:rsidR="00431077" w:rsidRPr="00B44932" w:rsidRDefault="0076641B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29</w:t>
            </w:r>
          </w:p>
        </w:tc>
        <w:tc>
          <w:tcPr>
            <w:tcW w:w="3021" w:type="dxa"/>
          </w:tcPr>
          <w:p w14:paraId="6311F50D" w14:textId="6BB1E2C8" w:rsidR="00431077" w:rsidRPr="00B44932" w:rsidRDefault="0076641B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25,7</w:t>
            </w:r>
            <w:r w:rsidR="00431077" w:rsidRPr="00B44932">
              <w:rPr>
                <w:rFonts w:cstheme="minorHAnsi"/>
                <w:sz w:val="24"/>
                <w:szCs w:val="24"/>
              </w:rPr>
              <w:t xml:space="preserve"> %</w:t>
            </w:r>
          </w:p>
        </w:tc>
      </w:tr>
      <w:tr w:rsidR="00431077" w:rsidRPr="00B44932" w14:paraId="0C98018E" w14:textId="77777777" w:rsidTr="00E92D18">
        <w:tc>
          <w:tcPr>
            <w:tcW w:w="3020" w:type="dxa"/>
          </w:tcPr>
          <w:p w14:paraId="79546D01" w14:textId="77777777" w:rsidR="00431077" w:rsidRPr="00B44932" w:rsidRDefault="00431077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50-62</w:t>
            </w:r>
          </w:p>
        </w:tc>
        <w:tc>
          <w:tcPr>
            <w:tcW w:w="3021" w:type="dxa"/>
          </w:tcPr>
          <w:p w14:paraId="36E6C1BD" w14:textId="565B8A80" w:rsidR="00431077" w:rsidRPr="00B44932" w:rsidRDefault="0076641B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</w:t>
            </w:r>
          </w:p>
        </w:tc>
        <w:tc>
          <w:tcPr>
            <w:tcW w:w="3021" w:type="dxa"/>
          </w:tcPr>
          <w:p w14:paraId="4DA34B99" w14:textId="27AF01B7" w:rsidR="00431077" w:rsidRPr="00B44932" w:rsidRDefault="0076641B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20,4</w:t>
            </w:r>
            <w:r w:rsidR="00431077" w:rsidRPr="00B44932">
              <w:rPr>
                <w:rFonts w:cstheme="minorHAnsi"/>
                <w:sz w:val="24"/>
                <w:szCs w:val="24"/>
              </w:rPr>
              <w:t xml:space="preserve"> %</w:t>
            </w:r>
          </w:p>
        </w:tc>
      </w:tr>
      <w:tr w:rsidR="00431077" w:rsidRPr="00B44932" w14:paraId="07B051E4" w14:textId="77777777" w:rsidTr="00E92D18">
        <w:tc>
          <w:tcPr>
            <w:tcW w:w="3020" w:type="dxa"/>
          </w:tcPr>
          <w:p w14:paraId="3E805750" w14:textId="77777777" w:rsidR="00431077" w:rsidRPr="00B44932" w:rsidRDefault="00431077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63 a viac</w:t>
            </w:r>
          </w:p>
        </w:tc>
        <w:tc>
          <w:tcPr>
            <w:tcW w:w="3021" w:type="dxa"/>
          </w:tcPr>
          <w:p w14:paraId="5CA270C7" w14:textId="0DEFF637" w:rsidR="00431077" w:rsidRPr="00B44932" w:rsidRDefault="0076641B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3021" w:type="dxa"/>
          </w:tcPr>
          <w:p w14:paraId="5ECD5E87" w14:textId="32214631" w:rsidR="00431077" w:rsidRPr="00B44932" w:rsidRDefault="0076641B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 w:rsidR="00431077" w:rsidRPr="00B44932">
              <w:rPr>
                <w:rFonts w:cstheme="minorHAnsi"/>
                <w:sz w:val="24"/>
                <w:szCs w:val="24"/>
              </w:rPr>
              <w:t>,3 %</w:t>
            </w:r>
          </w:p>
        </w:tc>
      </w:tr>
      <w:tr w:rsidR="00431077" w:rsidRPr="00B44932" w14:paraId="3F07957D" w14:textId="77777777" w:rsidTr="00E92D18">
        <w:tc>
          <w:tcPr>
            <w:tcW w:w="3020" w:type="dxa"/>
          </w:tcPr>
          <w:p w14:paraId="12423A13" w14:textId="77777777" w:rsidR="00431077" w:rsidRPr="00B44932" w:rsidRDefault="00431077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Spolu</w:t>
            </w:r>
          </w:p>
        </w:tc>
        <w:tc>
          <w:tcPr>
            <w:tcW w:w="3021" w:type="dxa"/>
          </w:tcPr>
          <w:p w14:paraId="11BA9EC2" w14:textId="18A31BD6" w:rsidR="00431077" w:rsidRPr="00B44932" w:rsidRDefault="0076641B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113</w:t>
            </w:r>
          </w:p>
        </w:tc>
        <w:tc>
          <w:tcPr>
            <w:tcW w:w="3021" w:type="dxa"/>
          </w:tcPr>
          <w:p w14:paraId="3F692044" w14:textId="77777777" w:rsidR="00431077" w:rsidRPr="00B44932" w:rsidRDefault="00431077" w:rsidP="00535245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100 %</w:t>
            </w:r>
          </w:p>
        </w:tc>
      </w:tr>
    </w:tbl>
    <w:p w14:paraId="20FEAC83" w14:textId="77777777" w:rsidR="00FC377D" w:rsidRPr="00B44932" w:rsidRDefault="00FC377D" w:rsidP="00836F55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35245" w:rsidRPr="00B44932" w14:paraId="15ED7AFB" w14:textId="77777777" w:rsidTr="005C46CB">
        <w:tc>
          <w:tcPr>
            <w:tcW w:w="3020" w:type="dxa"/>
            <w:shd w:val="clear" w:color="auto" w:fill="D0CECE" w:themeFill="background2" w:themeFillShade="E6"/>
          </w:tcPr>
          <w:p w14:paraId="652CD7BB" w14:textId="77777777" w:rsidR="00535245" w:rsidRPr="00B44932" w:rsidRDefault="00535245" w:rsidP="00E92D18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44932">
              <w:rPr>
                <w:rFonts w:cstheme="minorHAnsi"/>
                <w:b/>
                <w:sz w:val="24"/>
                <w:szCs w:val="24"/>
              </w:rPr>
              <w:t>Ekonomické postavenie</w:t>
            </w:r>
          </w:p>
        </w:tc>
        <w:tc>
          <w:tcPr>
            <w:tcW w:w="3021" w:type="dxa"/>
            <w:shd w:val="clear" w:color="auto" w:fill="D0CECE" w:themeFill="background2" w:themeFillShade="E6"/>
          </w:tcPr>
          <w:p w14:paraId="045D1F57" w14:textId="77777777" w:rsidR="00535245" w:rsidRPr="00B44932" w:rsidRDefault="00535245" w:rsidP="00E92D18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44932">
              <w:rPr>
                <w:rFonts w:cstheme="minorHAnsi"/>
                <w:b/>
                <w:sz w:val="24"/>
                <w:szCs w:val="24"/>
              </w:rPr>
              <w:t>počet</w:t>
            </w:r>
          </w:p>
        </w:tc>
        <w:tc>
          <w:tcPr>
            <w:tcW w:w="3021" w:type="dxa"/>
            <w:shd w:val="clear" w:color="auto" w:fill="D0CECE" w:themeFill="background2" w:themeFillShade="E6"/>
          </w:tcPr>
          <w:p w14:paraId="0388107F" w14:textId="77777777" w:rsidR="00535245" w:rsidRPr="00B44932" w:rsidRDefault="00535245" w:rsidP="00E92D18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44932">
              <w:rPr>
                <w:rFonts w:cstheme="minorHAnsi"/>
                <w:b/>
                <w:sz w:val="24"/>
                <w:szCs w:val="24"/>
              </w:rPr>
              <w:t>%</w:t>
            </w:r>
          </w:p>
        </w:tc>
      </w:tr>
      <w:tr w:rsidR="00535245" w:rsidRPr="00B44932" w14:paraId="5514B0F5" w14:textId="77777777" w:rsidTr="00E92D18">
        <w:tc>
          <w:tcPr>
            <w:tcW w:w="3020" w:type="dxa"/>
          </w:tcPr>
          <w:p w14:paraId="5293B46B" w14:textId="77777777" w:rsidR="00535245" w:rsidRPr="00B44932" w:rsidRDefault="00535245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Zamestnaný</w:t>
            </w:r>
          </w:p>
        </w:tc>
        <w:tc>
          <w:tcPr>
            <w:tcW w:w="3021" w:type="dxa"/>
          </w:tcPr>
          <w:p w14:paraId="077D406B" w14:textId="15274399" w:rsidR="00535245" w:rsidRPr="00B44932" w:rsidRDefault="00A300B7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86</w:t>
            </w:r>
          </w:p>
        </w:tc>
        <w:tc>
          <w:tcPr>
            <w:tcW w:w="3021" w:type="dxa"/>
          </w:tcPr>
          <w:p w14:paraId="6B1D10A6" w14:textId="57942926" w:rsidR="00535245" w:rsidRPr="00B44932" w:rsidRDefault="00A300B7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76,1</w:t>
            </w:r>
            <w:r w:rsidR="005C46CB" w:rsidRPr="00B44932">
              <w:rPr>
                <w:rFonts w:cstheme="minorHAnsi"/>
                <w:sz w:val="24"/>
                <w:szCs w:val="24"/>
              </w:rPr>
              <w:t xml:space="preserve"> %</w:t>
            </w:r>
          </w:p>
        </w:tc>
      </w:tr>
      <w:tr w:rsidR="00535245" w:rsidRPr="00B44932" w14:paraId="158E1340" w14:textId="77777777" w:rsidTr="00E92D18">
        <w:tc>
          <w:tcPr>
            <w:tcW w:w="3020" w:type="dxa"/>
          </w:tcPr>
          <w:p w14:paraId="15D57C33" w14:textId="77777777" w:rsidR="00535245" w:rsidRPr="00B44932" w:rsidRDefault="00535245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Podnikateľ</w:t>
            </w:r>
          </w:p>
        </w:tc>
        <w:tc>
          <w:tcPr>
            <w:tcW w:w="3021" w:type="dxa"/>
          </w:tcPr>
          <w:p w14:paraId="3A0A7829" w14:textId="6F637CF8" w:rsidR="00535245" w:rsidRPr="00B44932" w:rsidRDefault="00A300B7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3021" w:type="dxa"/>
          </w:tcPr>
          <w:p w14:paraId="3EB0893F" w14:textId="21EFE938" w:rsidR="00535245" w:rsidRPr="00B44932" w:rsidRDefault="00A300B7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11,5</w:t>
            </w:r>
            <w:r w:rsidR="005C46CB" w:rsidRPr="00B44932">
              <w:rPr>
                <w:rFonts w:cstheme="minorHAnsi"/>
                <w:sz w:val="24"/>
                <w:szCs w:val="24"/>
              </w:rPr>
              <w:t xml:space="preserve"> %</w:t>
            </w:r>
          </w:p>
        </w:tc>
      </w:tr>
      <w:tr w:rsidR="00535245" w:rsidRPr="00B44932" w14:paraId="5D6A85E4" w14:textId="77777777" w:rsidTr="00E92D18">
        <w:tc>
          <w:tcPr>
            <w:tcW w:w="3020" w:type="dxa"/>
          </w:tcPr>
          <w:p w14:paraId="06853E2B" w14:textId="77777777" w:rsidR="00535245" w:rsidRPr="00B44932" w:rsidRDefault="00535245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Dôchodca</w:t>
            </w:r>
          </w:p>
        </w:tc>
        <w:tc>
          <w:tcPr>
            <w:tcW w:w="3021" w:type="dxa"/>
          </w:tcPr>
          <w:p w14:paraId="40AEA8C6" w14:textId="2E71B829" w:rsidR="00535245" w:rsidRPr="00B44932" w:rsidRDefault="00A300B7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3021" w:type="dxa"/>
          </w:tcPr>
          <w:p w14:paraId="078D93C4" w14:textId="6C108A28" w:rsidR="00535245" w:rsidRPr="00B44932" w:rsidRDefault="00A300B7" w:rsidP="00A300B7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="00535245" w:rsidRPr="00B44932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>4</w:t>
            </w:r>
            <w:r w:rsidR="005C46CB" w:rsidRPr="00B44932">
              <w:rPr>
                <w:rFonts w:cstheme="minorHAnsi"/>
                <w:sz w:val="24"/>
                <w:szCs w:val="24"/>
              </w:rPr>
              <w:t xml:space="preserve"> %</w:t>
            </w:r>
          </w:p>
        </w:tc>
      </w:tr>
      <w:tr w:rsidR="00535245" w:rsidRPr="00B44932" w14:paraId="505FC8E6" w14:textId="77777777" w:rsidTr="00E92D18">
        <w:tc>
          <w:tcPr>
            <w:tcW w:w="3020" w:type="dxa"/>
          </w:tcPr>
          <w:p w14:paraId="5A9F64CD" w14:textId="77777777" w:rsidR="00535245" w:rsidRPr="00B44932" w:rsidRDefault="00535245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Študent</w:t>
            </w:r>
          </w:p>
        </w:tc>
        <w:tc>
          <w:tcPr>
            <w:tcW w:w="3021" w:type="dxa"/>
          </w:tcPr>
          <w:p w14:paraId="2FEAF8AC" w14:textId="4600D0DF" w:rsidR="00535245" w:rsidRPr="00B44932" w:rsidRDefault="00A300B7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3021" w:type="dxa"/>
          </w:tcPr>
          <w:p w14:paraId="64529D0C" w14:textId="7BDF1C5A" w:rsidR="00535245" w:rsidRPr="00B44932" w:rsidRDefault="00A300B7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4,4</w:t>
            </w:r>
            <w:r w:rsidR="005C46CB" w:rsidRPr="00B44932">
              <w:rPr>
                <w:rFonts w:cstheme="minorHAnsi"/>
                <w:sz w:val="24"/>
                <w:szCs w:val="24"/>
              </w:rPr>
              <w:t xml:space="preserve"> %</w:t>
            </w:r>
          </w:p>
        </w:tc>
      </w:tr>
      <w:tr w:rsidR="00535245" w:rsidRPr="00B44932" w14:paraId="67506BE6" w14:textId="77777777" w:rsidTr="00E92D18">
        <w:tc>
          <w:tcPr>
            <w:tcW w:w="3020" w:type="dxa"/>
          </w:tcPr>
          <w:p w14:paraId="05AAFCD8" w14:textId="77777777" w:rsidR="00535245" w:rsidRPr="00B44932" w:rsidRDefault="00535245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Nezamestnaný</w:t>
            </w:r>
          </w:p>
        </w:tc>
        <w:tc>
          <w:tcPr>
            <w:tcW w:w="3021" w:type="dxa"/>
          </w:tcPr>
          <w:p w14:paraId="0BB2A36B" w14:textId="403D4F3C" w:rsidR="00535245" w:rsidRPr="00B44932" w:rsidRDefault="00A300B7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3021" w:type="dxa"/>
          </w:tcPr>
          <w:p w14:paraId="5F33F525" w14:textId="514CA53A" w:rsidR="00535245" w:rsidRPr="00B44932" w:rsidRDefault="00A300B7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2,7</w:t>
            </w:r>
            <w:r w:rsidR="005C46CB" w:rsidRPr="00B44932">
              <w:rPr>
                <w:rFonts w:cstheme="minorHAnsi"/>
                <w:sz w:val="24"/>
                <w:szCs w:val="24"/>
              </w:rPr>
              <w:t xml:space="preserve"> %</w:t>
            </w:r>
          </w:p>
        </w:tc>
      </w:tr>
      <w:tr w:rsidR="00535245" w:rsidRPr="00B44932" w14:paraId="703DE027" w14:textId="77777777" w:rsidTr="00E92D18">
        <w:tc>
          <w:tcPr>
            <w:tcW w:w="3020" w:type="dxa"/>
          </w:tcPr>
          <w:p w14:paraId="13484022" w14:textId="77777777" w:rsidR="00535245" w:rsidRPr="00B44932" w:rsidRDefault="00535245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Na materskej dovolenke</w:t>
            </w:r>
          </w:p>
        </w:tc>
        <w:tc>
          <w:tcPr>
            <w:tcW w:w="3021" w:type="dxa"/>
          </w:tcPr>
          <w:p w14:paraId="55D10934" w14:textId="77777777" w:rsidR="00535245" w:rsidRPr="00B44932" w:rsidRDefault="00535245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021" w:type="dxa"/>
          </w:tcPr>
          <w:p w14:paraId="4F5AFA37" w14:textId="2458069B" w:rsidR="00535245" w:rsidRPr="00B44932" w:rsidRDefault="00535245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0</w:t>
            </w:r>
            <w:r w:rsidR="00F61B13">
              <w:rPr>
                <w:rFonts w:cstheme="minorHAnsi"/>
                <w:sz w:val="24"/>
                <w:szCs w:val="24"/>
              </w:rPr>
              <w:t>,0</w:t>
            </w:r>
            <w:r w:rsidR="005C46CB" w:rsidRPr="00B44932">
              <w:rPr>
                <w:rFonts w:cstheme="minorHAnsi"/>
                <w:sz w:val="24"/>
                <w:szCs w:val="24"/>
              </w:rPr>
              <w:t xml:space="preserve"> %</w:t>
            </w:r>
          </w:p>
        </w:tc>
      </w:tr>
      <w:tr w:rsidR="00431077" w:rsidRPr="00B44932" w14:paraId="166D9470" w14:textId="77777777" w:rsidTr="00E92D18">
        <w:tc>
          <w:tcPr>
            <w:tcW w:w="3020" w:type="dxa"/>
          </w:tcPr>
          <w:p w14:paraId="10CD1FA6" w14:textId="77777777" w:rsidR="00431077" w:rsidRPr="00B44932" w:rsidRDefault="00431077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Invalidný dôchodca</w:t>
            </w:r>
          </w:p>
        </w:tc>
        <w:tc>
          <w:tcPr>
            <w:tcW w:w="3021" w:type="dxa"/>
          </w:tcPr>
          <w:p w14:paraId="2843D0F0" w14:textId="77777777" w:rsidR="00431077" w:rsidRPr="00B44932" w:rsidRDefault="00431077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3021" w:type="dxa"/>
          </w:tcPr>
          <w:p w14:paraId="4CB3526A" w14:textId="17A79133" w:rsidR="00431077" w:rsidRPr="00B44932" w:rsidRDefault="00A300B7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0,9</w:t>
            </w:r>
            <w:r w:rsidR="00431077" w:rsidRPr="00B44932">
              <w:rPr>
                <w:rFonts w:cstheme="minorHAnsi"/>
                <w:sz w:val="24"/>
                <w:szCs w:val="24"/>
              </w:rPr>
              <w:t xml:space="preserve"> %</w:t>
            </w:r>
          </w:p>
        </w:tc>
      </w:tr>
      <w:tr w:rsidR="00535245" w:rsidRPr="00B44932" w14:paraId="2E8AF5BB" w14:textId="77777777" w:rsidTr="00E92D18">
        <w:tc>
          <w:tcPr>
            <w:tcW w:w="3020" w:type="dxa"/>
          </w:tcPr>
          <w:p w14:paraId="04E43DB2" w14:textId="77777777" w:rsidR="00535245" w:rsidRPr="00B44932" w:rsidRDefault="00431077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Spolu</w:t>
            </w:r>
          </w:p>
        </w:tc>
        <w:tc>
          <w:tcPr>
            <w:tcW w:w="3021" w:type="dxa"/>
          </w:tcPr>
          <w:p w14:paraId="431F8133" w14:textId="0D876219" w:rsidR="00535245" w:rsidRPr="00B44932" w:rsidRDefault="00A300B7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113</w:t>
            </w:r>
          </w:p>
        </w:tc>
        <w:tc>
          <w:tcPr>
            <w:tcW w:w="3021" w:type="dxa"/>
          </w:tcPr>
          <w:p w14:paraId="2AAC4976" w14:textId="77777777" w:rsidR="00535245" w:rsidRPr="00B44932" w:rsidRDefault="00535245" w:rsidP="00E92D18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100 %</w:t>
            </w:r>
            <w:r w:rsidR="005C46CB" w:rsidRPr="00B44932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</w:tbl>
    <w:p w14:paraId="2401D3D0" w14:textId="77777777" w:rsidR="00D70F4F" w:rsidRPr="00B44932" w:rsidRDefault="00D70F4F" w:rsidP="00166959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15727" w:rsidRPr="00B44932" w14:paraId="585AEF82" w14:textId="77777777" w:rsidTr="00431077">
        <w:tc>
          <w:tcPr>
            <w:tcW w:w="3020" w:type="dxa"/>
            <w:shd w:val="clear" w:color="auto" w:fill="D0CECE" w:themeFill="background2" w:themeFillShade="E6"/>
          </w:tcPr>
          <w:p w14:paraId="752793F9" w14:textId="77777777" w:rsidR="00A15727" w:rsidRPr="00B44932" w:rsidRDefault="00A15727" w:rsidP="00E92D18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44932">
              <w:rPr>
                <w:rFonts w:cstheme="minorHAnsi"/>
                <w:b/>
                <w:sz w:val="24"/>
                <w:szCs w:val="24"/>
              </w:rPr>
              <w:t xml:space="preserve">Respondenti podľa miesta bydliska </w:t>
            </w:r>
          </w:p>
        </w:tc>
        <w:tc>
          <w:tcPr>
            <w:tcW w:w="3021" w:type="dxa"/>
            <w:shd w:val="clear" w:color="auto" w:fill="D0CECE" w:themeFill="background2" w:themeFillShade="E6"/>
          </w:tcPr>
          <w:p w14:paraId="0A64A741" w14:textId="77777777" w:rsidR="00A15727" w:rsidRPr="00B44932" w:rsidRDefault="00A15727" w:rsidP="00E92D18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44932">
              <w:rPr>
                <w:rFonts w:cstheme="minorHAnsi"/>
                <w:b/>
                <w:sz w:val="24"/>
                <w:szCs w:val="24"/>
              </w:rPr>
              <w:t>počet</w:t>
            </w:r>
          </w:p>
        </w:tc>
        <w:tc>
          <w:tcPr>
            <w:tcW w:w="3021" w:type="dxa"/>
            <w:shd w:val="clear" w:color="auto" w:fill="D0CECE" w:themeFill="background2" w:themeFillShade="E6"/>
          </w:tcPr>
          <w:p w14:paraId="52711C63" w14:textId="77777777" w:rsidR="00A15727" w:rsidRPr="00B44932" w:rsidRDefault="00A15727" w:rsidP="00E92D18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44932">
              <w:rPr>
                <w:rFonts w:cstheme="minorHAnsi"/>
                <w:b/>
                <w:sz w:val="24"/>
                <w:szCs w:val="24"/>
              </w:rPr>
              <w:t>%</w:t>
            </w:r>
          </w:p>
        </w:tc>
      </w:tr>
      <w:tr w:rsidR="00A15727" w:rsidRPr="00B44932" w14:paraId="50EEE5EC" w14:textId="77777777" w:rsidTr="00E92D18">
        <w:tc>
          <w:tcPr>
            <w:tcW w:w="3020" w:type="dxa"/>
          </w:tcPr>
          <w:p w14:paraId="33A33D7F" w14:textId="77777777" w:rsidR="00A15727" w:rsidRPr="00B44932" w:rsidRDefault="00A15727" w:rsidP="007D730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Šaľa</w:t>
            </w:r>
          </w:p>
        </w:tc>
        <w:tc>
          <w:tcPr>
            <w:tcW w:w="3021" w:type="dxa"/>
          </w:tcPr>
          <w:p w14:paraId="187B00DD" w14:textId="70CAEA41" w:rsidR="00A15727" w:rsidRPr="00B44932" w:rsidRDefault="00A300B7" w:rsidP="007D730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86</w:t>
            </w:r>
          </w:p>
        </w:tc>
        <w:tc>
          <w:tcPr>
            <w:tcW w:w="3021" w:type="dxa"/>
          </w:tcPr>
          <w:p w14:paraId="41DCDBF4" w14:textId="7905F08D" w:rsidR="00A15727" w:rsidRPr="00B44932" w:rsidRDefault="00A300B7" w:rsidP="007D730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76,1</w:t>
            </w:r>
            <w:r w:rsidR="005C46CB" w:rsidRPr="00B44932">
              <w:rPr>
                <w:rFonts w:cstheme="minorHAnsi"/>
                <w:sz w:val="24"/>
                <w:szCs w:val="24"/>
              </w:rPr>
              <w:t xml:space="preserve"> %</w:t>
            </w:r>
          </w:p>
        </w:tc>
      </w:tr>
      <w:tr w:rsidR="00A15727" w:rsidRPr="00B44932" w14:paraId="0CB2E5E3" w14:textId="77777777" w:rsidTr="00E92D18">
        <w:tc>
          <w:tcPr>
            <w:tcW w:w="3020" w:type="dxa"/>
          </w:tcPr>
          <w:p w14:paraId="77F7771B" w14:textId="77777777" w:rsidR="00A15727" w:rsidRPr="00B44932" w:rsidRDefault="00A15727" w:rsidP="007D730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Veča</w:t>
            </w:r>
          </w:p>
        </w:tc>
        <w:tc>
          <w:tcPr>
            <w:tcW w:w="3021" w:type="dxa"/>
          </w:tcPr>
          <w:p w14:paraId="6BA147FC" w14:textId="7E31808D" w:rsidR="00A15727" w:rsidRPr="00B44932" w:rsidRDefault="00A300B7" w:rsidP="007D730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3021" w:type="dxa"/>
          </w:tcPr>
          <w:p w14:paraId="25536E15" w14:textId="59CB48E5" w:rsidR="00A15727" w:rsidRPr="00B44932" w:rsidRDefault="00A300B7" w:rsidP="007D730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14,2</w:t>
            </w:r>
            <w:r w:rsidR="005C46CB" w:rsidRPr="00B44932">
              <w:rPr>
                <w:rFonts w:cstheme="minorHAnsi"/>
                <w:sz w:val="24"/>
                <w:szCs w:val="24"/>
              </w:rPr>
              <w:t xml:space="preserve"> %</w:t>
            </w:r>
          </w:p>
        </w:tc>
      </w:tr>
      <w:tr w:rsidR="00A15727" w:rsidRPr="00B44932" w14:paraId="478300EA" w14:textId="77777777" w:rsidTr="00E92D18">
        <w:tc>
          <w:tcPr>
            <w:tcW w:w="3020" w:type="dxa"/>
          </w:tcPr>
          <w:p w14:paraId="4629E92A" w14:textId="77777777" w:rsidR="00A15727" w:rsidRPr="00B44932" w:rsidRDefault="00A15727" w:rsidP="007D730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Hetméň</w:t>
            </w:r>
          </w:p>
        </w:tc>
        <w:tc>
          <w:tcPr>
            <w:tcW w:w="3021" w:type="dxa"/>
          </w:tcPr>
          <w:p w14:paraId="50E2D6D5" w14:textId="77777777" w:rsidR="00A15727" w:rsidRPr="00B44932" w:rsidRDefault="00A15727" w:rsidP="007D730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021" w:type="dxa"/>
          </w:tcPr>
          <w:p w14:paraId="29589CC5" w14:textId="4E4F4467" w:rsidR="00A15727" w:rsidRPr="00B44932" w:rsidRDefault="00A15727" w:rsidP="007D730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0</w:t>
            </w:r>
            <w:r w:rsidR="00F61B13">
              <w:rPr>
                <w:rFonts w:cstheme="minorHAnsi"/>
                <w:sz w:val="24"/>
                <w:szCs w:val="24"/>
              </w:rPr>
              <w:t>,0</w:t>
            </w:r>
            <w:r w:rsidR="005C46CB" w:rsidRPr="00B44932">
              <w:rPr>
                <w:rFonts w:cstheme="minorHAnsi"/>
                <w:sz w:val="24"/>
                <w:szCs w:val="24"/>
              </w:rPr>
              <w:t xml:space="preserve"> %</w:t>
            </w:r>
          </w:p>
        </w:tc>
      </w:tr>
      <w:tr w:rsidR="00A15727" w:rsidRPr="00B44932" w14:paraId="7CF1AEF1" w14:textId="77777777" w:rsidTr="00074DA1">
        <w:tc>
          <w:tcPr>
            <w:tcW w:w="3020" w:type="dxa"/>
          </w:tcPr>
          <w:p w14:paraId="07C6F890" w14:textId="77777777" w:rsidR="00A15727" w:rsidRPr="00B44932" w:rsidRDefault="00A15727" w:rsidP="007D730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Kilič</w:t>
            </w:r>
          </w:p>
        </w:tc>
        <w:tc>
          <w:tcPr>
            <w:tcW w:w="3021" w:type="dxa"/>
            <w:shd w:val="clear" w:color="auto" w:fill="auto"/>
          </w:tcPr>
          <w:p w14:paraId="773A60D6" w14:textId="306B8695" w:rsidR="00A15727" w:rsidRPr="00225B7C" w:rsidRDefault="00074DA1" w:rsidP="007D7303">
            <w:pPr>
              <w:spacing w:line="276" w:lineRule="auto"/>
              <w:rPr>
                <w:rFonts w:cstheme="minorHAnsi"/>
                <w:sz w:val="24"/>
                <w:szCs w:val="24"/>
                <w:highlight w:val="cyan"/>
              </w:rPr>
            </w:pPr>
            <w:r w:rsidRPr="00074DA1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021" w:type="dxa"/>
          </w:tcPr>
          <w:p w14:paraId="15A1D83F" w14:textId="3B8AD793" w:rsidR="00A15727" w:rsidRPr="00B44932" w:rsidRDefault="00A15727" w:rsidP="007D730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0</w:t>
            </w:r>
            <w:r w:rsidR="00F61B13">
              <w:rPr>
                <w:rFonts w:cstheme="minorHAnsi"/>
                <w:sz w:val="24"/>
                <w:szCs w:val="24"/>
              </w:rPr>
              <w:t>,0</w:t>
            </w:r>
            <w:r w:rsidR="005C46CB" w:rsidRPr="00B44932">
              <w:rPr>
                <w:rFonts w:cstheme="minorHAnsi"/>
                <w:sz w:val="24"/>
                <w:szCs w:val="24"/>
              </w:rPr>
              <w:t xml:space="preserve"> %</w:t>
            </w:r>
          </w:p>
        </w:tc>
      </w:tr>
      <w:tr w:rsidR="00A15727" w:rsidRPr="00B44932" w14:paraId="11FBD8EB" w14:textId="77777777" w:rsidTr="00E92D18">
        <w:tc>
          <w:tcPr>
            <w:tcW w:w="3020" w:type="dxa"/>
          </w:tcPr>
          <w:p w14:paraId="5ED14D62" w14:textId="77777777" w:rsidR="00A15727" w:rsidRPr="00B44932" w:rsidRDefault="00A15727" w:rsidP="007D7303">
            <w:pPr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v meste nebývam, ale pracujem /študujem /moje deti tu navštevujú školské zariadenia / trávim tu voľný čas</w:t>
            </w:r>
          </w:p>
        </w:tc>
        <w:tc>
          <w:tcPr>
            <w:tcW w:w="3021" w:type="dxa"/>
          </w:tcPr>
          <w:p w14:paraId="1E928FEE" w14:textId="4AFF6CED" w:rsidR="00A15727" w:rsidRPr="00B44932" w:rsidRDefault="00A300B7" w:rsidP="007D730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3021" w:type="dxa"/>
          </w:tcPr>
          <w:p w14:paraId="77A86371" w14:textId="5116A43D" w:rsidR="00A15727" w:rsidRPr="00B44932" w:rsidRDefault="00A300B7" w:rsidP="007D730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9,7</w:t>
            </w:r>
            <w:r w:rsidR="005C46CB" w:rsidRPr="00B44932">
              <w:rPr>
                <w:rFonts w:cstheme="minorHAnsi"/>
                <w:sz w:val="24"/>
                <w:szCs w:val="24"/>
              </w:rPr>
              <w:t xml:space="preserve"> %</w:t>
            </w:r>
          </w:p>
        </w:tc>
      </w:tr>
      <w:tr w:rsidR="00A15727" w:rsidRPr="00B44932" w14:paraId="10B6014A" w14:textId="77777777" w:rsidTr="00E92D18">
        <w:tc>
          <w:tcPr>
            <w:tcW w:w="3020" w:type="dxa"/>
          </w:tcPr>
          <w:p w14:paraId="05BD7462" w14:textId="77777777" w:rsidR="00A15727" w:rsidRPr="00B44932" w:rsidRDefault="00A15727" w:rsidP="007D7303">
            <w:pPr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Spolu</w:t>
            </w:r>
          </w:p>
        </w:tc>
        <w:tc>
          <w:tcPr>
            <w:tcW w:w="3021" w:type="dxa"/>
          </w:tcPr>
          <w:p w14:paraId="5026923E" w14:textId="72346BB5" w:rsidR="00A15727" w:rsidRPr="00B44932" w:rsidRDefault="00A300B7" w:rsidP="007D730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113</w:t>
            </w:r>
          </w:p>
        </w:tc>
        <w:tc>
          <w:tcPr>
            <w:tcW w:w="3021" w:type="dxa"/>
          </w:tcPr>
          <w:p w14:paraId="72C528AA" w14:textId="77777777" w:rsidR="00A15727" w:rsidRPr="00B44932" w:rsidRDefault="00A15727" w:rsidP="007D730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100 %</w:t>
            </w:r>
          </w:p>
        </w:tc>
      </w:tr>
    </w:tbl>
    <w:p w14:paraId="315C2D5B" w14:textId="77777777" w:rsidR="00A15727" w:rsidRPr="00B44932" w:rsidRDefault="00A15727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3844BBC0" w14:textId="77777777" w:rsidR="00243E27" w:rsidRPr="00B44932" w:rsidRDefault="00243E27" w:rsidP="00243E27">
      <w:pPr>
        <w:spacing w:line="276" w:lineRule="auto"/>
        <w:jc w:val="both"/>
        <w:rPr>
          <w:rFonts w:cstheme="minorHAnsi"/>
          <w:sz w:val="24"/>
          <w:szCs w:val="24"/>
        </w:rPr>
      </w:pPr>
      <w:r w:rsidRPr="00B44932">
        <w:rPr>
          <w:rFonts w:cstheme="minorHAnsi"/>
          <w:sz w:val="24"/>
          <w:szCs w:val="24"/>
        </w:rPr>
        <w:t>Vyhodnotenie jednotlivých otázok</w:t>
      </w:r>
      <w:r w:rsidR="00EF06F5">
        <w:rPr>
          <w:rFonts w:cstheme="minorHAnsi"/>
          <w:sz w:val="24"/>
          <w:szCs w:val="24"/>
        </w:rPr>
        <w:t>:</w:t>
      </w:r>
    </w:p>
    <w:p w14:paraId="3FE3775D" w14:textId="77777777" w:rsidR="005F709B" w:rsidRPr="00B44932" w:rsidRDefault="00243E27" w:rsidP="00243E27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B44932">
        <w:rPr>
          <w:rFonts w:cstheme="minorHAnsi"/>
          <w:b/>
          <w:sz w:val="24"/>
          <w:szCs w:val="24"/>
        </w:rPr>
        <w:t>1.Ktoré z projektov realizovaných mestom Šaľa v posledných 7 rokoch považujete za najviac prínosné pre naše mesto, alebo pre Vás (označte  X max. 3)</w:t>
      </w:r>
    </w:p>
    <w:p w14:paraId="1466F09F" w14:textId="45795D63" w:rsidR="00970405" w:rsidRPr="00B44932" w:rsidRDefault="00970405" w:rsidP="00243E27">
      <w:pPr>
        <w:spacing w:line="276" w:lineRule="auto"/>
        <w:jc w:val="both"/>
        <w:rPr>
          <w:rFonts w:cstheme="minorHAnsi"/>
          <w:sz w:val="24"/>
          <w:szCs w:val="24"/>
        </w:rPr>
      </w:pPr>
      <w:r w:rsidRPr="00B44932">
        <w:rPr>
          <w:rFonts w:cstheme="minorHAnsi"/>
          <w:sz w:val="24"/>
          <w:szCs w:val="24"/>
        </w:rPr>
        <w:t>Najpozitívnejšie vnímajú obyvatelia mesta spomedzi projektov,  ktoré mesto Šaľa v minulosti zre</w:t>
      </w:r>
      <w:r w:rsidR="00610A4F">
        <w:rPr>
          <w:rFonts w:cstheme="minorHAnsi"/>
          <w:sz w:val="24"/>
          <w:szCs w:val="24"/>
        </w:rPr>
        <w:t>alizovalo projekt „Rekonštrukcia</w:t>
      </w:r>
      <w:r w:rsidRPr="00B44932">
        <w:rPr>
          <w:rFonts w:cstheme="minorHAnsi"/>
          <w:sz w:val="24"/>
          <w:szCs w:val="24"/>
        </w:rPr>
        <w:t xml:space="preserve"> kultúrneho domu Šaľa vrátane modernizácie kinosály“, </w:t>
      </w:r>
      <w:r w:rsidR="00D95AE8">
        <w:rPr>
          <w:rFonts w:cstheme="minorHAnsi"/>
          <w:sz w:val="24"/>
          <w:szCs w:val="24"/>
        </w:rPr>
        <w:t>práve túto možnosť zvolilo až 68</w:t>
      </w:r>
      <w:r w:rsidRPr="00B44932">
        <w:rPr>
          <w:rFonts w:cstheme="minorHAnsi"/>
          <w:sz w:val="24"/>
          <w:szCs w:val="24"/>
        </w:rPr>
        <w:t xml:space="preserve"> r</w:t>
      </w:r>
      <w:r w:rsidR="00D95AE8">
        <w:rPr>
          <w:rFonts w:cstheme="minorHAnsi"/>
          <w:sz w:val="24"/>
          <w:szCs w:val="24"/>
        </w:rPr>
        <w:t>espondentov čo predstavuje 60,7</w:t>
      </w:r>
      <w:r w:rsidRPr="00B44932">
        <w:rPr>
          <w:rFonts w:cstheme="minorHAnsi"/>
          <w:sz w:val="24"/>
          <w:szCs w:val="24"/>
        </w:rPr>
        <w:t xml:space="preserve"> % z celkového počtu respondentov. Ďalšie najpočetnejšie odpovede sú zoradené v tabuľke pod textom. Tri najčastejšie odpovede sú vyjadrené aj percentuálne.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57"/>
        <w:gridCol w:w="985"/>
        <w:gridCol w:w="815"/>
      </w:tblGrid>
      <w:tr w:rsidR="00060F10" w:rsidRPr="00B44932" w14:paraId="358AD5E0" w14:textId="77777777" w:rsidTr="00060F10">
        <w:trPr>
          <w:trHeight w:val="330"/>
        </w:trPr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29C254" w14:textId="77777777" w:rsidR="00060F10" w:rsidRPr="00B44932" w:rsidRDefault="00060F10" w:rsidP="00060F1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B44932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sk-SK"/>
              </w:rPr>
              <w:t>Najviac prínosný projekt realizovaný mestom Šaľa za posledných 7 rokoch</w:t>
            </w:r>
          </w:p>
        </w:tc>
        <w:tc>
          <w:tcPr>
            <w:tcW w:w="5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910DDB0" w14:textId="77777777" w:rsidR="00060F10" w:rsidRPr="00B44932" w:rsidRDefault="00060F10" w:rsidP="00060F1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B44932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sk-SK"/>
              </w:rPr>
              <w:t>počet</w:t>
            </w:r>
          </w:p>
        </w:tc>
        <w:tc>
          <w:tcPr>
            <w:tcW w:w="4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715AC97" w14:textId="77777777" w:rsidR="00060F10" w:rsidRPr="00B44932" w:rsidRDefault="00060F10" w:rsidP="00060F1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B44932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sk-SK"/>
              </w:rPr>
              <w:t>%</w:t>
            </w:r>
          </w:p>
        </w:tc>
      </w:tr>
      <w:tr w:rsidR="00D95AE8" w:rsidRPr="00B44932" w14:paraId="4818D866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hideMark/>
          </w:tcPr>
          <w:p w14:paraId="2A3BD4FB" w14:textId="02A2DE76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Rekonštrukcia kultúrneho domu Šaľa vrátane modernizácie kinosály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vAlign w:val="bottom"/>
            <w:hideMark/>
          </w:tcPr>
          <w:p w14:paraId="54667C85" w14:textId="059E3449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vAlign w:val="bottom"/>
            <w:hideMark/>
          </w:tcPr>
          <w:p w14:paraId="7AC3E443" w14:textId="5CDEEB16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60,7</w:t>
            </w:r>
          </w:p>
        </w:tc>
      </w:tr>
      <w:tr w:rsidR="00D95AE8" w:rsidRPr="00B44932" w14:paraId="00D33F21" w14:textId="77777777" w:rsidTr="00886AFC">
        <w:trPr>
          <w:trHeight w:val="615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hideMark/>
          </w:tcPr>
          <w:p w14:paraId="7C3296D8" w14:textId="3D3D038C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Vybudovanie 150 nájomných bytov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vAlign w:val="bottom"/>
            <w:hideMark/>
          </w:tcPr>
          <w:p w14:paraId="3BD1DBD9" w14:textId="78875CEF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vAlign w:val="bottom"/>
            <w:hideMark/>
          </w:tcPr>
          <w:p w14:paraId="7CEBE593" w14:textId="29A8EA12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30,4</w:t>
            </w:r>
          </w:p>
        </w:tc>
      </w:tr>
      <w:tr w:rsidR="00D95AE8" w:rsidRPr="00B44932" w14:paraId="7A657FF5" w14:textId="77777777" w:rsidTr="00886AFC">
        <w:trPr>
          <w:trHeight w:val="615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hideMark/>
          </w:tcPr>
          <w:p w14:paraId="432978E1" w14:textId="68BDF1EB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Investície do areálov MŠ (kompletná rekonštrukcia elektroinštalácie MŠ Družstevná, nové ihriská pre MŠ Okružná, MŠ Šafárika, MŠ Budovateľská, MŠ 8. mája atď.)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vAlign w:val="bottom"/>
            <w:hideMark/>
          </w:tcPr>
          <w:p w14:paraId="290F29CE" w14:textId="6C964ECF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vAlign w:val="bottom"/>
            <w:hideMark/>
          </w:tcPr>
          <w:p w14:paraId="45C38F83" w14:textId="3A3F26B6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26,8</w:t>
            </w:r>
          </w:p>
        </w:tc>
      </w:tr>
      <w:tr w:rsidR="00D95AE8" w:rsidRPr="00B44932" w14:paraId="405694D9" w14:textId="77777777" w:rsidTr="00D95AE8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2EAE55F" w14:textId="59F6AFF8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Rekonštrukcia ulice Hornej a výstavba parkovísk, ďalšia rekonštrukcia 17 miestnych komunikácií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6E41A8" w14:textId="695E0A9E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D9A333" w14:textId="42203FDA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782A144B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49920F2" w14:textId="67C990A3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Vybudovanie polopodzemných kontajnerových stojísk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91D522" w14:textId="05C74ADB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AA3E70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2FCA9BC0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15977A3" w14:textId="3ABEAB5C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Rekonštrukcia budovy mestského úradu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4F5B64" w14:textId="1E36ED05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71E77D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46D5835E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AC5D976" w14:textId="60FA953C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Lesopark – revitalizácia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344CFF" w14:textId="0A75E4C5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7AB743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1C08DC8E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81D9AEC" w14:textId="083C05D4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Rozšírenie kamerového monitorovacieho systému mesta Šaľa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CD072E" w14:textId="1B76FCE2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99596F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296ED813" w14:textId="77777777" w:rsidTr="00886AFC">
        <w:trPr>
          <w:trHeight w:val="615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B01F646" w14:textId="1480E89D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t xml:space="preserve">3 </w:t>
            </w:r>
            <w:r w:rsidRPr="008A72E5">
              <w:t>etapa rekonštrukcie siete verejného osvetlenia a osvetlenie priechodov pre chodcov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51A83B" w14:textId="543903D6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AFC03E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44D4311C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642AAB" w14:textId="30689279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Rekonštrukcia ZŠ Ľ. Štúra – komplet objekty školy, telocvične, výmena umelého povrchu na multifunkčnom ihrisku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C5ACD3" w14:textId="1DB218E0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83F82A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1948A412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B6CCE73" w14:textId="33034FBD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Zriadenie Babičkinho dvora v nemocničnom parku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38CBFF" w14:textId="1163FD8C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F6D4A5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58FFF9B2" w14:textId="77777777" w:rsidTr="00886AFC">
        <w:trPr>
          <w:trHeight w:val="615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2CB1032" w14:textId="2116D7C9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lastRenderedPageBreak/>
              <w:t>Rekonštrukcia kultúrneho domu Veča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3916D9" w14:textId="32776FC9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2E3DA7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77E39CC9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F1B0D2F" w14:textId="0460F07F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Vybudovanie cyklotrasy spájajúcej mesto a priemyselný areál Dusla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D5B703" w14:textId="77A3B07B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DAE081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5AB418BF" w14:textId="77777777" w:rsidTr="00886AFC">
        <w:trPr>
          <w:trHeight w:val="615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202C8BF" w14:textId="15F6EDA3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Podpora biodiverzity prvkami zelenej infraštruktúry v obciach Slovenska - Zelené obce Slovenska – výsadba 96 ks stromov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DC3FCB" w14:textId="35BF7A8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884B0D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69D91067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A264E4C" w14:textId="3D07543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Modernizácia vybavenia domova dôchodcov (elektrické polohovateľné postele)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969D90" w14:textId="76E9CE61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2782FE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63053367" w14:textId="77777777" w:rsidTr="00886AFC">
        <w:trPr>
          <w:trHeight w:val="615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7574038" w14:textId="5D369F31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Oživenie folklóru v meste Šaľa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478765" w14:textId="384B1625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2232D7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4658B534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991D354" w14:textId="1385F325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Investície do športovej haly – zateplenie strechy a výmena okien na športovej hale, modernizácia osvetlenia športovej haly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652059" w14:textId="364A5D1A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96C037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6AAD52AA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42C60B5" w14:textId="14CD8BD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Elektromobily pre MsP, referentský elektromobil pre MsÚ, služby elektrobusu v MHD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86F145" w14:textId="552EBA3A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E2C506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205EF8E6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6493BA5" w14:textId="2C7A6FD4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Revitalizácia verejných medziblokových priestorov sídliska Veča v meste Šaľa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81F466" w14:textId="4D4713E2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899D29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1F228FFE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7F6292" w14:textId="7020DEBF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Nákup automatických defibrilátorov do športovej haly, na futbalový štadión a pre mestskú políciu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F58523" w14:textId="3D3F5430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13A33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5D3DC898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BFAD878" w14:textId="380E3136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Výmena okien a dverí, obnova fasády, oprava strechy na budove ZŠ J. Hollého v Šali - Veči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4F3B3A" w14:textId="6F7C1FED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9FEC6C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4574628D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645557F" w14:textId="1382A6C8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Modernizácia audio a audiovizuálnej techniky Domu kultúry v Šali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EDC0A7" w14:textId="7B122D71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04A680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4A55B45A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8B66172" w14:textId="1645090C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Vybudovanie venčovísk – Novomeského, Okružná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C53FBD" w14:textId="0487679B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2AE9BC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354795A9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4F4BF7B" w14:textId="7178C249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Verejne dostupný bezplatný internet – wifi pre teba Šaľa, wifi4EU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62A2E8" w14:textId="297C174F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107438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6DB6F70C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6453E0D" w14:textId="40C25BD0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Učebne jazykov, fyziky, polytechniky, biochémie na 5 základných školách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6A4166" w14:textId="709D989C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5BED99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6DBDC666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F3079ED" w14:textId="7B49069D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Zriadenie klientskeho centra MsÚ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C24899" w14:textId="0AA23AD0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67E4B5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353D6026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4711E4F" w14:textId="2F856FAD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Nákup materiálno technického vybavenia útulku (postele, skrine, stoličky, TV)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A47BDE" w14:textId="6174FC5D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30ABD9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4D0CA4E3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E9E741D" w14:textId="2D1A05FB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Zavedenie tradície súťažnej prehliadky Víno – Terra Wag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D93BFF" w14:textId="56C673D6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DFA011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6225FFEF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91E63EA" w14:textId="5A64489F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Atletický - bežecký ovál na ZŠ Murgaša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EC04D7" w14:textId="18865EDD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827743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573170D0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6D84F50" w14:textId="5442DED1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Skatepark pri futbalovom štadióne v Šali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679897" w14:textId="5E3F2B12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559B3F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25E14E14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EC1CCDB" w14:textId="31BBD55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Nákup nového vybavenie do mestských jaslí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DCB99D" w14:textId="7961D18F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C97D86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1F7944CA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F7D2B48" w14:textId="0DF4408D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Obnova historického kríža v cintoríne, obnova pomníka padlým v 1. a 2 . sv. vojne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F25714" w14:textId="03FA9BD6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035FA6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6D1EEC8A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A50B8ED" w14:textId="6E5D21CF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Investície do kolkárne (výmena okien, nové dráhy a technológia)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D310C5" w14:textId="69C94E81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374A02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76C20012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66564B7" w14:textId="05E6F212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Vybudovanie tematického parku ihriska Cultplay – replika pamiatky MAJK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D5A09E" w14:textId="1EC642BE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7F8299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2F7AC73B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B89A03D" w14:textId="07E1575D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Aplikácia mesta Šaľa O+ (automatická notifikácia)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D4F4A4" w14:textId="5EACEF64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B9FF0F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2B44A0FD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439E1AD" w14:textId="6AE12E73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Výmena okien v centre voľného času a SD Večierka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936904" w14:textId="6B9B8C5B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3076A7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29CEC471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E0C5DB" w14:textId="5BBFDD4C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3D nápis mesta Šaľa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132207" w14:textId="2E36CD50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0D1440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46A6C587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C52EEA6" w14:textId="6A999F9F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Založenie regionálneho centra hádzanej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9A6113" w14:textId="5445037F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8AD8AB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513C39FD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6F4A8BC" w14:textId="228D8FFF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Výmena mantinelov na zimnom štadióne v spolupráci s dobrovoľníkmi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F9E752" w14:textId="0A1511B2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2C2960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453959DC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E899154" w14:textId="679BB208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Výmena okien na krízovom centre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990501" w14:textId="794F9D62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61C7C2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438FE3EF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439147A" w14:textId="5B09CD86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Safecycling – Bicyklujme sa spoločne bezpečne (mobilné dopravné ihrisko)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D37811" w14:textId="38189A2C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205A9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2725CE2B" w14:textId="77777777" w:rsidTr="00886AFC">
        <w:trPr>
          <w:trHeight w:val="330"/>
        </w:trPr>
        <w:tc>
          <w:tcPr>
            <w:tcW w:w="40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2822DE" w14:textId="221E67BF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Obnova hasičskej zbrojnice Šaľa - Veča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CE465C" w14:textId="6DC375CE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6E1B9A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1FCD8B59" w14:textId="77777777" w:rsidTr="00886AFC">
        <w:trPr>
          <w:trHeight w:val="330"/>
        </w:trPr>
        <w:tc>
          <w:tcPr>
            <w:tcW w:w="40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0631EC3" w14:textId="037ECA9B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Multifunkčné ihrisko na ul. 8. mája, v areáli ZŠ Hronského</w:t>
            </w:r>
          </w:p>
        </w:tc>
        <w:tc>
          <w:tcPr>
            <w:tcW w:w="5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A00232" w14:textId="440CF016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810C9D" w14:textId="77777777" w:rsidR="00D95AE8" w:rsidRPr="00B44932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  <w:tr w:rsidR="00D95AE8" w:rsidRPr="00B44932" w14:paraId="4CFD8AAB" w14:textId="77777777" w:rsidTr="00886AFC">
        <w:trPr>
          <w:trHeight w:val="330"/>
        </w:trPr>
        <w:tc>
          <w:tcPr>
            <w:tcW w:w="40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67A488" w14:textId="322F42F9" w:rsidR="00D95AE8" w:rsidRPr="00074DA1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8A72E5">
              <w:t>Iné...............uveďte:</w:t>
            </w:r>
          </w:p>
        </w:tc>
        <w:tc>
          <w:tcPr>
            <w:tcW w:w="5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1FCF05" w14:textId="75CFDB62" w:rsidR="00D95AE8" w:rsidRPr="00074DA1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55D5F2" w14:textId="77777777" w:rsidR="00D95AE8" w:rsidRPr="00074DA1" w:rsidRDefault="00D95AE8" w:rsidP="00D95AE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</w:p>
        </w:tc>
      </w:tr>
    </w:tbl>
    <w:p w14:paraId="3C50BF07" w14:textId="2D5B4D6D" w:rsidR="00225B7C" w:rsidRDefault="003257EA" w:rsidP="00243E27">
      <w:pPr>
        <w:spacing w:line="276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</w:t>
      </w:r>
    </w:p>
    <w:p w14:paraId="442C5406" w14:textId="77777777" w:rsidR="00060F10" w:rsidRPr="00B44932" w:rsidRDefault="00AD4E0C" w:rsidP="005F709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44932">
        <w:rPr>
          <w:rFonts w:cstheme="minorHAnsi"/>
          <w:sz w:val="24"/>
          <w:szCs w:val="24"/>
        </w:rPr>
        <w:lastRenderedPageBreak/>
        <w:t>Možnosť iné si vybralo 5 respondentov a uviedli nasledovné odpovede:</w:t>
      </w:r>
    </w:p>
    <w:p w14:paraId="73A04D9B" w14:textId="77777777" w:rsidR="00D66068" w:rsidRPr="00B44932" w:rsidRDefault="00D66068" w:rsidP="00D66068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4932">
        <w:rPr>
          <w:rFonts w:cstheme="minorHAnsi"/>
          <w:sz w:val="24"/>
          <w:szCs w:val="24"/>
        </w:rPr>
        <w:t>i</w:t>
      </w:r>
      <w:r w:rsidR="00AD4E0C" w:rsidRPr="00B44932">
        <w:rPr>
          <w:rFonts w:cstheme="minorHAnsi"/>
          <w:sz w:val="24"/>
          <w:szCs w:val="24"/>
        </w:rPr>
        <w:t xml:space="preserve">nvestícia do plavárne, </w:t>
      </w:r>
    </w:p>
    <w:p w14:paraId="67CE34EF" w14:textId="77777777" w:rsidR="00D66068" w:rsidRPr="00B44932" w:rsidRDefault="00AD4E0C" w:rsidP="00D66068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4932">
        <w:rPr>
          <w:rFonts w:cstheme="minorHAnsi"/>
          <w:sz w:val="24"/>
          <w:szCs w:val="24"/>
        </w:rPr>
        <w:t xml:space="preserve">aj viac by som dala len škoda že sa nedá, </w:t>
      </w:r>
    </w:p>
    <w:p w14:paraId="6CD197F4" w14:textId="77777777" w:rsidR="00AD4E0C" w:rsidRPr="00B44932" w:rsidRDefault="00AD4E0C" w:rsidP="00D66068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4932">
        <w:rPr>
          <w:rFonts w:cstheme="minorHAnsi"/>
          <w:sz w:val="24"/>
          <w:szCs w:val="24"/>
        </w:rPr>
        <w:t>z vymenovaných projektov je prínosných viacej a preto nestačí označiť len 3, ale aspoň max 7, keďže sa realizovali v priebehu 7 rokov a zrealizovať takéto projekty nie je jednoduché, finančne a časovo náročné.</w:t>
      </w:r>
    </w:p>
    <w:p w14:paraId="3FBF5165" w14:textId="77777777" w:rsidR="00D66068" w:rsidRPr="00B44932" w:rsidRDefault="00D66068" w:rsidP="00243E27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29A25CF2" w14:textId="77777777" w:rsidR="00243E27" w:rsidRPr="00B44932" w:rsidRDefault="00243E27" w:rsidP="00243E27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B44932">
        <w:rPr>
          <w:rFonts w:cstheme="minorHAnsi"/>
          <w:b/>
          <w:sz w:val="24"/>
          <w:szCs w:val="24"/>
        </w:rPr>
        <w:t>2. Ako hodnotíte rozvoj a napredovanie mesta za posledných 7 rokov?</w:t>
      </w:r>
    </w:p>
    <w:p w14:paraId="54D46DCE" w14:textId="1F9FDD9A" w:rsidR="00A15727" w:rsidRPr="00B44932" w:rsidRDefault="00A15727" w:rsidP="00243E27">
      <w:pPr>
        <w:spacing w:line="276" w:lineRule="auto"/>
        <w:jc w:val="both"/>
        <w:rPr>
          <w:rFonts w:cstheme="minorHAnsi"/>
          <w:sz w:val="24"/>
          <w:szCs w:val="24"/>
        </w:rPr>
      </w:pPr>
      <w:r w:rsidRPr="00B44932">
        <w:rPr>
          <w:rFonts w:cstheme="minorHAnsi"/>
          <w:sz w:val="24"/>
          <w:szCs w:val="24"/>
        </w:rPr>
        <w:t>Celkový rozvoj</w:t>
      </w:r>
      <w:r w:rsidR="0005312E">
        <w:rPr>
          <w:rFonts w:cstheme="minorHAnsi"/>
          <w:sz w:val="24"/>
          <w:szCs w:val="24"/>
        </w:rPr>
        <w:t xml:space="preserve"> a napredovanie</w:t>
      </w:r>
      <w:r w:rsidR="004F3270" w:rsidRPr="00B44932">
        <w:rPr>
          <w:rFonts w:cstheme="minorHAnsi"/>
          <w:sz w:val="24"/>
          <w:szCs w:val="24"/>
        </w:rPr>
        <w:t xml:space="preserve"> mesta za posledných 7</w:t>
      </w:r>
      <w:r w:rsidRPr="00B44932">
        <w:rPr>
          <w:rFonts w:cstheme="minorHAnsi"/>
          <w:sz w:val="24"/>
          <w:szCs w:val="24"/>
        </w:rPr>
        <w:t xml:space="preserve"> r</w:t>
      </w:r>
      <w:r w:rsidR="00D63BD3" w:rsidRPr="00B44932">
        <w:rPr>
          <w:rFonts w:cstheme="minorHAnsi"/>
          <w:sz w:val="24"/>
          <w:szCs w:val="24"/>
        </w:rPr>
        <w:t>okov hodnotilo</w:t>
      </w:r>
      <w:r w:rsidR="006E2C19">
        <w:rPr>
          <w:rFonts w:cstheme="minorHAnsi"/>
          <w:sz w:val="24"/>
          <w:szCs w:val="24"/>
        </w:rPr>
        <w:t xml:space="preserve"> (65,5</w:t>
      </w:r>
      <w:r w:rsidRPr="00B44932">
        <w:rPr>
          <w:rFonts w:cstheme="minorHAnsi"/>
          <w:sz w:val="24"/>
          <w:szCs w:val="24"/>
        </w:rPr>
        <w:t>%) opýtaných poz</w:t>
      </w:r>
      <w:r w:rsidR="006E2C19">
        <w:rPr>
          <w:rFonts w:cstheme="minorHAnsi"/>
          <w:sz w:val="24"/>
          <w:szCs w:val="24"/>
        </w:rPr>
        <w:t>itívne, (16,8</w:t>
      </w:r>
      <w:r w:rsidRPr="00B44932">
        <w:rPr>
          <w:rFonts w:cstheme="minorHAnsi"/>
          <w:sz w:val="24"/>
          <w:szCs w:val="24"/>
        </w:rPr>
        <w:t xml:space="preserve"> %)</w:t>
      </w:r>
      <w:r w:rsidR="004F3270" w:rsidRPr="00B44932">
        <w:rPr>
          <w:rFonts w:cstheme="minorHAnsi"/>
          <w:sz w:val="24"/>
          <w:szCs w:val="24"/>
        </w:rPr>
        <w:t xml:space="preserve"> respondentov</w:t>
      </w:r>
      <w:r w:rsidRPr="00B44932">
        <w:rPr>
          <w:rFonts w:cstheme="minorHAnsi"/>
          <w:sz w:val="24"/>
          <w:szCs w:val="24"/>
        </w:rPr>
        <w:t xml:space="preserve"> naop</w:t>
      </w:r>
      <w:r w:rsidR="004F3270" w:rsidRPr="00B44932">
        <w:rPr>
          <w:rFonts w:cstheme="minorHAnsi"/>
          <w:sz w:val="24"/>
          <w:szCs w:val="24"/>
        </w:rPr>
        <w:t xml:space="preserve">ak </w:t>
      </w:r>
      <w:r w:rsidRPr="00B44932">
        <w:rPr>
          <w:rFonts w:cstheme="minorHAnsi"/>
          <w:sz w:val="24"/>
          <w:szCs w:val="24"/>
        </w:rPr>
        <w:t>negatívne a</w:t>
      </w:r>
      <w:r w:rsidR="006E2C19">
        <w:rPr>
          <w:rFonts w:cstheme="minorHAnsi"/>
          <w:sz w:val="24"/>
          <w:szCs w:val="24"/>
        </w:rPr>
        <w:t> </w:t>
      </w:r>
      <w:r w:rsidR="004D465A">
        <w:rPr>
          <w:rFonts w:cstheme="minorHAnsi"/>
          <w:sz w:val="24"/>
          <w:szCs w:val="24"/>
        </w:rPr>
        <w:t>1</w:t>
      </w:r>
      <w:r w:rsidR="006E2C19">
        <w:rPr>
          <w:rFonts w:cstheme="minorHAnsi"/>
          <w:sz w:val="24"/>
          <w:szCs w:val="24"/>
        </w:rPr>
        <w:t>7.7</w:t>
      </w:r>
      <w:r w:rsidR="004F3270" w:rsidRPr="00B44932">
        <w:rPr>
          <w:rFonts w:cstheme="minorHAnsi"/>
          <w:sz w:val="24"/>
          <w:szCs w:val="24"/>
        </w:rPr>
        <w:t>% nevedelo posúdiť túto otázku.</w:t>
      </w:r>
    </w:p>
    <w:p w14:paraId="74855305" w14:textId="27ABDB21" w:rsidR="00AD4E0C" w:rsidRPr="00B44932" w:rsidRDefault="00893492" w:rsidP="00243E27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noProof/>
          <w:lang w:eastAsia="sk-SK"/>
        </w:rPr>
        <w:drawing>
          <wp:inline distT="0" distB="0" distL="0" distR="0" wp14:anchorId="07023BF6" wp14:editId="3C622202">
            <wp:extent cx="5667154" cy="2838893"/>
            <wp:effectExtent l="0" t="0" r="1016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9CEE931" w14:textId="77777777" w:rsidR="00AD4E0C" w:rsidRPr="00B44932" w:rsidRDefault="00AD4E0C" w:rsidP="00243E27">
      <w:pPr>
        <w:spacing w:line="276" w:lineRule="auto"/>
        <w:jc w:val="both"/>
        <w:rPr>
          <w:rFonts w:cstheme="minorHAnsi"/>
          <w:b/>
          <w:color w:val="202124"/>
          <w:spacing w:val="3"/>
          <w:sz w:val="24"/>
          <w:szCs w:val="24"/>
          <w:shd w:val="clear" w:color="auto" w:fill="FFFFFF"/>
        </w:rPr>
      </w:pPr>
      <w:r w:rsidRPr="00B44932">
        <w:rPr>
          <w:rFonts w:cstheme="minorHAnsi"/>
          <w:b/>
          <w:color w:val="202124"/>
          <w:spacing w:val="3"/>
          <w:sz w:val="24"/>
          <w:szCs w:val="24"/>
          <w:shd w:val="clear" w:color="auto" w:fill="FFFFFF"/>
        </w:rPr>
        <w:t>3. Ktoré z nasledujúcich oblastí je podľa Vášho názoru potrebné v meste Šaľa čo najskôr riešiť a rozvíjať? Vyberte tie, ktoré sú podľa Vás najdôležitejšie (označte X max. 3)  </w:t>
      </w:r>
    </w:p>
    <w:p w14:paraId="51D4D8BD" w14:textId="00D177FE" w:rsidR="00A80090" w:rsidRPr="00B44932" w:rsidRDefault="00A80090" w:rsidP="00243E27">
      <w:pPr>
        <w:spacing w:line="276" w:lineRule="auto"/>
        <w:jc w:val="both"/>
        <w:rPr>
          <w:rFonts w:cstheme="minorHAnsi"/>
          <w:sz w:val="24"/>
          <w:szCs w:val="24"/>
        </w:rPr>
      </w:pPr>
      <w:r w:rsidRPr="00B44932">
        <w:rPr>
          <w:rFonts w:cstheme="minorHAnsi"/>
          <w:sz w:val="24"/>
          <w:szCs w:val="24"/>
        </w:rPr>
        <w:t>V rámci potreby rozvoja jednotlivých oblastí v meste, sú za najhoršie jednoznačne považované oblasti zdravotníctvo a doprava resp. cyklodoprava</w:t>
      </w:r>
      <w:r w:rsidR="00F07918">
        <w:rPr>
          <w:rFonts w:cstheme="minorHAnsi"/>
          <w:sz w:val="24"/>
          <w:szCs w:val="24"/>
        </w:rPr>
        <w:t>,</w:t>
      </w:r>
      <w:r w:rsidRPr="00B44932">
        <w:rPr>
          <w:rFonts w:cstheme="minorHAnsi"/>
          <w:sz w:val="24"/>
          <w:szCs w:val="24"/>
        </w:rPr>
        <w:t xml:space="preserve"> </w:t>
      </w:r>
      <w:r w:rsidR="00F07918">
        <w:rPr>
          <w:rFonts w:cstheme="minorHAnsi"/>
          <w:sz w:val="24"/>
          <w:szCs w:val="24"/>
        </w:rPr>
        <w:t xml:space="preserve">na tieto oblasti </w:t>
      </w:r>
      <w:r w:rsidRPr="00B44932">
        <w:rPr>
          <w:rFonts w:cstheme="minorHAnsi"/>
          <w:sz w:val="24"/>
          <w:szCs w:val="24"/>
        </w:rPr>
        <w:t xml:space="preserve">nadväzuje tretia najčastejšia odpoveď kvalita </w:t>
      </w:r>
      <w:r w:rsidR="006E2C19">
        <w:rPr>
          <w:rFonts w:cstheme="minorHAnsi"/>
          <w:sz w:val="24"/>
          <w:szCs w:val="24"/>
        </w:rPr>
        <w:t>životného prostredia. Pre 74</w:t>
      </w:r>
      <w:r w:rsidRPr="00B44932">
        <w:rPr>
          <w:rFonts w:cstheme="minorHAnsi"/>
          <w:sz w:val="24"/>
          <w:szCs w:val="24"/>
        </w:rPr>
        <w:t xml:space="preserve"> respondentov</w:t>
      </w:r>
      <w:r w:rsidR="006E2C19">
        <w:rPr>
          <w:rFonts w:cstheme="minorHAnsi"/>
          <w:sz w:val="24"/>
          <w:szCs w:val="24"/>
        </w:rPr>
        <w:t xml:space="preserve"> (65,5</w:t>
      </w:r>
      <w:r w:rsidR="00B44932" w:rsidRPr="00B44932">
        <w:rPr>
          <w:rFonts w:cstheme="minorHAnsi"/>
          <w:sz w:val="24"/>
          <w:szCs w:val="24"/>
        </w:rPr>
        <w:t>%)</w:t>
      </w:r>
      <w:r w:rsidRPr="00B44932">
        <w:rPr>
          <w:rFonts w:cstheme="minorHAnsi"/>
          <w:sz w:val="24"/>
          <w:szCs w:val="24"/>
        </w:rPr>
        <w:t xml:space="preserve">  je</w:t>
      </w:r>
      <w:r w:rsidR="00B44932" w:rsidRPr="00B44932">
        <w:rPr>
          <w:rFonts w:cstheme="minorHAnsi"/>
          <w:sz w:val="24"/>
          <w:szCs w:val="24"/>
        </w:rPr>
        <w:t xml:space="preserve"> práve</w:t>
      </w:r>
      <w:r w:rsidRPr="00B44932">
        <w:rPr>
          <w:rFonts w:cstheme="minorHAnsi"/>
          <w:sz w:val="24"/>
          <w:szCs w:val="24"/>
        </w:rPr>
        <w:t xml:space="preserve"> oblasť zdravotníctva </w:t>
      </w:r>
      <w:r w:rsidR="00B44932" w:rsidRPr="00B44932">
        <w:rPr>
          <w:rFonts w:cstheme="minorHAnsi"/>
          <w:sz w:val="24"/>
          <w:szCs w:val="24"/>
        </w:rPr>
        <w:t>najurgentnejší problém, ktorý je v meste potrebné riešiť a rozvíjať. Ďalšie najpočetnejšie odpovede sú zoradené v tabuľke pod textom. Tri najčastejšie odpovede sú vyjadrené aj percentuálne.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44"/>
        <w:gridCol w:w="918"/>
        <w:gridCol w:w="690"/>
      </w:tblGrid>
      <w:tr w:rsidR="00ED2781" w:rsidRPr="00B44932" w14:paraId="518DF4CA" w14:textId="77777777" w:rsidTr="00F07918">
        <w:trPr>
          <w:trHeight w:val="330"/>
        </w:trPr>
        <w:tc>
          <w:tcPr>
            <w:tcW w:w="4112" w:type="pct"/>
            <w:shd w:val="clear" w:color="auto" w:fill="D0CECE" w:themeFill="background2" w:themeFillShade="E6"/>
            <w:vAlign w:val="center"/>
          </w:tcPr>
          <w:p w14:paraId="6D8B9FA0" w14:textId="77777777" w:rsidR="00ED2781" w:rsidRPr="00B44932" w:rsidRDefault="00ED2781" w:rsidP="00ED2781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sk-SK"/>
              </w:rPr>
            </w:pPr>
            <w:r w:rsidRPr="00B44932">
              <w:rPr>
                <w:rFonts w:eastAsia="Times New Roman" w:cstheme="minorHAnsi"/>
                <w:b/>
                <w:color w:val="000000"/>
                <w:sz w:val="24"/>
                <w:szCs w:val="24"/>
                <w:lang w:eastAsia="sk-SK"/>
              </w:rPr>
              <w:t>Oblasť ktorú je potrebné v meste Šaľa čo najskôr riešiť a rozvíjať</w:t>
            </w:r>
          </w:p>
        </w:tc>
        <w:tc>
          <w:tcPr>
            <w:tcW w:w="507" w:type="pct"/>
            <w:shd w:val="clear" w:color="auto" w:fill="D0CECE" w:themeFill="background2" w:themeFillShade="E6"/>
            <w:vAlign w:val="center"/>
          </w:tcPr>
          <w:p w14:paraId="2077BC95" w14:textId="77777777" w:rsidR="00ED2781" w:rsidRPr="00B44932" w:rsidRDefault="00ED2781" w:rsidP="00ED2781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B44932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sk-SK"/>
              </w:rPr>
              <w:t>počet</w:t>
            </w:r>
          </w:p>
        </w:tc>
        <w:tc>
          <w:tcPr>
            <w:tcW w:w="381" w:type="pct"/>
            <w:shd w:val="clear" w:color="auto" w:fill="D0CECE" w:themeFill="background2" w:themeFillShade="E6"/>
            <w:vAlign w:val="center"/>
          </w:tcPr>
          <w:p w14:paraId="2C8A528F" w14:textId="77777777" w:rsidR="00ED2781" w:rsidRPr="00B44932" w:rsidRDefault="00ED2781" w:rsidP="00ED2781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B44932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sk-SK"/>
              </w:rPr>
              <w:t>%</w:t>
            </w:r>
          </w:p>
        </w:tc>
      </w:tr>
      <w:tr w:rsidR="00CF60AC" w:rsidRPr="00B44932" w14:paraId="679386CF" w14:textId="77777777" w:rsidTr="00886AFC">
        <w:trPr>
          <w:trHeight w:val="330"/>
        </w:trPr>
        <w:tc>
          <w:tcPr>
            <w:tcW w:w="4112" w:type="pct"/>
            <w:shd w:val="clear" w:color="auto" w:fill="C5E0B3" w:themeFill="accent6" w:themeFillTint="66"/>
          </w:tcPr>
          <w:p w14:paraId="4DF4D61A" w14:textId="786084B2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031C06">
              <w:t>zdravotníctvo (infraštruktúra a služby)</w:t>
            </w:r>
          </w:p>
        </w:tc>
        <w:tc>
          <w:tcPr>
            <w:tcW w:w="507" w:type="pct"/>
            <w:shd w:val="clear" w:color="auto" w:fill="C5E0B3" w:themeFill="accent6" w:themeFillTint="66"/>
            <w:vAlign w:val="bottom"/>
          </w:tcPr>
          <w:p w14:paraId="44C692CA" w14:textId="0135CE56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81" w:type="pct"/>
            <w:shd w:val="clear" w:color="auto" w:fill="C5E0B3" w:themeFill="accent6" w:themeFillTint="66"/>
            <w:vAlign w:val="bottom"/>
          </w:tcPr>
          <w:p w14:paraId="10FA2614" w14:textId="6F799CA0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65,5</w:t>
            </w:r>
          </w:p>
        </w:tc>
      </w:tr>
      <w:tr w:rsidR="00CF60AC" w:rsidRPr="00B44932" w14:paraId="683100B4" w14:textId="77777777" w:rsidTr="00886AFC">
        <w:trPr>
          <w:trHeight w:val="330"/>
        </w:trPr>
        <w:tc>
          <w:tcPr>
            <w:tcW w:w="4112" w:type="pct"/>
            <w:shd w:val="clear" w:color="auto" w:fill="C5E0B3" w:themeFill="accent6" w:themeFillTint="66"/>
          </w:tcPr>
          <w:p w14:paraId="21A7A039" w14:textId="1AA395B2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031C06">
              <w:t xml:space="preserve">doprava a cyklodoprava (infraštruktúra a služby)   </w:t>
            </w:r>
          </w:p>
        </w:tc>
        <w:tc>
          <w:tcPr>
            <w:tcW w:w="507" w:type="pct"/>
            <w:shd w:val="clear" w:color="auto" w:fill="C5E0B3" w:themeFill="accent6" w:themeFillTint="66"/>
            <w:vAlign w:val="bottom"/>
          </w:tcPr>
          <w:p w14:paraId="36BA6933" w14:textId="1FB8ED40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81" w:type="pct"/>
            <w:shd w:val="clear" w:color="auto" w:fill="C5E0B3" w:themeFill="accent6" w:themeFillTint="66"/>
            <w:vAlign w:val="bottom"/>
          </w:tcPr>
          <w:p w14:paraId="28628FBD" w14:textId="2582AAC1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52,2</w:t>
            </w:r>
          </w:p>
        </w:tc>
      </w:tr>
      <w:tr w:rsidR="00CF60AC" w:rsidRPr="00B44932" w14:paraId="7FE1C189" w14:textId="77777777" w:rsidTr="00886AFC">
        <w:trPr>
          <w:trHeight w:val="330"/>
        </w:trPr>
        <w:tc>
          <w:tcPr>
            <w:tcW w:w="4112" w:type="pct"/>
            <w:shd w:val="clear" w:color="auto" w:fill="C5E0B3" w:themeFill="accent6" w:themeFillTint="66"/>
          </w:tcPr>
          <w:p w14:paraId="3AF4D853" w14:textId="2C0568C2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031C06">
              <w:t>životné prostredie (infraštruktúra a služby)</w:t>
            </w:r>
          </w:p>
        </w:tc>
        <w:tc>
          <w:tcPr>
            <w:tcW w:w="507" w:type="pct"/>
            <w:shd w:val="clear" w:color="auto" w:fill="C5E0B3" w:themeFill="accent6" w:themeFillTint="66"/>
            <w:vAlign w:val="bottom"/>
          </w:tcPr>
          <w:p w14:paraId="5E1BC74F" w14:textId="0508058F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81" w:type="pct"/>
            <w:shd w:val="clear" w:color="auto" w:fill="C5E0B3" w:themeFill="accent6" w:themeFillTint="66"/>
            <w:vAlign w:val="bottom"/>
          </w:tcPr>
          <w:p w14:paraId="6ABA15C3" w14:textId="685A4B00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37,2</w:t>
            </w:r>
          </w:p>
        </w:tc>
      </w:tr>
      <w:tr w:rsidR="00CF60AC" w:rsidRPr="00B44932" w14:paraId="2C250EE9" w14:textId="77777777" w:rsidTr="00886AFC">
        <w:trPr>
          <w:trHeight w:val="330"/>
        </w:trPr>
        <w:tc>
          <w:tcPr>
            <w:tcW w:w="4112" w:type="pct"/>
            <w:shd w:val="clear" w:color="auto" w:fill="auto"/>
          </w:tcPr>
          <w:p w14:paraId="12CAB3F6" w14:textId="5790828A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031C06">
              <w:t>školstvo (infraštruktúra a služby)</w:t>
            </w:r>
          </w:p>
        </w:tc>
        <w:tc>
          <w:tcPr>
            <w:tcW w:w="507" w:type="pct"/>
            <w:shd w:val="clear" w:color="auto" w:fill="auto"/>
            <w:vAlign w:val="bottom"/>
          </w:tcPr>
          <w:p w14:paraId="05669C58" w14:textId="2133C389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81" w:type="pct"/>
            <w:shd w:val="clear" w:color="auto" w:fill="auto"/>
            <w:vAlign w:val="center"/>
          </w:tcPr>
          <w:p w14:paraId="4C888361" w14:textId="77777777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</w:pPr>
          </w:p>
        </w:tc>
      </w:tr>
      <w:tr w:rsidR="00CF60AC" w:rsidRPr="00B44932" w14:paraId="6A4C659B" w14:textId="77777777" w:rsidTr="00886AFC">
        <w:trPr>
          <w:trHeight w:val="330"/>
        </w:trPr>
        <w:tc>
          <w:tcPr>
            <w:tcW w:w="4112" w:type="pct"/>
            <w:shd w:val="clear" w:color="auto" w:fill="auto"/>
          </w:tcPr>
          <w:p w14:paraId="24B9BEFD" w14:textId="5DE02A61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031C06">
              <w:t>odpadové hospodárstvo</w:t>
            </w:r>
          </w:p>
        </w:tc>
        <w:tc>
          <w:tcPr>
            <w:tcW w:w="507" w:type="pct"/>
            <w:shd w:val="clear" w:color="auto" w:fill="auto"/>
            <w:vAlign w:val="bottom"/>
          </w:tcPr>
          <w:p w14:paraId="04E0A82F" w14:textId="2CA3A42F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81" w:type="pct"/>
            <w:shd w:val="clear" w:color="auto" w:fill="auto"/>
            <w:vAlign w:val="center"/>
          </w:tcPr>
          <w:p w14:paraId="39A0D65C" w14:textId="77777777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</w:pPr>
          </w:p>
        </w:tc>
      </w:tr>
      <w:tr w:rsidR="00CF60AC" w:rsidRPr="00B44932" w14:paraId="362276CD" w14:textId="77777777" w:rsidTr="00886AFC">
        <w:trPr>
          <w:trHeight w:val="330"/>
        </w:trPr>
        <w:tc>
          <w:tcPr>
            <w:tcW w:w="4112" w:type="pct"/>
            <w:shd w:val="clear" w:color="auto" w:fill="auto"/>
          </w:tcPr>
          <w:p w14:paraId="0FE2D184" w14:textId="10A34BD3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031C06">
              <w:t xml:space="preserve">ostatná technická infraštruktúra  a služby (napr. cintorín, verejné osvetlenie, vodovod a kanalizácia, sieť el. energie, verejne dostupný internet atď.)  </w:t>
            </w:r>
          </w:p>
        </w:tc>
        <w:tc>
          <w:tcPr>
            <w:tcW w:w="507" w:type="pct"/>
            <w:shd w:val="clear" w:color="auto" w:fill="auto"/>
            <w:vAlign w:val="bottom"/>
          </w:tcPr>
          <w:p w14:paraId="0B8C5F24" w14:textId="19734CFD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1" w:type="pct"/>
            <w:shd w:val="clear" w:color="auto" w:fill="auto"/>
            <w:vAlign w:val="center"/>
          </w:tcPr>
          <w:p w14:paraId="232AA5AC" w14:textId="77777777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</w:pPr>
          </w:p>
        </w:tc>
      </w:tr>
      <w:tr w:rsidR="00CF60AC" w:rsidRPr="00B44932" w14:paraId="2C7B87FD" w14:textId="77777777" w:rsidTr="00886AFC">
        <w:trPr>
          <w:trHeight w:val="330"/>
        </w:trPr>
        <w:tc>
          <w:tcPr>
            <w:tcW w:w="4112" w:type="pct"/>
            <w:shd w:val="clear" w:color="auto" w:fill="auto"/>
          </w:tcPr>
          <w:p w14:paraId="63345C9B" w14:textId="257E8789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031C06">
              <w:lastRenderedPageBreak/>
              <w:t>šport (infraštruktúra a služby)</w:t>
            </w:r>
          </w:p>
        </w:tc>
        <w:tc>
          <w:tcPr>
            <w:tcW w:w="507" w:type="pct"/>
            <w:shd w:val="clear" w:color="auto" w:fill="auto"/>
            <w:vAlign w:val="bottom"/>
          </w:tcPr>
          <w:p w14:paraId="6AD180BF" w14:textId="52E4894B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1" w:type="pct"/>
            <w:shd w:val="clear" w:color="auto" w:fill="auto"/>
            <w:vAlign w:val="center"/>
          </w:tcPr>
          <w:p w14:paraId="02450272" w14:textId="77777777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</w:pPr>
          </w:p>
        </w:tc>
      </w:tr>
      <w:tr w:rsidR="00CF60AC" w:rsidRPr="00B44932" w14:paraId="527E185D" w14:textId="77777777" w:rsidTr="00886AFC">
        <w:trPr>
          <w:trHeight w:val="330"/>
        </w:trPr>
        <w:tc>
          <w:tcPr>
            <w:tcW w:w="4112" w:type="pct"/>
            <w:shd w:val="clear" w:color="auto" w:fill="auto"/>
          </w:tcPr>
          <w:p w14:paraId="1A1CADB6" w14:textId="7CB079B9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031C06">
              <w:t>kultúra (infraštruktúra a služby)</w:t>
            </w:r>
          </w:p>
        </w:tc>
        <w:tc>
          <w:tcPr>
            <w:tcW w:w="507" w:type="pct"/>
            <w:shd w:val="clear" w:color="auto" w:fill="auto"/>
            <w:vAlign w:val="bottom"/>
          </w:tcPr>
          <w:p w14:paraId="5940DD75" w14:textId="0DC8F2E8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1" w:type="pct"/>
            <w:shd w:val="clear" w:color="auto" w:fill="auto"/>
            <w:vAlign w:val="center"/>
          </w:tcPr>
          <w:p w14:paraId="287CB024" w14:textId="77777777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</w:pPr>
          </w:p>
        </w:tc>
      </w:tr>
      <w:tr w:rsidR="00CF60AC" w:rsidRPr="00B44932" w14:paraId="4DFBEF7C" w14:textId="77777777" w:rsidTr="00886AFC">
        <w:trPr>
          <w:trHeight w:val="330"/>
        </w:trPr>
        <w:tc>
          <w:tcPr>
            <w:tcW w:w="4112" w:type="pct"/>
            <w:shd w:val="clear" w:color="auto" w:fill="auto"/>
          </w:tcPr>
          <w:p w14:paraId="4A7985F8" w14:textId="780BBFCE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031C06">
              <w:t>nájomné bývanie</w:t>
            </w:r>
          </w:p>
        </w:tc>
        <w:tc>
          <w:tcPr>
            <w:tcW w:w="507" w:type="pct"/>
            <w:shd w:val="clear" w:color="auto" w:fill="auto"/>
            <w:vAlign w:val="bottom"/>
          </w:tcPr>
          <w:p w14:paraId="3315614C" w14:textId="42FADBB8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1" w:type="pct"/>
            <w:shd w:val="clear" w:color="auto" w:fill="auto"/>
            <w:vAlign w:val="center"/>
          </w:tcPr>
          <w:p w14:paraId="56427128" w14:textId="77777777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</w:pPr>
          </w:p>
        </w:tc>
      </w:tr>
      <w:tr w:rsidR="00CF60AC" w:rsidRPr="00B44932" w14:paraId="66755D12" w14:textId="77777777" w:rsidTr="00886AFC">
        <w:trPr>
          <w:trHeight w:val="330"/>
        </w:trPr>
        <w:tc>
          <w:tcPr>
            <w:tcW w:w="4112" w:type="pct"/>
            <w:shd w:val="clear" w:color="auto" w:fill="auto"/>
          </w:tcPr>
          <w:p w14:paraId="551F4DB9" w14:textId="684F0E3E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031C06">
              <w:t>hospodárstvo, energetika, obnoviteľné zdroje a podnikanie</w:t>
            </w:r>
          </w:p>
        </w:tc>
        <w:tc>
          <w:tcPr>
            <w:tcW w:w="507" w:type="pct"/>
            <w:shd w:val="clear" w:color="auto" w:fill="auto"/>
            <w:vAlign w:val="bottom"/>
          </w:tcPr>
          <w:p w14:paraId="2CF59EB4" w14:textId="2580DCE8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1" w:type="pct"/>
            <w:shd w:val="clear" w:color="auto" w:fill="auto"/>
            <w:vAlign w:val="center"/>
          </w:tcPr>
          <w:p w14:paraId="65D639D4" w14:textId="77777777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</w:pPr>
          </w:p>
        </w:tc>
      </w:tr>
      <w:tr w:rsidR="00CF60AC" w:rsidRPr="00B44932" w14:paraId="1B025BE1" w14:textId="77777777" w:rsidTr="00886AFC">
        <w:trPr>
          <w:trHeight w:val="330"/>
        </w:trPr>
        <w:tc>
          <w:tcPr>
            <w:tcW w:w="4112" w:type="pct"/>
            <w:shd w:val="clear" w:color="auto" w:fill="auto"/>
          </w:tcPr>
          <w:p w14:paraId="3F805A53" w14:textId="7255C2E7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031C06">
              <w:t>sociálna oblasť (infraštruktúra a služby)</w:t>
            </w:r>
          </w:p>
        </w:tc>
        <w:tc>
          <w:tcPr>
            <w:tcW w:w="507" w:type="pct"/>
            <w:shd w:val="clear" w:color="auto" w:fill="auto"/>
            <w:vAlign w:val="bottom"/>
          </w:tcPr>
          <w:p w14:paraId="3A15F360" w14:textId="4422E7AD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1" w:type="pct"/>
            <w:shd w:val="clear" w:color="auto" w:fill="auto"/>
            <w:vAlign w:val="center"/>
          </w:tcPr>
          <w:p w14:paraId="77267FD1" w14:textId="77777777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</w:pPr>
          </w:p>
        </w:tc>
      </w:tr>
      <w:tr w:rsidR="00CF60AC" w:rsidRPr="00B44932" w14:paraId="43F352B1" w14:textId="77777777" w:rsidTr="00886AFC">
        <w:trPr>
          <w:trHeight w:val="330"/>
        </w:trPr>
        <w:tc>
          <w:tcPr>
            <w:tcW w:w="4112" w:type="pct"/>
            <w:shd w:val="clear" w:color="auto" w:fill="auto"/>
          </w:tcPr>
          <w:p w14:paraId="448B9065" w14:textId="5C002172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031C06">
              <w:t>SMART technológie, bezpečnosť, ľudské zdroje</w:t>
            </w:r>
          </w:p>
        </w:tc>
        <w:tc>
          <w:tcPr>
            <w:tcW w:w="507" w:type="pct"/>
            <w:shd w:val="clear" w:color="auto" w:fill="auto"/>
            <w:vAlign w:val="bottom"/>
          </w:tcPr>
          <w:p w14:paraId="392F3B5F" w14:textId="57EC6F17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1" w:type="pct"/>
            <w:shd w:val="clear" w:color="auto" w:fill="auto"/>
            <w:vAlign w:val="center"/>
          </w:tcPr>
          <w:p w14:paraId="64058CB1" w14:textId="77777777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</w:pPr>
          </w:p>
        </w:tc>
      </w:tr>
      <w:tr w:rsidR="00CF60AC" w:rsidRPr="00B44932" w14:paraId="38B81E3B" w14:textId="77777777" w:rsidTr="00886AFC">
        <w:trPr>
          <w:trHeight w:val="330"/>
        </w:trPr>
        <w:tc>
          <w:tcPr>
            <w:tcW w:w="4112" w:type="pct"/>
            <w:shd w:val="clear" w:color="auto" w:fill="auto"/>
          </w:tcPr>
          <w:p w14:paraId="68B83BD2" w14:textId="5A462704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031C06">
              <w:t>iné..........................</w:t>
            </w:r>
          </w:p>
        </w:tc>
        <w:tc>
          <w:tcPr>
            <w:tcW w:w="507" w:type="pct"/>
            <w:shd w:val="clear" w:color="auto" w:fill="auto"/>
            <w:vAlign w:val="bottom"/>
          </w:tcPr>
          <w:p w14:paraId="7EDBDA3A" w14:textId="436DCC5F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1" w:type="pct"/>
            <w:shd w:val="clear" w:color="auto" w:fill="auto"/>
            <w:vAlign w:val="center"/>
          </w:tcPr>
          <w:p w14:paraId="534FD556" w14:textId="77777777" w:rsidR="00CF60AC" w:rsidRPr="00F07918" w:rsidRDefault="00CF60AC" w:rsidP="00CF60AC">
            <w:pPr>
              <w:spacing w:after="0" w:line="240" w:lineRule="auto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</w:pPr>
          </w:p>
        </w:tc>
      </w:tr>
    </w:tbl>
    <w:p w14:paraId="171C4341" w14:textId="77777777" w:rsidR="003503B5" w:rsidRDefault="003503B5" w:rsidP="00ED278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03D18026" w14:textId="3922C541" w:rsidR="00D66068" w:rsidRPr="00B44932" w:rsidRDefault="00D66068" w:rsidP="00ED278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44932">
        <w:rPr>
          <w:rFonts w:cstheme="minorHAnsi"/>
          <w:sz w:val="24"/>
          <w:szCs w:val="24"/>
        </w:rPr>
        <w:t xml:space="preserve">Možnosť iné bola označená </w:t>
      </w:r>
      <w:r w:rsidR="006E2C19">
        <w:rPr>
          <w:rFonts w:cstheme="minorHAnsi"/>
          <w:sz w:val="24"/>
          <w:szCs w:val="24"/>
        </w:rPr>
        <w:t>6</w:t>
      </w:r>
      <w:r w:rsidRPr="00B44932">
        <w:rPr>
          <w:rFonts w:cstheme="minorHAnsi"/>
          <w:sz w:val="24"/>
          <w:szCs w:val="24"/>
        </w:rPr>
        <w:t xml:space="preserve"> respondentmi a uviedli nasledovné odpovede:</w:t>
      </w:r>
    </w:p>
    <w:p w14:paraId="172DDA6B" w14:textId="77777777" w:rsidR="00D66068" w:rsidRPr="00B44932" w:rsidRDefault="00D66068" w:rsidP="00D66068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4932">
        <w:rPr>
          <w:rFonts w:cstheme="minorHAnsi"/>
          <w:sz w:val="24"/>
          <w:szCs w:val="24"/>
        </w:rPr>
        <w:t>kúpalisko</w:t>
      </w:r>
      <w:r w:rsidR="00F07918">
        <w:rPr>
          <w:rFonts w:cstheme="minorHAnsi"/>
          <w:sz w:val="24"/>
          <w:szCs w:val="24"/>
        </w:rPr>
        <w:t>,</w:t>
      </w:r>
    </w:p>
    <w:p w14:paraId="5520FF94" w14:textId="77777777" w:rsidR="00D66068" w:rsidRPr="00B44932" w:rsidRDefault="00D66068" w:rsidP="00D66068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4932">
        <w:rPr>
          <w:rFonts w:cstheme="minorHAnsi"/>
          <w:sz w:val="24"/>
          <w:szCs w:val="24"/>
        </w:rPr>
        <w:t>príležitosti športu, sebarealizácie a kultúry pre 10-20 ročných</w:t>
      </w:r>
      <w:r w:rsidR="00F07918">
        <w:rPr>
          <w:rFonts w:cstheme="minorHAnsi"/>
          <w:sz w:val="24"/>
          <w:szCs w:val="24"/>
        </w:rPr>
        <w:t>,</w:t>
      </w:r>
    </w:p>
    <w:p w14:paraId="6DF9C042" w14:textId="176242FD" w:rsidR="00D66068" w:rsidRDefault="00ED2781" w:rsidP="00ED2781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4932">
        <w:rPr>
          <w:rFonts w:cstheme="minorHAnsi"/>
          <w:sz w:val="24"/>
          <w:szCs w:val="24"/>
        </w:rPr>
        <w:t xml:space="preserve">veľmi súrne treba porobiť čo najviac cyklochodníkov, hlavne </w:t>
      </w:r>
      <w:r w:rsidR="00F07918">
        <w:rPr>
          <w:rFonts w:cstheme="minorHAnsi"/>
          <w:sz w:val="24"/>
          <w:szCs w:val="24"/>
        </w:rPr>
        <w:t xml:space="preserve">v </w:t>
      </w:r>
      <w:r w:rsidRPr="00B44932">
        <w:rPr>
          <w:rFonts w:cstheme="minorHAnsi"/>
          <w:sz w:val="24"/>
          <w:szCs w:val="24"/>
        </w:rPr>
        <w:t>centre mesta a hlavne tak aby sa ľudia dostali bez</w:t>
      </w:r>
      <w:r w:rsidR="006E2C19">
        <w:rPr>
          <w:rFonts w:cstheme="minorHAnsi"/>
          <w:sz w:val="24"/>
          <w:szCs w:val="24"/>
        </w:rPr>
        <w:t>pečne na bicykli z Veči do Šale,</w:t>
      </w:r>
    </w:p>
    <w:p w14:paraId="656D7565" w14:textId="2FB093F1" w:rsidR="00572964" w:rsidRDefault="00572964" w:rsidP="00ED2781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kvalita ciest a chodníkov v meste, spojenie s okolitými obcami</w:t>
      </w:r>
      <w:r w:rsidR="006E2C19">
        <w:rPr>
          <w:rFonts w:cstheme="minorHAnsi"/>
          <w:sz w:val="24"/>
          <w:szCs w:val="24"/>
        </w:rPr>
        <w:t>,</w:t>
      </w:r>
    </w:p>
    <w:p w14:paraId="264130EE" w14:textId="57484A59" w:rsidR="00572964" w:rsidRPr="00B44932" w:rsidRDefault="00572964" w:rsidP="00ED2781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bývanie nie len nájomné.</w:t>
      </w:r>
    </w:p>
    <w:p w14:paraId="2151889C" w14:textId="77777777" w:rsidR="00ED2781" w:rsidRPr="00B44932" w:rsidRDefault="00ED2781" w:rsidP="00ED278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FF27A0D" w14:textId="77777777" w:rsidR="00ED2781" w:rsidRPr="00B44932" w:rsidRDefault="00ED2781" w:rsidP="00ED2781">
      <w:pPr>
        <w:spacing w:after="0" w:line="240" w:lineRule="auto"/>
        <w:jc w:val="both"/>
        <w:rPr>
          <w:rFonts w:cstheme="minorHAnsi"/>
          <w:b/>
          <w:color w:val="202124"/>
          <w:spacing w:val="3"/>
          <w:sz w:val="24"/>
          <w:szCs w:val="24"/>
          <w:shd w:val="clear" w:color="auto" w:fill="FFFFFF"/>
        </w:rPr>
      </w:pPr>
      <w:r w:rsidRPr="00B44932">
        <w:rPr>
          <w:rFonts w:cstheme="minorHAnsi"/>
          <w:b/>
          <w:color w:val="202124"/>
          <w:spacing w:val="3"/>
          <w:sz w:val="24"/>
          <w:szCs w:val="24"/>
          <w:shd w:val="clear" w:color="auto" w:fill="FFFFFF"/>
        </w:rPr>
        <w:t>4. Na ktoré konkrétne zámery by sa mal sústrediť rozvoj mesta v nasledujúcich rokoch? Vyberte tie, ktoré sú podľa Vás najdôležitejšie (označte X max. 5):</w:t>
      </w:r>
    </w:p>
    <w:p w14:paraId="2441131A" w14:textId="77777777" w:rsidR="00B44932" w:rsidRPr="00B44932" w:rsidRDefault="00B44932" w:rsidP="00ED2781">
      <w:pPr>
        <w:spacing w:after="0" w:line="240" w:lineRule="auto"/>
        <w:jc w:val="both"/>
        <w:rPr>
          <w:rFonts w:cstheme="minorHAnsi"/>
          <w:b/>
          <w:color w:val="202124"/>
          <w:spacing w:val="3"/>
          <w:sz w:val="24"/>
          <w:szCs w:val="24"/>
          <w:shd w:val="clear" w:color="auto" w:fill="FFFFFF"/>
        </w:rPr>
      </w:pPr>
    </w:p>
    <w:p w14:paraId="6F867FC5" w14:textId="6F012932" w:rsidR="00B44932" w:rsidRPr="000E6846" w:rsidRDefault="00B44932" w:rsidP="000E6846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202124"/>
          <w:spacing w:val="3"/>
          <w:sz w:val="24"/>
          <w:szCs w:val="24"/>
          <w:shd w:val="clear" w:color="auto" w:fill="FFFFFF"/>
        </w:rPr>
        <w:t>V rámci odpovedí špecifikovali respondenti k</w:t>
      </w:r>
      <w:r w:rsidRPr="00B44932">
        <w:rPr>
          <w:rFonts w:cstheme="minorHAnsi"/>
          <w:color w:val="202124"/>
          <w:spacing w:val="3"/>
          <w:sz w:val="24"/>
          <w:szCs w:val="24"/>
          <w:shd w:val="clear" w:color="auto" w:fill="FFFFFF"/>
        </w:rPr>
        <w:t>onkrétne projekty</w:t>
      </w:r>
      <w:r w:rsidR="00F07918">
        <w:rPr>
          <w:rFonts w:cstheme="minorHAnsi"/>
          <w:color w:val="202124"/>
          <w:spacing w:val="3"/>
          <w:sz w:val="24"/>
          <w:szCs w:val="24"/>
          <w:shd w:val="clear" w:color="auto" w:fill="FFFFFF"/>
        </w:rPr>
        <w:t>,</w:t>
      </w:r>
      <w:r w:rsidRPr="00B44932">
        <w:rPr>
          <w:rFonts w:cstheme="minorHAnsi"/>
          <w:color w:val="202124"/>
          <w:spacing w:val="3"/>
          <w:sz w:val="24"/>
          <w:szCs w:val="24"/>
          <w:shd w:val="clear" w:color="auto" w:fill="FFFFFF"/>
        </w:rPr>
        <w:t xml:space="preserve"> ktoré </w:t>
      </w:r>
      <w:r w:rsidR="00F07918">
        <w:rPr>
          <w:rFonts w:cstheme="minorHAnsi"/>
          <w:color w:val="202124"/>
          <w:spacing w:val="3"/>
          <w:sz w:val="24"/>
          <w:szCs w:val="24"/>
          <w:shd w:val="clear" w:color="auto" w:fill="FFFFFF"/>
        </w:rPr>
        <w:t>výrazným spôsobom</w:t>
      </w:r>
      <w:r w:rsidRPr="00B44932">
        <w:rPr>
          <w:rFonts w:cstheme="minorHAnsi"/>
          <w:color w:val="202124"/>
          <w:spacing w:val="3"/>
          <w:sz w:val="24"/>
          <w:szCs w:val="24"/>
          <w:shd w:val="clear" w:color="auto" w:fill="FFFFFF"/>
        </w:rPr>
        <w:t xml:space="preserve"> </w:t>
      </w:r>
      <w:r w:rsidR="00F07918">
        <w:rPr>
          <w:rFonts w:cstheme="minorHAnsi"/>
          <w:color w:val="202124"/>
          <w:spacing w:val="3"/>
          <w:sz w:val="24"/>
          <w:szCs w:val="24"/>
          <w:shd w:val="clear" w:color="auto" w:fill="FFFFFF"/>
        </w:rPr>
        <w:t>zvýšia</w:t>
      </w:r>
      <w:r w:rsidRPr="00B44932">
        <w:rPr>
          <w:rFonts w:cstheme="minorHAnsi"/>
          <w:color w:val="202124"/>
          <w:spacing w:val="3"/>
          <w:sz w:val="24"/>
          <w:szCs w:val="24"/>
          <w:shd w:val="clear" w:color="auto" w:fill="FFFFFF"/>
        </w:rPr>
        <w:t xml:space="preserve"> kvalitu života obyvateľov mesta Šaľa</w:t>
      </w:r>
      <w:r>
        <w:rPr>
          <w:rFonts w:cstheme="minorHAnsi"/>
          <w:color w:val="202124"/>
          <w:spacing w:val="3"/>
          <w:sz w:val="24"/>
          <w:szCs w:val="24"/>
          <w:shd w:val="clear" w:color="auto" w:fill="FFFFFF"/>
        </w:rPr>
        <w:t xml:space="preserve">. Medzi prioritami je opäť oblasť dopravy, konkrétne projekt výstavba obchvatu mesta, ktorý si spomedzi možností vybralo až </w:t>
      </w:r>
      <w:r w:rsidR="00E5453D">
        <w:rPr>
          <w:rFonts w:cstheme="minorHAnsi"/>
          <w:color w:val="202124"/>
          <w:spacing w:val="3"/>
          <w:sz w:val="24"/>
          <w:szCs w:val="24"/>
          <w:shd w:val="clear" w:color="auto" w:fill="FFFFFF"/>
        </w:rPr>
        <w:t>92 respondentov čo predstavuje 81,4</w:t>
      </w:r>
      <w:r>
        <w:rPr>
          <w:rFonts w:cstheme="minorHAnsi"/>
          <w:color w:val="202124"/>
          <w:spacing w:val="3"/>
          <w:sz w:val="24"/>
          <w:szCs w:val="24"/>
          <w:shd w:val="clear" w:color="auto" w:fill="FFFFFF"/>
        </w:rPr>
        <w:t xml:space="preserve"> %</w:t>
      </w:r>
      <w:r w:rsidR="000E6846">
        <w:rPr>
          <w:rFonts w:cstheme="minorHAnsi"/>
          <w:color w:val="202124"/>
          <w:spacing w:val="3"/>
          <w:sz w:val="24"/>
          <w:szCs w:val="24"/>
          <w:shd w:val="clear" w:color="auto" w:fill="FFFFFF"/>
        </w:rPr>
        <w:t xml:space="preserve">, druhá najpočetnejšia odpoveď bol projekt obnovenie činnosti bývalej nemocnice, ktorý označilo </w:t>
      </w:r>
      <w:r w:rsidR="00E5453D">
        <w:rPr>
          <w:rFonts w:cstheme="minorHAnsi"/>
          <w:color w:val="202124"/>
          <w:spacing w:val="3"/>
          <w:sz w:val="24"/>
          <w:szCs w:val="24"/>
          <w:shd w:val="clear" w:color="auto" w:fill="FFFFFF"/>
        </w:rPr>
        <w:t>62 respondentov (54,9</w:t>
      </w:r>
      <w:r w:rsidR="000E6846">
        <w:rPr>
          <w:rFonts w:cstheme="minorHAnsi"/>
          <w:color w:val="202124"/>
          <w:spacing w:val="3"/>
          <w:sz w:val="24"/>
          <w:szCs w:val="24"/>
          <w:shd w:val="clear" w:color="auto" w:fill="FFFFFF"/>
        </w:rPr>
        <w:t>%), treťou najčastejšou odpoveďou bol projekt predstaničný priestor, nová autobusová stanica, záchytné parkovisko</w:t>
      </w:r>
      <w:r w:rsidR="00E5453D">
        <w:rPr>
          <w:rFonts w:cstheme="minorHAnsi"/>
          <w:color w:val="202124"/>
          <w:spacing w:val="3"/>
          <w:sz w:val="24"/>
          <w:szCs w:val="24"/>
          <w:shd w:val="clear" w:color="auto" w:fill="FFFFFF"/>
        </w:rPr>
        <w:t>, ktorú označilo</w:t>
      </w:r>
      <w:r w:rsidR="000E6846">
        <w:rPr>
          <w:rFonts w:cstheme="minorHAnsi"/>
          <w:color w:val="202124"/>
          <w:spacing w:val="3"/>
          <w:sz w:val="24"/>
          <w:szCs w:val="24"/>
          <w:shd w:val="clear" w:color="auto" w:fill="FFFFFF"/>
        </w:rPr>
        <w:t xml:space="preserve"> </w:t>
      </w:r>
      <w:r w:rsidR="00E5453D">
        <w:rPr>
          <w:rFonts w:cstheme="minorHAnsi"/>
          <w:color w:val="202124"/>
          <w:spacing w:val="3"/>
          <w:sz w:val="24"/>
          <w:szCs w:val="24"/>
          <w:shd w:val="clear" w:color="auto" w:fill="FFFFFF"/>
        </w:rPr>
        <w:t>56 respondentov (49,6</w:t>
      </w:r>
      <w:r w:rsidR="000E6846">
        <w:rPr>
          <w:rFonts w:cstheme="minorHAnsi"/>
          <w:color w:val="202124"/>
          <w:spacing w:val="3"/>
          <w:sz w:val="24"/>
          <w:szCs w:val="24"/>
          <w:shd w:val="clear" w:color="auto" w:fill="FFFFFF"/>
        </w:rPr>
        <w:t xml:space="preserve">%). </w:t>
      </w:r>
      <w:r w:rsidR="000E6846" w:rsidRPr="00B44932">
        <w:rPr>
          <w:rFonts w:cstheme="minorHAnsi"/>
          <w:sz w:val="24"/>
          <w:szCs w:val="24"/>
        </w:rPr>
        <w:t xml:space="preserve">Ďalšie odpovede sú zoradené v tabuľke pod textom.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142"/>
        <w:gridCol w:w="960"/>
        <w:gridCol w:w="960"/>
      </w:tblGrid>
      <w:tr w:rsidR="00FC2433" w:rsidRPr="00B44932" w14:paraId="50D903A2" w14:textId="77777777" w:rsidTr="00CF60AC">
        <w:trPr>
          <w:trHeight w:val="315"/>
        </w:trPr>
        <w:tc>
          <w:tcPr>
            <w:tcW w:w="7142" w:type="dxa"/>
            <w:shd w:val="clear" w:color="auto" w:fill="D0CECE" w:themeFill="background2" w:themeFillShade="E6"/>
          </w:tcPr>
          <w:p w14:paraId="15E092AB" w14:textId="77777777" w:rsidR="00FC2433" w:rsidRPr="00B44932" w:rsidRDefault="00FC2433" w:rsidP="00FC243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44932">
              <w:rPr>
                <w:rFonts w:cstheme="minorHAnsi"/>
                <w:b/>
                <w:sz w:val="24"/>
                <w:szCs w:val="24"/>
              </w:rPr>
              <w:t xml:space="preserve">Zámery na ktoré by sa mal sústrediť rozvoj mesta </w:t>
            </w:r>
          </w:p>
        </w:tc>
        <w:tc>
          <w:tcPr>
            <w:tcW w:w="960" w:type="dxa"/>
            <w:shd w:val="clear" w:color="auto" w:fill="D0CECE" w:themeFill="background2" w:themeFillShade="E6"/>
            <w:noWrap/>
          </w:tcPr>
          <w:p w14:paraId="63676563" w14:textId="77777777" w:rsidR="00FC2433" w:rsidRPr="00B44932" w:rsidRDefault="00FC2433" w:rsidP="00E92D18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44932">
              <w:rPr>
                <w:rFonts w:cstheme="minorHAnsi"/>
                <w:b/>
                <w:sz w:val="24"/>
                <w:szCs w:val="24"/>
              </w:rPr>
              <w:t>počet</w:t>
            </w:r>
          </w:p>
        </w:tc>
        <w:tc>
          <w:tcPr>
            <w:tcW w:w="960" w:type="dxa"/>
            <w:shd w:val="clear" w:color="auto" w:fill="D0CECE" w:themeFill="background2" w:themeFillShade="E6"/>
            <w:noWrap/>
          </w:tcPr>
          <w:p w14:paraId="10A97ACF" w14:textId="77777777" w:rsidR="00FC2433" w:rsidRPr="00B44932" w:rsidRDefault="00FC2433" w:rsidP="00E92D18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44932">
              <w:rPr>
                <w:rFonts w:cstheme="minorHAnsi"/>
                <w:b/>
                <w:sz w:val="24"/>
                <w:szCs w:val="24"/>
              </w:rPr>
              <w:t>%</w:t>
            </w:r>
          </w:p>
        </w:tc>
      </w:tr>
      <w:tr w:rsidR="00CF60AC" w:rsidRPr="00B44932" w14:paraId="69E28C40" w14:textId="77777777" w:rsidTr="00886AFC">
        <w:trPr>
          <w:trHeight w:val="315"/>
        </w:trPr>
        <w:tc>
          <w:tcPr>
            <w:tcW w:w="7142" w:type="dxa"/>
            <w:shd w:val="clear" w:color="auto" w:fill="C5E0B3" w:themeFill="accent6" w:themeFillTint="66"/>
            <w:hideMark/>
          </w:tcPr>
          <w:p w14:paraId="306D2CAD" w14:textId="5F43E074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výstavba obchvatu mesta</w:t>
            </w:r>
          </w:p>
        </w:tc>
        <w:tc>
          <w:tcPr>
            <w:tcW w:w="960" w:type="dxa"/>
            <w:shd w:val="clear" w:color="auto" w:fill="C5E0B3" w:themeFill="accent6" w:themeFillTint="66"/>
            <w:noWrap/>
            <w:hideMark/>
          </w:tcPr>
          <w:p w14:paraId="6757C5FB" w14:textId="71CB24F6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92</w:t>
            </w:r>
          </w:p>
        </w:tc>
        <w:tc>
          <w:tcPr>
            <w:tcW w:w="960" w:type="dxa"/>
            <w:shd w:val="clear" w:color="auto" w:fill="C5E0B3" w:themeFill="accent6" w:themeFillTint="66"/>
            <w:noWrap/>
            <w:vAlign w:val="bottom"/>
            <w:hideMark/>
          </w:tcPr>
          <w:p w14:paraId="2D5325EC" w14:textId="08CD591B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81,4</w:t>
            </w:r>
          </w:p>
        </w:tc>
      </w:tr>
      <w:tr w:rsidR="00CF60AC" w:rsidRPr="00B44932" w14:paraId="1E95123B" w14:textId="77777777" w:rsidTr="00886AFC">
        <w:trPr>
          <w:trHeight w:val="315"/>
        </w:trPr>
        <w:tc>
          <w:tcPr>
            <w:tcW w:w="7142" w:type="dxa"/>
            <w:shd w:val="clear" w:color="auto" w:fill="C5E0B3" w:themeFill="accent6" w:themeFillTint="66"/>
            <w:hideMark/>
          </w:tcPr>
          <w:p w14:paraId="332B51F6" w14:textId="7F074AE6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obnovenie činnosti bývalej nemocnice</w:t>
            </w:r>
          </w:p>
        </w:tc>
        <w:tc>
          <w:tcPr>
            <w:tcW w:w="960" w:type="dxa"/>
            <w:shd w:val="clear" w:color="auto" w:fill="C5E0B3" w:themeFill="accent6" w:themeFillTint="66"/>
            <w:noWrap/>
            <w:hideMark/>
          </w:tcPr>
          <w:p w14:paraId="1FF414A0" w14:textId="0EE259A8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62</w:t>
            </w:r>
          </w:p>
        </w:tc>
        <w:tc>
          <w:tcPr>
            <w:tcW w:w="960" w:type="dxa"/>
            <w:shd w:val="clear" w:color="auto" w:fill="C5E0B3" w:themeFill="accent6" w:themeFillTint="66"/>
            <w:noWrap/>
            <w:vAlign w:val="bottom"/>
            <w:hideMark/>
          </w:tcPr>
          <w:p w14:paraId="71C7F1D3" w14:textId="560436E0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54,9</w:t>
            </w:r>
          </w:p>
        </w:tc>
      </w:tr>
      <w:tr w:rsidR="00CF60AC" w:rsidRPr="00B44932" w14:paraId="360ED17F" w14:textId="77777777" w:rsidTr="00886AFC">
        <w:trPr>
          <w:trHeight w:val="315"/>
        </w:trPr>
        <w:tc>
          <w:tcPr>
            <w:tcW w:w="7142" w:type="dxa"/>
            <w:shd w:val="clear" w:color="auto" w:fill="C5E0B3" w:themeFill="accent6" w:themeFillTint="66"/>
            <w:hideMark/>
          </w:tcPr>
          <w:p w14:paraId="57E92E89" w14:textId="597ECF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predstaničný priestor, nová autobusová stanica, záchytné parkovisko</w:t>
            </w:r>
          </w:p>
        </w:tc>
        <w:tc>
          <w:tcPr>
            <w:tcW w:w="960" w:type="dxa"/>
            <w:shd w:val="clear" w:color="auto" w:fill="C5E0B3" w:themeFill="accent6" w:themeFillTint="66"/>
            <w:noWrap/>
            <w:hideMark/>
          </w:tcPr>
          <w:p w14:paraId="27AB1417" w14:textId="4792C4CA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56</w:t>
            </w:r>
          </w:p>
        </w:tc>
        <w:tc>
          <w:tcPr>
            <w:tcW w:w="960" w:type="dxa"/>
            <w:shd w:val="clear" w:color="auto" w:fill="C5E0B3" w:themeFill="accent6" w:themeFillTint="66"/>
            <w:noWrap/>
            <w:vAlign w:val="bottom"/>
            <w:hideMark/>
          </w:tcPr>
          <w:p w14:paraId="692E736B" w14:textId="4D1D3EDE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49,6</w:t>
            </w:r>
          </w:p>
        </w:tc>
      </w:tr>
      <w:tr w:rsidR="00CF60AC" w:rsidRPr="00B44932" w14:paraId="09F3CF39" w14:textId="77777777" w:rsidTr="00CF60AC">
        <w:trPr>
          <w:trHeight w:val="315"/>
        </w:trPr>
        <w:tc>
          <w:tcPr>
            <w:tcW w:w="7142" w:type="dxa"/>
            <w:hideMark/>
          </w:tcPr>
          <w:p w14:paraId="7187D81D" w14:textId="5B4A136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rekonštrukcia a úprava mestských chodníkov a ciest</w:t>
            </w:r>
          </w:p>
        </w:tc>
        <w:tc>
          <w:tcPr>
            <w:tcW w:w="960" w:type="dxa"/>
            <w:noWrap/>
            <w:hideMark/>
          </w:tcPr>
          <w:p w14:paraId="037ACEB8" w14:textId="294C6340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51</w:t>
            </w:r>
          </w:p>
        </w:tc>
        <w:tc>
          <w:tcPr>
            <w:tcW w:w="960" w:type="dxa"/>
            <w:noWrap/>
          </w:tcPr>
          <w:p w14:paraId="195917D4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5F6BB688" w14:textId="77777777" w:rsidTr="00CF60AC">
        <w:trPr>
          <w:trHeight w:val="315"/>
        </w:trPr>
        <w:tc>
          <w:tcPr>
            <w:tcW w:w="7142" w:type="dxa"/>
            <w:hideMark/>
          </w:tcPr>
          <w:p w14:paraId="696181D1" w14:textId="33E148F0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verejná zeleň a znižovanie prašnosti a hlučnosti</w:t>
            </w:r>
          </w:p>
        </w:tc>
        <w:tc>
          <w:tcPr>
            <w:tcW w:w="960" w:type="dxa"/>
            <w:noWrap/>
            <w:hideMark/>
          </w:tcPr>
          <w:p w14:paraId="5CBE0D09" w14:textId="755EB3EA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29</w:t>
            </w:r>
          </w:p>
        </w:tc>
        <w:tc>
          <w:tcPr>
            <w:tcW w:w="960" w:type="dxa"/>
            <w:noWrap/>
          </w:tcPr>
          <w:p w14:paraId="0206F182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0564E8A1" w14:textId="77777777" w:rsidTr="00CF60AC">
        <w:trPr>
          <w:trHeight w:val="315"/>
        </w:trPr>
        <w:tc>
          <w:tcPr>
            <w:tcW w:w="7142" w:type="dxa"/>
            <w:hideMark/>
          </w:tcPr>
          <w:p w14:paraId="424662FD" w14:textId="01A849E8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výstavba mestského kúpaliska (športovo-relaxačné, kongresové centrum s ubytovacími kapacitami)</w:t>
            </w:r>
          </w:p>
        </w:tc>
        <w:tc>
          <w:tcPr>
            <w:tcW w:w="960" w:type="dxa"/>
            <w:noWrap/>
            <w:hideMark/>
          </w:tcPr>
          <w:p w14:paraId="21505DC0" w14:textId="39F1FFA0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27</w:t>
            </w:r>
          </w:p>
        </w:tc>
        <w:tc>
          <w:tcPr>
            <w:tcW w:w="960" w:type="dxa"/>
            <w:noWrap/>
          </w:tcPr>
          <w:p w14:paraId="2329606D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6D982FFE" w14:textId="77777777" w:rsidTr="00CF60AC">
        <w:trPr>
          <w:trHeight w:val="630"/>
        </w:trPr>
        <w:tc>
          <w:tcPr>
            <w:tcW w:w="7142" w:type="dxa"/>
            <w:hideMark/>
          </w:tcPr>
          <w:p w14:paraId="0B3D105B" w14:textId="0A8E1F5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opatrenia na zníženie dopadov klimatických zmien (výsadba zelene, zavlažovacie systémy, vodozádržné opatrenia, zelené strechy)</w:t>
            </w:r>
          </w:p>
        </w:tc>
        <w:tc>
          <w:tcPr>
            <w:tcW w:w="960" w:type="dxa"/>
            <w:noWrap/>
            <w:hideMark/>
          </w:tcPr>
          <w:p w14:paraId="40A91873" w14:textId="59EBFF19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22</w:t>
            </w:r>
          </w:p>
        </w:tc>
        <w:tc>
          <w:tcPr>
            <w:tcW w:w="960" w:type="dxa"/>
            <w:noWrap/>
          </w:tcPr>
          <w:p w14:paraId="321BBFC1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39971595" w14:textId="77777777" w:rsidTr="00CF60AC">
        <w:trPr>
          <w:trHeight w:val="630"/>
        </w:trPr>
        <w:tc>
          <w:tcPr>
            <w:tcW w:w="7142" w:type="dxa"/>
            <w:hideMark/>
          </w:tcPr>
          <w:p w14:paraId="02761E29" w14:textId="1ECCB1E6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rekonštrukcia plavárne 50m – technológie</w:t>
            </w:r>
          </w:p>
        </w:tc>
        <w:tc>
          <w:tcPr>
            <w:tcW w:w="960" w:type="dxa"/>
            <w:noWrap/>
            <w:hideMark/>
          </w:tcPr>
          <w:p w14:paraId="086FBA2E" w14:textId="7E0AB641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21</w:t>
            </w:r>
          </w:p>
        </w:tc>
        <w:tc>
          <w:tcPr>
            <w:tcW w:w="960" w:type="dxa"/>
            <w:noWrap/>
          </w:tcPr>
          <w:p w14:paraId="41461B6E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191213E7" w14:textId="77777777" w:rsidTr="00CF60AC">
        <w:trPr>
          <w:trHeight w:val="315"/>
        </w:trPr>
        <w:tc>
          <w:tcPr>
            <w:tcW w:w="7142" w:type="dxa"/>
            <w:hideMark/>
          </w:tcPr>
          <w:p w14:paraId="7423BC62" w14:textId="5C0B7D91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vybudovanie cyklotrasy Dolné Považie (Šaľa – Kolárovo)</w:t>
            </w:r>
          </w:p>
        </w:tc>
        <w:tc>
          <w:tcPr>
            <w:tcW w:w="960" w:type="dxa"/>
            <w:noWrap/>
            <w:hideMark/>
          </w:tcPr>
          <w:p w14:paraId="19FEF1D7" w14:textId="7C8883FB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19</w:t>
            </w:r>
          </w:p>
        </w:tc>
        <w:tc>
          <w:tcPr>
            <w:tcW w:w="960" w:type="dxa"/>
            <w:noWrap/>
          </w:tcPr>
          <w:p w14:paraId="649090DB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7B5BB0A1" w14:textId="77777777" w:rsidTr="00CF60AC">
        <w:trPr>
          <w:trHeight w:val="315"/>
        </w:trPr>
        <w:tc>
          <w:tcPr>
            <w:tcW w:w="7142" w:type="dxa"/>
            <w:hideMark/>
          </w:tcPr>
          <w:p w14:paraId="65923F6F" w14:textId="1E7EB580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vybudovanie cyklotrasy Šaľa - Diakovce</w:t>
            </w:r>
          </w:p>
        </w:tc>
        <w:tc>
          <w:tcPr>
            <w:tcW w:w="960" w:type="dxa"/>
            <w:noWrap/>
            <w:hideMark/>
          </w:tcPr>
          <w:p w14:paraId="36988035" w14:textId="4BD8158A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18</w:t>
            </w:r>
          </w:p>
        </w:tc>
        <w:tc>
          <w:tcPr>
            <w:tcW w:w="960" w:type="dxa"/>
            <w:noWrap/>
          </w:tcPr>
          <w:p w14:paraId="137B46E6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2BDDE15B" w14:textId="77777777" w:rsidTr="00CF60AC">
        <w:trPr>
          <w:trHeight w:val="315"/>
        </w:trPr>
        <w:tc>
          <w:tcPr>
            <w:tcW w:w="7142" w:type="dxa"/>
            <w:hideMark/>
          </w:tcPr>
          <w:p w14:paraId="079410D8" w14:textId="3E3529D9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výstavba parkovísk, parkovacích domov, aj podzemných parkovísk pod verejnými priestranstvami v meste Šaľa</w:t>
            </w:r>
          </w:p>
        </w:tc>
        <w:tc>
          <w:tcPr>
            <w:tcW w:w="960" w:type="dxa"/>
            <w:noWrap/>
            <w:hideMark/>
          </w:tcPr>
          <w:p w14:paraId="5656E7CA" w14:textId="317F3404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17</w:t>
            </w:r>
          </w:p>
        </w:tc>
        <w:tc>
          <w:tcPr>
            <w:tcW w:w="960" w:type="dxa"/>
            <w:noWrap/>
          </w:tcPr>
          <w:p w14:paraId="5F07087F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6CF324DF" w14:textId="77777777" w:rsidTr="00CF60AC">
        <w:trPr>
          <w:trHeight w:val="315"/>
        </w:trPr>
        <w:tc>
          <w:tcPr>
            <w:tcW w:w="7142" w:type="dxa"/>
            <w:hideMark/>
          </w:tcPr>
          <w:p w14:paraId="7A1B2524" w14:textId="643BF34B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lastRenderedPageBreak/>
              <w:t>Šaľa na ceste SMART – moderné technológie, senzory na parkovanie, senzory na zisťovanie kvality ovzdušia, inteligentné bezpečnostné kamery iné smart riešenia a bezpečnosť mesta</w:t>
            </w:r>
          </w:p>
        </w:tc>
        <w:tc>
          <w:tcPr>
            <w:tcW w:w="960" w:type="dxa"/>
            <w:noWrap/>
            <w:hideMark/>
          </w:tcPr>
          <w:p w14:paraId="7E6CC20C" w14:textId="7E202322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16</w:t>
            </w:r>
          </w:p>
        </w:tc>
        <w:tc>
          <w:tcPr>
            <w:tcW w:w="960" w:type="dxa"/>
            <w:noWrap/>
          </w:tcPr>
          <w:p w14:paraId="2D5D3CD3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251AE5DA" w14:textId="77777777" w:rsidTr="00CF60AC">
        <w:trPr>
          <w:trHeight w:val="315"/>
        </w:trPr>
        <w:tc>
          <w:tcPr>
            <w:tcW w:w="7142" w:type="dxa"/>
            <w:hideMark/>
          </w:tcPr>
          <w:p w14:paraId="46DA5E05" w14:textId="4B25E778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vybudovanie vnútromestských cyklistických komunikácií</w:t>
            </w:r>
          </w:p>
        </w:tc>
        <w:tc>
          <w:tcPr>
            <w:tcW w:w="960" w:type="dxa"/>
            <w:noWrap/>
            <w:hideMark/>
          </w:tcPr>
          <w:p w14:paraId="4255CBF2" w14:textId="7DFB5078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16</w:t>
            </w:r>
          </w:p>
        </w:tc>
        <w:tc>
          <w:tcPr>
            <w:tcW w:w="960" w:type="dxa"/>
            <w:noWrap/>
          </w:tcPr>
          <w:p w14:paraId="707DCC7E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20CAA930" w14:textId="77777777" w:rsidTr="00CF60AC">
        <w:trPr>
          <w:trHeight w:val="315"/>
        </w:trPr>
        <w:tc>
          <w:tcPr>
            <w:tcW w:w="7142" w:type="dxa"/>
            <w:hideMark/>
          </w:tcPr>
          <w:p w14:paraId="13F09B37" w14:textId="61838E3B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rekonštrukcia škôl a predškolských zariadení, ich areálov, oplotení</w:t>
            </w:r>
          </w:p>
        </w:tc>
        <w:tc>
          <w:tcPr>
            <w:tcW w:w="960" w:type="dxa"/>
            <w:noWrap/>
            <w:hideMark/>
          </w:tcPr>
          <w:p w14:paraId="107F373E" w14:textId="30CE9CED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16</w:t>
            </w:r>
          </w:p>
        </w:tc>
        <w:tc>
          <w:tcPr>
            <w:tcW w:w="960" w:type="dxa"/>
            <w:noWrap/>
          </w:tcPr>
          <w:p w14:paraId="7B770A14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4908B114" w14:textId="77777777" w:rsidTr="00CF60AC">
        <w:trPr>
          <w:trHeight w:val="315"/>
        </w:trPr>
        <w:tc>
          <w:tcPr>
            <w:tcW w:w="7142" w:type="dxa"/>
            <w:hideMark/>
          </w:tcPr>
          <w:p w14:paraId="19C95D19" w14:textId="4FF130FA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revitalizácia verejných priestranstiev</w:t>
            </w:r>
          </w:p>
        </w:tc>
        <w:tc>
          <w:tcPr>
            <w:tcW w:w="960" w:type="dxa"/>
            <w:noWrap/>
            <w:hideMark/>
          </w:tcPr>
          <w:p w14:paraId="5D054692" w14:textId="68A1B19C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14</w:t>
            </w:r>
          </w:p>
        </w:tc>
        <w:tc>
          <w:tcPr>
            <w:tcW w:w="960" w:type="dxa"/>
            <w:noWrap/>
          </w:tcPr>
          <w:p w14:paraId="2E713B9D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13F51FA9" w14:textId="77777777" w:rsidTr="00CF60AC">
        <w:trPr>
          <w:trHeight w:val="315"/>
        </w:trPr>
        <w:tc>
          <w:tcPr>
            <w:tcW w:w="7142" w:type="dxa"/>
            <w:hideMark/>
          </w:tcPr>
          <w:p w14:paraId="6D7E2B33" w14:textId="181EF073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priestory pre voľnočasové aktivity/exteriérové športoviská/ihriská  napr. výstavba bmx parku, lanovej dráhy, lezeckej steny, umiestnenie exteriérových prvkov pre netradičné športy, napríklad discgolf, metlobal, tchoukball, spikeball, ringo, korfbal, indiaca, petanque)</w:t>
            </w:r>
          </w:p>
        </w:tc>
        <w:tc>
          <w:tcPr>
            <w:tcW w:w="960" w:type="dxa"/>
            <w:noWrap/>
            <w:hideMark/>
          </w:tcPr>
          <w:p w14:paraId="1C4C22B0" w14:textId="6E1EE2DE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13</w:t>
            </w:r>
          </w:p>
        </w:tc>
        <w:tc>
          <w:tcPr>
            <w:tcW w:w="960" w:type="dxa"/>
            <w:noWrap/>
          </w:tcPr>
          <w:p w14:paraId="2FDB87CA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24821735" w14:textId="77777777" w:rsidTr="00CF60AC">
        <w:trPr>
          <w:trHeight w:val="315"/>
        </w:trPr>
        <w:tc>
          <w:tcPr>
            <w:tcW w:w="7142" w:type="dxa"/>
            <w:hideMark/>
          </w:tcPr>
          <w:p w14:paraId="3DCC509D" w14:textId="407A34CD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založenie podniku technických služieb</w:t>
            </w:r>
          </w:p>
        </w:tc>
        <w:tc>
          <w:tcPr>
            <w:tcW w:w="960" w:type="dxa"/>
            <w:noWrap/>
            <w:hideMark/>
          </w:tcPr>
          <w:p w14:paraId="623D760B" w14:textId="3AAC1D41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12</w:t>
            </w:r>
          </w:p>
        </w:tc>
        <w:tc>
          <w:tcPr>
            <w:tcW w:w="960" w:type="dxa"/>
            <w:noWrap/>
          </w:tcPr>
          <w:p w14:paraId="6AE66A1F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07197930" w14:textId="77777777" w:rsidTr="00CF60AC">
        <w:trPr>
          <w:trHeight w:val="945"/>
        </w:trPr>
        <w:tc>
          <w:tcPr>
            <w:tcW w:w="7142" w:type="dxa"/>
            <w:hideMark/>
          </w:tcPr>
          <w:p w14:paraId="2DC10E1E" w14:textId="130FCDD8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väčšia ponuka kultúrnych podujatí</w:t>
            </w:r>
          </w:p>
        </w:tc>
        <w:tc>
          <w:tcPr>
            <w:tcW w:w="960" w:type="dxa"/>
            <w:noWrap/>
            <w:hideMark/>
          </w:tcPr>
          <w:p w14:paraId="624761C6" w14:textId="0F1598AC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11</w:t>
            </w:r>
          </w:p>
        </w:tc>
        <w:tc>
          <w:tcPr>
            <w:tcW w:w="960" w:type="dxa"/>
            <w:noWrap/>
          </w:tcPr>
          <w:p w14:paraId="677ED0B4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45F74DB9" w14:textId="77777777" w:rsidTr="00CF60AC">
        <w:trPr>
          <w:trHeight w:val="315"/>
        </w:trPr>
        <w:tc>
          <w:tcPr>
            <w:tcW w:w="7142" w:type="dxa"/>
            <w:hideMark/>
          </w:tcPr>
          <w:p w14:paraId="774ADA36" w14:textId="42A5D741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budovanie nájomných bytov</w:t>
            </w:r>
          </w:p>
        </w:tc>
        <w:tc>
          <w:tcPr>
            <w:tcW w:w="960" w:type="dxa"/>
            <w:noWrap/>
            <w:hideMark/>
          </w:tcPr>
          <w:p w14:paraId="0DA2372A" w14:textId="62C913F2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11</w:t>
            </w:r>
          </w:p>
        </w:tc>
        <w:tc>
          <w:tcPr>
            <w:tcW w:w="960" w:type="dxa"/>
            <w:noWrap/>
          </w:tcPr>
          <w:p w14:paraId="232B0F51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685E7D2E" w14:textId="77777777" w:rsidTr="00CF60AC">
        <w:trPr>
          <w:trHeight w:val="315"/>
        </w:trPr>
        <w:tc>
          <w:tcPr>
            <w:tcW w:w="7142" w:type="dxa"/>
            <w:hideMark/>
          </w:tcPr>
          <w:p w14:paraId="3B6D8DFF" w14:textId="7A715504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výstavba nového cintorína</w:t>
            </w:r>
          </w:p>
        </w:tc>
        <w:tc>
          <w:tcPr>
            <w:tcW w:w="960" w:type="dxa"/>
            <w:noWrap/>
            <w:hideMark/>
          </w:tcPr>
          <w:p w14:paraId="74ED36AA" w14:textId="7A2A0442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10</w:t>
            </w:r>
          </w:p>
        </w:tc>
        <w:tc>
          <w:tcPr>
            <w:tcW w:w="960" w:type="dxa"/>
            <w:noWrap/>
          </w:tcPr>
          <w:p w14:paraId="4B571F74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205CC5C3" w14:textId="77777777" w:rsidTr="00CF60AC">
        <w:trPr>
          <w:trHeight w:val="630"/>
        </w:trPr>
        <w:tc>
          <w:tcPr>
            <w:tcW w:w="7142" w:type="dxa"/>
            <w:hideMark/>
          </w:tcPr>
          <w:p w14:paraId="0BF537F6" w14:textId="2BBD6579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revitalizácia lesoparku a pláže pri Váhu</w:t>
            </w:r>
          </w:p>
        </w:tc>
        <w:tc>
          <w:tcPr>
            <w:tcW w:w="960" w:type="dxa"/>
            <w:noWrap/>
            <w:hideMark/>
          </w:tcPr>
          <w:p w14:paraId="5970A192" w14:textId="453062D2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10</w:t>
            </w:r>
          </w:p>
        </w:tc>
        <w:tc>
          <w:tcPr>
            <w:tcW w:w="960" w:type="dxa"/>
            <w:noWrap/>
          </w:tcPr>
          <w:p w14:paraId="50F349A3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0E29DD23" w14:textId="77777777" w:rsidTr="00CF60AC">
        <w:trPr>
          <w:trHeight w:val="315"/>
        </w:trPr>
        <w:tc>
          <w:tcPr>
            <w:tcW w:w="7142" w:type="dxa"/>
            <w:hideMark/>
          </w:tcPr>
          <w:p w14:paraId="221B91A0" w14:textId="11422A55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civilná obrana – zvýšenie pripravenosti územia na riešenie krízových situácií – materiálna, technická, logistická, riadiaca atď.)</w:t>
            </w:r>
          </w:p>
        </w:tc>
        <w:tc>
          <w:tcPr>
            <w:tcW w:w="960" w:type="dxa"/>
            <w:noWrap/>
            <w:hideMark/>
          </w:tcPr>
          <w:p w14:paraId="16AE5B0E" w14:textId="34D180A4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10</w:t>
            </w:r>
          </w:p>
        </w:tc>
        <w:tc>
          <w:tcPr>
            <w:tcW w:w="960" w:type="dxa"/>
            <w:noWrap/>
          </w:tcPr>
          <w:p w14:paraId="39E7D6D8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38F86216" w14:textId="77777777" w:rsidTr="00CF60AC">
        <w:trPr>
          <w:trHeight w:val="315"/>
        </w:trPr>
        <w:tc>
          <w:tcPr>
            <w:tcW w:w="7142" w:type="dxa"/>
            <w:hideMark/>
          </w:tcPr>
          <w:p w14:paraId="771531D2" w14:textId="77D2E8DF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modernizácia zastávok MHD, integrovaný dopravný systém</w:t>
            </w:r>
          </w:p>
        </w:tc>
        <w:tc>
          <w:tcPr>
            <w:tcW w:w="960" w:type="dxa"/>
            <w:noWrap/>
            <w:hideMark/>
          </w:tcPr>
          <w:p w14:paraId="032548A4" w14:textId="26549C69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9</w:t>
            </w:r>
          </w:p>
        </w:tc>
        <w:tc>
          <w:tcPr>
            <w:tcW w:w="960" w:type="dxa"/>
            <w:noWrap/>
          </w:tcPr>
          <w:p w14:paraId="48607F17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33B52932" w14:textId="77777777" w:rsidTr="00CF60AC">
        <w:trPr>
          <w:trHeight w:val="315"/>
        </w:trPr>
        <w:tc>
          <w:tcPr>
            <w:tcW w:w="7142" w:type="dxa"/>
            <w:hideMark/>
          </w:tcPr>
          <w:p w14:paraId="2BD7B079" w14:textId="3FBFC1CC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informovanosť obyvateľov o veciach verejných</w:t>
            </w:r>
          </w:p>
        </w:tc>
        <w:tc>
          <w:tcPr>
            <w:tcW w:w="960" w:type="dxa"/>
            <w:noWrap/>
            <w:hideMark/>
          </w:tcPr>
          <w:p w14:paraId="0C99DA91" w14:textId="25EB769E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8</w:t>
            </w:r>
          </w:p>
        </w:tc>
        <w:tc>
          <w:tcPr>
            <w:tcW w:w="960" w:type="dxa"/>
            <w:noWrap/>
          </w:tcPr>
          <w:p w14:paraId="0562A088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72C82BA4" w14:textId="77777777" w:rsidTr="00CF60AC">
        <w:trPr>
          <w:trHeight w:val="315"/>
        </w:trPr>
        <w:tc>
          <w:tcPr>
            <w:tcW w:w="7142" w:type="dxa"/>
            <w:hideMark/>
          </w:tcPr>
          <w:p w14:paraId="47FA27F3" w14:textId="06EDC618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budovanie ďalších polopodzemných kontajnerových stojísk</w:t>
            </w:r>
          </w:p>
        </w:tc>
        <w:tc>
          <w:tcPr>
            <w:tcW w:w="960" w:type="dxa"/>
            <w:noWrap/>
            <w:hideMark/>
          </w:tcPr>
          <w:p w14:paraId="62DB6560" w14:textId="0751BEA2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8</w:t>
            </w:r>
          </w:p>
        </w:tc>
        <w:tc>
          <w:tcPr>
            <w:tcW w:w="960" w:type="dxa"/>
            <w:noWrap/>
          </w:tcPr>
          <w:p w14:paraId="15CCF463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1C2281E1" w14:textId="77777777" w:rsidTr="00CF60AC">
        <w:trPr>
          <w:trHeight w:val="315"/>
        </w:trPr>
        <w:tc>
          <w:tcPr>
            <w:tcW w:w="7142" w:type="dxa"/>
            <w:hideMark/>
          </w:tcPr>
          <w:p w14:paraId="043F1CD5" w14:textId="13260AD2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 xml:space="preserve">výstavba dopravného ihriska v Šali  </w:t>
            </w:r>
          </w:p>
        </w:tc>
        <w:tc>
          <w:tcPr>
            <w:tcW w:w="960" w:type="dxa"/>
            <w:noWrap/>
            <w:hideMark/>
          </w:tcPr>
          <w:p w14:paraId="0441BA60" w14:textId="4DAE387B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8</w:t>
            </w:r>
          </w:p>
        </w:tc>
        <w:tc>
          <w:tcPr>
            <w:tcW w:w="960" w:type="dxa"/>
            <w:noWrap/>
          </w:tcPr>
          <w:p w14:paraId="6897A1AE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2D068586" w14:textId="77777777" w:rsidTr="00CF60AC">
        <w:trPr>
          <w:trHeight w:val="315"/>
        </w:trPr>
        <w:tc>
          <w:tcPr>
            <w:tcW w:w="7142" w:type="dxa"/>
            <w:hideMark/>
          </w:tcPr>
          <w:p w14:paraId="72DD5D44" w14:textId="1C1432AC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modernizácia športovísk a výstavba nových - (napr. rekonštrukcia futbalového štadióna,  multifunkčné ihrisko na ZŠ s MŠ Bernolákova ul. atletický ovál v rámci areálu niektorej ZŠ (ZŠ Štúra alebo ZŠ Hronského)</w:t>
            </w:r>
          </w:p>
        </w:tc>
        <w:tc>
          <w:tcPr>
            <w:tcW w:w="960" w:type="dxa"/>
            <w:noWrap/>
            <w:hideMark/>
          </w:tcPr>
          <w:p w14:paraId="314FF350" w14:textId="025263B2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7</w:t>
            </w:r>
          </w:p>
        </w:tc>
        <w:tc>
          <w:tcPr>
            <w:tcW w:w="960" w:type="dxa"/>
            <w:noWrap/>
          </w:tcPr>
          <w:p w14:paraId="63361668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267B2538" w14:textId="77777777" w:rsidTr="00CF60AC">
        <w:trPr>
          <w:trHeight w:val="315"/>
        </w:trPr>
        <w:tc>
          <w:tcPr>
            <w:tcW w:w="7142" w:type="dxa"/>
            <w:hideMark/>
          </w:tcPr>
          <w:p w14:paraId="6E3D352D" w14:textId="729612A3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výstavba krytého zimného štadióna</w:t>
            </w:r>
          </w:p>
        </w:tc>
        <w:tc>
          <w:tcPr>
            <w:tcW w:w="960" w:type="dxa"/>
            <w:noWrap/>
            <w:hideMark/>
          </w:tcPr>
          <w:p w14:paraId="3D2DF4D6" w14:textId="548C048F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6</w:t>
            </w:r>
          </w:p>
        </w:tc>
        <w:tc>
          <w:tcPr>
            <w:tcW w:w="960" w:type="dxa"/>
            <w:noWrap/>
          </w:tcPr>
          <w:p w14:paraId="27168864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649D36ED" w14:textId="77777777" w:rsidTr="00CF60AC">
        <w:trPr>
          <w:trHeight w:val="315"/>
        </w:trPr>
        <w:tc>
          <w:tcPr>
            <w:tcW w:w="7142" w:type="dxa"/>
            <w:hideMark/>
          </w:tcPr>
          <w:p w14:paraId="5D4F945B" w14:textId="36499DE5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vybudovanie novej multifunkčnej športovej haly</w:t>
            </w:r>
          </w:p>
        </w:tc>
        <w:tc>
          <w:tcPr>
            <w:tcW w:w="960" w:type="dxa"/>
            <w:noWrap/>
            <w:hideMark/>
          </w:tcPr>
          <w:p w14:paraId="50FB5E0B" w14:textId="4DAC7C48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6</w:t>
            </w:r>
          </w:p>
        </w:tc>
        <w:tc>
          <w:tcPr>
            <w:tcW w:w="960" w:type="dxa"/>
            <w:noWrap/>
          </w:tcPr>
          <w:p w14:paraId="5653B6EB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3F1D3ACA" w14:textId="77777777" w:rsidTr="00CF60AC">
        <w:trPr>
          <w:trHeight w:val="315"/>
        </w:trPr>
        <w:tc>
          <w:tcPr>
            <w:tcW w:w="7142" w:type="dxa"/>
            <w:hideMark/>
          </w:tcPr>
          <w:p w14:paraId="7E510EF7" w14:textId="178A1C9C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 xml:space="preserve">zlepšenie hospodárenia s vodou z artézskych studní  </w:t>
            </w:r>
          </w:p>
        </w:tc>
        <w:tc>
          <w:tcPr>
            <w:tcW w:w="960" w:type="dxa"/>
            <w:noWrap/>
            <w:hideMark/>
          </w:tcPr>
          <w:p w14:paraId="06B81704" w14:textId="4EA0E80A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6</w:t>
            </w:r>
          </w:p>
        </w:tc>
        <w:tc>
          <w:tcPr>
            <w:tcW w:w="960" w:type="dxa"/>
            <w:noWrap/>
          </w:tcPr>
          <w:p w14:paraId="5F579C8A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15E17A91" w14:textId="77777777" w:rsidTr="00CF60AC">
        <w:trPr>
          <w:trHeight w:val="315"/>
        </w:trPr>
        <w:tc>
          <w:tcPr>
            <w:tcW w:w="7142" w:type="dxa"/>
            <w:hideMark/>
          </w:tcPr>
          <w:p w14:paraId="5F653D5C" w14:textId="29DFB0DB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revitalizácia detských ihrísk</w:t>
            </w:r>
          </w:p>
        </w:tc>
        <w:tc>
          <w:tcPr>
            <w:tcW w:w="960" w:type="dxa"/>
            <w:noWrap/>
            <w:hideMark/>
          </w:tcPr>
          <w:p w14:paraId="49EFD46E" w14:textId="301271AA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5</w:t>
            </w:r>
          </w:p>
        </w:tc>
        <w:tc>
          <w:tcPr>
            <w:tcW w:w="960" w:type="dxa"/>
            <w:noWrap/>
          </w:tcPr>
          <w:p w14:paraId="10B549EB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24D93BA0" w14:textId="77777777" w:rsidTr="00CF60AC">
        <w:trPr>
          <w:trHeight w:val="630"/>
        </w:trPr>
        <w:tc>
          <w:tcPr>
            <w:tcW w:w="7142" w:type="dxa"/>
            <w:hideMark/>
          </w:tcPr>
          <w:p w14:paraId="0627B704" w14:textId="14E3498B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kybernetická bezpečnosť mesta</w:t>
            </w:r>
          </w:p>
        </w:tc>
        <w:tc>
          <w:tcPr>
            <w:tcW w:w="960" w:type="dxa"/>
            <w:noWrap/>
            <w:hideMark/>
          </w:tcPr>
          <w:p w14:paraId="3CA4B99E" w14:textId="5269695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4</w:t>
            </w:r>
          </w:p>
        </w:tc>
        <w:tc>
          <w:tcPr>
            <w:tcW w:w="960" w:type="dxa"/>
            <w:noWrap/>
          </w:tcPr>
          <w:p w14:paraId="1671BFD6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2C8690FD" w14:textId="77777777" w:rsidTr="00CF60AC">
        <w:trPr>
          <w:trHeight w:val="315"/>
        </w:trPr>
        <w:tc>
          <w:tcPr>
            <w:tcW w:w="7142" w:type="dxa"/>
            <w:hideMark/>
          </w:tcPr>
          <w:p w14:paraId="3CD13C85" w14:textId="1D24E2B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zberový dvor, kompostáreň, bioplynová stanica alebo fermentačná stanica</w:t>
            </w:r>
          </w:p>
        </w:tc>
        <w:tc>
          <w:tcPr>
            <w:tcW w:w="960" w:type="dxa"/>
            <w:noWrap/>
            <w:hideMark/>
          </w:tcPr>
          <w:p w14:paraId="420B9A86" w14:textId="2B9C36C6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4</w:t>
            </w:r>
          </w:p>
        </w:tc>
        <w:tc>
          <w:tcPr>
            <w:tcW w:w="960" w:type="dxa"/>
            <w:noWrap/>
          </w:tcPr>
          <w:p w14:paraId="5233E936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3E00CD48" w14:textId="77777777" w:rsidTr="00CF60AC">
        <w:trPr>
          <w:trHeight w:val="630"/>
        </w:trPr>
        <w:tc>
          <w:tcPr>
            <w:tcW w:w="7142" w:type="dxa"/>
            <w:hideMark/>
          </w:tcPr>
          <w:p w14:paraId="4175019E" w14:textId="29702F31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revitalizácia osady Hetméň (rekonštrukcia prístupovej cesty, vybudovanie vodovodnej prípojky, cyklotrasy, rekonštrukcia historického objektu bývalého kaštieľa – Hunyadiho kúrie)</w:t>
            </w:r>
          </w:p>
        </w:tc>
        <w:tc>
          <w:tcPr>
            <w:tcW w:w="960" w:type="dxa"/>
            <w:noWrap/>
            <w:hideMark/>
          </w:tcPr>
          <w:p w14:paraId="40CBDDB8" w14:textId="23AE5BF3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3</w:t>
            </w:r>
          </w:p>
        </w:tc>
        <w:tc>
          <w:tcPr>
            <w:tcW w:w="960" w:type="dxa"/>
            <w:noWrap/>
          </w:tcPr>
          <w:p w14:paraId="6805B515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04D194C5" w14:textId="77777777" w:rsidTr="00CF60AC">
        <w:trPr>
          <w:trHeight w:val="315"/>
        </w:trPr>
        <w:tc>
          <w:tcPr>
            <w:tcW w:w="7142" w:type="dxa"/>
            <w:hideMark/>
          </w:tcPr>
          <w:p w14:paraId="3FD01727" w14:textId="5D49DC18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starostlivosť o pamiatky a pamätihodnosti</w:t>
            </w:r>
          </w:p>
        </w:tc>
        <w:tc>
          <w:tcPr>
            <w:tcW w:w="960" w:type="dxa"/>
            <w:noWrap/>
            <w:hideMark/>
          </w:tcPr>
          <w:p w14:paraId="2D14FE66" w14:textId="6A8BA0F4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3</w:t>
            </w:r>
          </w:p>
        </w:tc>
        <w:tc>
          <w:tcPr>
            <w:tcW w:w="960" w:type="dxa"/>
            <w:noWrap/>
          </w:tcPr>
          <w:p w14:paraId="1970509F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46AE8F52" w14:textId="77777777" w:rsidTr="00CF60AC">
        <w:trPr>
          <w:trHeight w:val="315"/>
        </w:trPr>
        <w:tc>
          <w:tcPr>
            <w:tcW w:w="7142" w:type="dxa"/>
            <w:hideMark/>
          </w:tcPr>
          <w:p w14:paraId="7744F519" w14:textId="4D76CE58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rozšírenie ponuky sociálnych služieb, modernizácia objektu jaslí, rekonštrukcia krízového centra</w:t>
            </w:r>
          </w:p>
        </w:tc>
        <w:tc>
          <w:tcPr>
            <w:tcW w:w="960" w:type="dxa"/>
            <w:noWrap/>
            <w:hideMark/>
          </w:tcPr>
          <w:p w14:paraId="2B7BAE61" w14:textId="70ABCA0A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1</w:t>
            </w:r>
          </w:p>
        </w:tc>
        <w:tc>
          <w:tcPr>
            <w:tcW w:w="960" w:type="dxa"/>
            <w:noWrap/>
          </w:tcPr>
          <w:p w14:paraId="42DD811A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20B1BA76" w14:textId="77777777" w:rsidTr="00CF60AC">
        <w:trPr>
          <w:trHeight w:val="315"/>
        </w:trPr>
        <w:tc>
          <w:tcPr>
            <w:tcW w:w="7142" w:type="dxa"/>
            <w:hideMark/>
          </w:tcPr>
          <w:p w14:paraId="31BD2491" w14:textId="095AF0A3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vybudovanie environmentálneho centra</w:t>
            </w:r>
          </w:p>
        </w:tc>
        <w:tc>
          <w:tcPr>
            <w:tcW w:w="960" w:type="dxa"/>
            <w:noWrap/>
            <w:hideMark/>
          </w:tcPr>
          <w:p w14:paraId="4030981B" w14:textId="161DEE33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49058F">
              <w:t>0</w:t>
            </w:r>
          </w:p>
        </w:tc>
        <w:tc>
          <w:tcPr>
            <w:tcW w:w="960" w:type="dxa"/>
            <w:noWrap/>
          </w:tcPr>
          <w:p w14:paraId="23481DF3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F60AC" w:rsidRPr="00B44932" w14:paraId="6B525B4F" w14:textId="77777777" w:rsidTr="00CF60AC">
        <w:trPr>
          <w:trHeight w:val="315"/>
        </w:trPr>
        <w:tc>
          <w:tcPr>
            <w:tcW w:w="7142" w:type="dxa"/>
            <w:hideMark/>
          </w:tcPr>
          <w:p w14:paraId="5D4B09C5" w14:textId="055F2EF6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  <w:r w:rsidRPr="005738FE">
              <w:t>iné, uveďte konkrétne .......................</w:t>
            </w:r>
          </w:p>
        </w:tc>
        <w:tc>
          <w:tcPr>
            <w:tcW w:w="960" w:type="dxa"/>
            <w:noWrap/>
            <w:hideMark/>
          </w:tcPr>
          <w:p w14:paraId="22C2C0A8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14:paraId="2465AAB3" w14:textId="77777777" w:rsidR="00CF60AC" w:rsidRPr="00B44932" w:rsidRDefault="00CF60AC" w:rsidP="00CF60A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5CFD7941" w14:textId="77777777" w:rsidR="0005312E" w:rsidRDefault="0005312E" w:rsidP="00ED278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185CE13" w14:textId="43B0E0ED" w:rsidR="00FC2433" w:rsidRPr="003503B5" w:rsidRDefault="003503B5" w:rsidP="00ED278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503B5">
        <w:rPr>
          <w:rFonts w:cstheme="minorHAnsi"/>
          <w:sz w:val="24"/>
          <w:szCs w:val="24"/>
        </w:rPr>
        <w:t>Respondenti uvádzali pri otázkach číslo 1, 3 a 4 viac možností ako bolo vyžadované</w:t>
      </w:r>
      <w:r w:rsidR="007202B9">
        <w:rPr>
          <w:rFonts w:cstheme="minorHAnsi"/>
          <w:sz w:val="24"/>
          <w:szCs w:val="24"/>
        </w:rPr>
        <w:t xml:space="preserve"> </w:t>
      </w:r>
      <w:r w:rsidR="0005312E">
        <w:rPr>
          <w:rFonts w:cstheme="minorHAnsi"/>
          <w:sz w:val="24"/>
          <w:szCs w:val="24"/>
        </w:rPr>
        <w:t>(max 3 alebo, max 5)</w:t>
      </w:r>
      <w:r w:rsidRPr="003503B5">
        <w:rPr>
          <w:rFonts w:cstheme="minorHAnsi"/>
          <w:sz w:val="24"/>
          <w:szCs w:val="24"/>
        </w:rPr>
        <w:t xml:space="preserve">, z toho dôvodu vznikol </w:t>
      </w:r>
      <w:r w:rsidR="0005312E">
        <w:rPr>
          <w:rFonts w:cstheme="minorHAnsi"/>
          <w:sz w:val="24"/>
          <w:szCs w:val="24"/>
        </w:rPr>
        <w:t xml:space="preserve">väčší počet odpovedí </w:t>
      </w:r>
      <w:r w:rsidR="0005312E" w:rsidRPr="003503B5">
        <w:rPr>
          <w:rFonts w:cstheme="minorHAnsi"/>
          <w:sz w:val="24"/>
          <w:szCs w:val="24"/>
        </w:rPr>
        <w:t>za jednotlivé otázky</w:t>
      </w:r>
      <w:r w:rsidR="0005312E">
        <w:rPr>
          <w:rFonts w:cstheme="minorHAnsi"/>
          <w:sz w:val="24"/>
          <w:szCs w:val="24"/>
        </w:rPr>
        <w:t xml:space="preserve"> ako </w:t>
      </w:r>
      <w:r w:rsidR="007202B9">
        <w:rPr>
          <w:rFonts w:cstheme="minorHAnsi"/>
          <w:sz w:val="24"/>
          <w:szCs w:val="24"/>
        </w:rPr>
        <w:t xml:space="preserve">počet </w:t>
      </w:r>
      <w:r w:rsidR="0005312E">
        <w:rPr>
          <w:rFonts w:cstheme="minorHAnsi"/>
          <w:sz w:val="24"/>
          <w:szCs w:val="24"/>
        </w:rPr>
        <w:t>samotných respondentov</w:t>
      </w:r>
      <w:r w:rsidRPr="003503B5">
        <w:rPr>
          <w:rFonts w:cstheme="minorHAnsi"/>
          <w:sz w:val="24"/>
          <w:szCs w:val="24"/>
        </w:rPr>
        <w:t xml:space="preserve">. </w:t>
      </w:r>
    </w:p>
    <w:p w14:paraId="153F89CB" w14:textId="77777777" w:rsidR="00FC2433" w:rsidRPr="00B44932" w:rsidRDefault="00FC2433" w:rsidP="00ED278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4195F0E3" w14:textId="75798C82" w:rsidR="00FC2433" w:rsidRPr="00B44932" w:rsidRDefault="00FC2433" w:rsidP="00ED278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44932">
        <w:rPr>
          <w:rFonts w:cstheme="minorHAnsi"/>
          <w:sz w:val="24"/>
          <w:szCs w:val="24"/>
        </w:rPr>
        <w:t xml:space="preserve">V rámci poslednej časti dotazníka </w:t>
      </w:r>
      <w:r w:rsidR="000E6846">
        <w:rPr>
          <w:rFonts w:cstheme="minorHAnsi"/>
          <w:sz w:val="24"/>
          <w:szCs w:val="24"/>
        </w:rPr>
        <w:t>dostali</w:t>
      </w:r>
      <w:r w:rsidRPr="00B44932">
        <w:rPr>
          <w:rFonts w:cstheme="minorHAnsi"/>
          <w:sz w:val="24"/>
          <w:szCs w:val="24"/>
        </w:rPr>
        <w:t xml:space="preserve"> respondenti</w:t>
      </w:r>
      <w:r w:rsidR="000E6846">
        <w:rPr>
          <w:rFonts w:cstheme="minorHAnsi"/>
          <w:sz w:val="24"/>
          <w:szCs w:val="24"/>
        </w:rPr>
        <w:t xml:space="preserve"> možnosť</w:t>
      </w:r>
      <w:r w:rsidRPr="00B44932">
        <w:rPr>
          <w:rFonts w:cstheme="minorHAnsi"/>
          <w:sz w:val="24"/>
          <w:szCs w:val="24"/>
        </w:rPr>
        <w:t xml:space="preserve"> voľne popísať, aký konkrétny projekt by im skvalitnil život v Šali a zadefinovať víziu p</w:t>
      </w:r>
      <w:r w:rsidR="00610A4F">
        <w:rPr>
          <w:rFonts w:cstheme="minorHAnsi"/>
          <w:sz w:val="24"/>
          <w:szCs w:val="24"/>
        </w:rPr>
        <w:t>re mesto Šaľa do roku 2030</w:t>
      </w:r>
      <w:r w:rsidRPr="00B44932">
        <w:rPr>
          <w:rFonts w:cstheme="minorHAnsi"/>
          <w:sz w:val="24"/>
          <w:szCs w:val="24"/>
        </w:rPr>
        <w:t>, realizáciou ktorej získa mesto konkurenčnú výhodu a</w:t>
      </w:r>
      <w:r w:rsidR="004903A7" w:rsidRPr="00B44932">
        <w:rPr>
          <w:rFonts w:cstheme="minorHAnsi"/>
          <w:sz w:val="24"/>
          <w:szCs w:val="24"/>
        </w:rPr>
        <w:t xml:space="preserve"> stane sa  tak </w:t>
      </w:r>
      <w:r w:rsidRPr="00B44932">
        <w:rPr>
          <w:rFonts w:cstheme="minorHAnsi"/>
          <w:sz w:val="24"/>
          <w:szCs w:val="24"/>
        </w:rPr>
        <w:t>atraktívnejším mestom pre život</w:t>
      </w:r>
      <w:r w:rsidR="004903A7" w:rsidRPr="00B44932">
        <w:rPr>
          <w:rFonts w:cstheme="minorHAnsi"/>
          <w:sz w:val="24"/>
          <w:szCs w:val="24"/>
        </w:rPr>
        <w:t>.</w:t>
      </w:r>
      <w:r w:rsidR="000E6846">
        <w:rPr>
          <w:rFonts w:cstheme="minorHAnsi"/>
          <w:sz w:val="24"/>
          <w:szCs w:val="24"/>
        </w:rPr>
        <w:t xml:space="preserve"> Zaznamenané odpovede sú vyhodnotené v otázke číslo 5 a 6.</w:t>
      </w:r>
    </w:p>
    <w:p w14:paraId="3046FA86" w14:textId="77777777" w:rsidR="004903A7" w:rsidRPr="00B44932" w:rsidRDefault="004903A7" w:rsidP="00ED278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E05BA27" w14:textId="72B8488B" w:rsidR="004903A7" w:rsidRDefault="004903A7" w:rsidP="00ED2781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B44932">
        <w:rPr>
          <w:rFonts w:cstheme="minorHAnsi"/>
          <w:b/>
          <w:bCs/>
          <w:sz w:val="24"/>
          <w:szCs w:val="24"/>
        </w:rPr>
        <w:t>5. Aké konkrétne námety na zlepšenia navrhujete v meste realizovať? (buďte čo najkonkrétnejší – uveďte aj miesto realizácie</w:t>
      </w:r>
    </w:p>
    <w:p w14:paraId="22C40218" w14:textId="54912776" w:rsidR="00B01480" w:rsidRDefault="00B01480" w:rsidP="00ED2781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41F59348" w14:textId="2225E1B9" w:rsidR="00930C3D" w:rsidRDefault="003503B5" w:rsidP="00ED2781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B81645">
        <w:rPr>
          <w:rFonts w:cstheme="minorHAnsi"/>
          <w:bCs/>
          <w:sz w:val="24"/>
          <w:szCs w:val="24"/>
        </w:rPr>
        <w:t xml:space="preserve">V rámci návrhov na konkrétny projekt na realizáciu vyjadrilo svoje odporúčania </w:t>
      </w:r>
      <w:r w:rsidR="008D634F">
        <w:rPr>
          <w:rFonts w:cstheme="minorHAnsi"/>
          <w:bCs/>
          <w:sz w:val="24"/>
          <w:szCs w:val="24"/>
        </w:rPr>
        <w:t>56</w:t>
      </w:r>
      <w:r w:rsidRPr="00B81645">
        <w:rPr>
          <w:rFonts w:cstheme="minorHAnsi"/>
          <w:bCs/>
          <w:sz w:val="24"/>
          <w:szCs w:val="24"/>
        </w:rPr>
        <w:t xml:space="preserve"> respondentov</w:t>
      </w:r>
      <w:r w:rsidR="002F16DF">
        <w:rPr>
          <w:rFonts w:cstheme="minorHAnsi"/>
          <w:bCs/>
          <w:sz w:val="24"/>
          <w:szCs w:val="24"/>
        </w:rPr>
        <w:t>, ktorí</w:t>
      </w:r>
      <w:r w:rsidR="00437A78">
        <w:rPr>
          <w:rFonts w:cstheme="minorHAnsi"/>
          <w:bCs/>
          <w:sz w:val="24"/>
          <w:szCs w:val="24"/>
        </w:rPr>
        <w:t xml:space="preserve"> uvádzali v jednej odpovedi aj </w:t>
      </w:r>
      <w:r w:rsidR="00963718">
        <w:rPr>
          <w:rFonts w:cstheme="minorHAnsi"/>
          <w:bCs/>
          <w:sz w:val="24"/>
          <w:szCs w:val="24"/>
        </w:rPr>
        <w:t>viac</w:t>
      </w:r>
      <w:r w:rsidR="00437A78">
        <w:rPr>
          <w:rFonts w:cstheme="minorHAnsi"/>
          <w:bCs/>
          <w:sz w:val="24"/>
          <w:szCs w:val="24"/>
        </w:rPr>
        <w:t xml:space="preserve"> návrhov na zlepšenie</w:t>
      </w:r>
      <w:r w:rsidRPr="00B81645">
        <w:rPr>
          <w:rFonts w:cstheme="minorHAnsi"/>
          <w:bCs/>
          <w:sz w:val="24"/>
          <w:szCs w:val="24"/>
        </w:rPr>
        <w:t xml:space="preserve">. </w:t>
      </w:r>
      <w:r w:rsidR="00437A78">
        <w:rPr>
          <w:rFonts w:cstheme="minorHAnsi"/>
          <w:bCs/>
          <w:sz w:val="24"/>
          <w:szCs w:val="24"/>
        </w:rPr>
        <w:t>Získané odpovede boli roztriedené a </w:t>
      </w:r>
      <w:r w:rsidR="00930C3D">
        <w:rPr>
          <w:rFonts w:cstheme="minorHAnsi"/>
          <w:bCs/>
          <w:sz w:val="24"/>
          <w:szCs w:val="24"/>
        </w:rPr>
        <w:t>zosumarizované</w:t>
      </w:r>
      <w:r w:rsidR="00437A78">
        <w:rPr>
          <w:rFonts w:cstheme="minorHAnsi"/>
          <w:bCs/>
          <w:sz w:val="24"/>
          <w:szCs w:val="24"/>
        </w:rPr>
        <w:t xml:space="preserve"> do 4</w:t>
      </w:r>
      <w:r w:rsidRPr="00B81645">
        <w:rPr>
          <w:rFonts w:cstheme="minorHAnsi"/>
          <w:bCs/>
          <w:sz w:val="24"/>
          <w:szCs w:val="24"/>
        </w:rPr>
        <w:t xml:space="preserve"> hlavných oblastí</w:t>
      </w:r>
      <w:r w:rsidR="00437A78">
        <w:rPr>
          <w:rFonts w:cstheme="minorHAnsi"/>
          <w:bCs/>
          <w:sz w:val="24"/>
          <w:szCs w:val="24"/>
        </w:rPr>
        <w:t xml:space="preserve"> </w:t>
      </w:r>
      <w:r w:rsidR="00963718">
        <w:rPr>
          <w:rFonts w:cstheme="minorHAnsi"/>
          <w:bCs/>
          <w:sz w:val="24"/>
          <w:szCs w:val="24"/>
        </w:rPr>
        <w:t>podľa zamerania</w:t>
      </w:r>
      <w:r w:rsidR="007A64C4">
        <w:rPr>
          <w:rFonts w:cstheme="minorHAnsi"/>
          <w:bCs/>
          <w:sz w:val="24"/>
          <w:szCs w:val="24"/>
        </w:rPr>
        <w:t xml:space="preserve"> </w:t>
      </w:r>
      <w:r w:rsidR="00963718">
        <w:rPr>
          <w:rFonts w:cstheme="minorHAnsi"/>
          <w:bCs/>
          <w:sz w:val="24"/>
          <w:szCs w:val="24"/>
        </w:rPr>
        <w:t xml:space="preserve">a podľa toho ako často sa odpoveď vyskytovala. </w:t>
      </w:r>
    </w:p>
    <w:p w14:paraId="77A274DA" w14:textId="05201317" w:rsidR="00B81645" w:rsidRDefault="003503B5" w:rsidP="00ED2781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B81645">
        <w:rPr>
          <w:rFonts w:cstheme="minorHAnsi"/>
          <w:bCs/>
          <w:sz w:val="24"/>
          <w:szCs w:val="24"/>
        </w:rPr>
        <w:t xml:space="preserve"> </w:t>
      </w:r>
    </w:p>
    <w:p w14:paraId="03840A24" w14:textId="7D67BCC4" w:rsidR="00437A78" w:rsidRDefault="004211F0" w:rsidP="00B81645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D</w:t>
      </w:r>
      <w:r w:rsidR="003503B5" w:rsidRPr="004211F0">
        <w:rPr>
          <w:rFonts w:cstheme="minorHAnsi"/>
          <w:b/>
          <w:bCs/>
          <w:sz w:val="24"/>
          <w:szCs w:val="24"/>
        </w:rPr>
        <w:t>oprava</w:t>
      </w:r>
      <w:r>
        <w:rPr>
          <w:rFonts w:cstheme="minorHAnsi"/>
          <w:b/>
          <w:bCs/>
          <w:sz w:val="24"/>
          <w:szCs w:val="24"/>
        </w:rPr>
        <w:t xml:space="preserve"> a parkovanie </w:t>
      </w:r>
      <w:r w:rsidR="00E5453D">
        <w:rPr>
          <w:rFonts w:cstheme="minorHAnsi"/>
          <w:b/>
          <w:bCs/>
          <w:sz w:val="24"/>
          <w:szCs w:val="24"/>
        </w:rPr>
        <w:t>–</w:t>
      </w:r>
      <w:r w:rsidR="00B81645" w:rsidRPr="00B81645">
        <w:rPr>
          <w:rFonts w:cstheme="minorHAnsi"/>
          <w:bCs/>
          <w:sz w:val="24"/>
          <w:szCs w:val="24"/>
        </w:rPr>
        <w:t xml:space="preserve"> </w:t>
      </w:r>
      <w:r w:rsidR="00E5453D">
        <w:rPr>
          <w:rFonts w:cstheme="minorHAnsi"/>
          <w:bCs/>
          <w:sz w:val="24"/>
          <w:szCs w:val="24"/>
        </w:rPr>
        <w:t>20 respondentov</w:t>
      </w:r>
      <w:r>
        <w:rPr>
          <w:rFonts w:cstheme="minorHAnsi"/>
          <w:bCs/>
          <w:sz w:val="24"/>
          <w:szCs w:val="24"/>
        </w:rPr>
        <w:t xml:space="preserve"> z celkového počtu </w:t>
      </w:r>
      <w:r w:rsidR="008D634F">
        <w:rPr>
          <w:rFonts w:cstheme="minorHAnsi"/>
          <w:bCs/>
          <w:sz w:val="24"/>
          <w:szCs w:val="24"/>
        </w:rPr>
        <w:t>56</w:t>
      </w:r>
      <w:r>
        <w:rPr>
          <w:rFonts w:cstheme="minorHAnsi"/>
          <w:bCs/>
          <w:sz w:val="24"/>
          <w:szCs w:val="24"/>
        </w:rPr>
        <w:t>, považuje za nevyhnutné rozvoj práve v oblasti doprava</w:t>
      </w:r>
      <w:r w:rsidR="00437A78">
        <w:rPr>
          <w:rFonts w:cstheme="minorHAnsi"/>
          <w:bCs/>
          <w:sz w:val="24"/>
          <w:szCs w:val="24"/>
        </w:rPr>
        <w:t xml:space="preserve"> a parkovanie</w:t>
      </w:r>
      <w:r>
        <w:rPr>
          <w:rFonts w:cstheme="minorHAnsi"/>
          <w:bCs/>
          <w:sz w:val="24"/>
          <w:szCs w:val="24"/>
        </w:rPr>
        <w:t xml:space="preserve">. </w:t>
      </w:r>
      <w:r w:rsidR="00930C3D">
        <w:rPr>
          <w:rFonts w:cstheme="minorHAnsi"/>
          <w:bCs/>
          <w:sz w:val="24"/>
          <w:szCs w:val="24"/>
        </w:rPr>
        <w:t>Najčastejšie návrhy respondentov</w:t>
      </w:r>
      <w:r>
        <w:rPr>
          <w:rFonts w:cstheme="minorHAnsi"/>
          <w:bCs/>
          <w:sz w:val="24"/>
          <w:szCs w:val="24"/>
        </w:rPr>
        <w:t xml:space="preserve">: </w:t>
      </w:r>
    </w:p>
    <w:p w14:paraId="51E5C731" w14:textId="77777777" w:rsidR="00437A78" w:rsidRDefault="00B81645" w:rsidP="00437A78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B81645">
        <w:rPr>
          <w:rFonts w:cstheme="minorHAnsi"/>
          <w:bCs/>
          <w:sz w:val="24"/>
          <w:szCs w:val="24"/>
        </w:rPr>
        <w:t xml:space="preserve">výstavba obchvatu, </w:t>
      </w:r>
    </w:p>
    <w:p w14:paraId="5C34E451" w14:textId="77777777" w:rsidR="00437A78" w:rsidRDefault="004211F0" w:rsidP="00437A78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oprava</w:t>
      </w:r>
      <w:r w:rsidR="00B81645" w:rsidRPr="00B81645">
        <w:rPr>
          <w:rFonts w:cstheme="minorHAnsi"/>
          <w:bCs/>
          <w:sz w:val="24"/>
          <w:szCs w:val="24"/>
        </w:rPr>
        <w:t xml:space="preserve"> cestných komunikácii a chodníkov, </w:t>
      </w:r>
    </w:p>
    <w:p w14:paraId="3803DED2" w14:textId="6334B7DE" w:rsidR="00437A78" w:rsidRDefault="00B81645" w:rsidP="00437A78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B81645">
        <w:rPr>
          <w:rFonts w:cstheme="minorHAnsi"/>
          <w:bCs/>
          <w:sz w:val="24"/>
          <w:szCs w:val="24"/>
        </w:rPr>
        <w:t>budovanie nových parkovacích miest</w:t>
      </w:r>
      <w:r w:rsidR="00930C3D">
        <w:rPr>
          <w:rFonts w:cstheme="minorHAnsi"/>
          <w:bCs/>
          <w:sz w:val="24"/>
          <w:szCs w:val="24"/>
        </w:rPr>
        <w:t xml:space="preserve"> a parkovacích domov,</w:t>
      </w:r>
    </w:p>
    <w:p w14:paraId="5DD8B563" w14:textId="77777777" w:rsidR="00437A78" w:rsidRDefault="00437A78" w:rsidP="00437A78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spoplatnené par</w:t>
      </w:r>
      <w:r w:rsidR="004211F0">
        <w:rPr>
          <w:rFonts w:cstheme="minorHAnsi"/>
          <w:bCs/>
          <w:sz w:val="24"/>
          <w:szCs w:val="24"/>
        </w:rPr>
        <w:t>kovanie,</w:t>
      </w:r>
      <w:r w:rsidR="00B81645" w:rsidRPr="00B81645">
        <w:rPr>
          <w:rFonts w:cstheme="minorHAnsi"/>
          <w:bCs/>
          <w:sz w:val="24"/>
          <w:szCs w:val="24"/>
        </w:rPr>
        <w:t xml:space="preserve"> </w:t>
      </w:r>
    </w:p>
    <w:p w14:paraId="7AFB4A44" w14:textId="7EAD199B" w:rsidR="00930C3D" w:rsidRDefault="00B81645" w:rsidP="00437A78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B81645">
        <w:rPr>
          <w:rFonts w:cstheme="minorHAnsi"/>
          <w:bCs/>
          <w:sz w:val="24"/>
          <w:szCs w:val="24"/>
        </w:rPr>
        <w:t>budovanie cy</w:t>
      </w:r>
      <w:r w:rsidR="00437A78">
        <w:rPr>
          <w:rFonts w:cstheme="minorHAnsi"/>
          <w:bCs/>
          <w:sz w:val="24"/>
          <w:szCs w:val="24"/>
        </w:rPr>
        <w:t>klotrás</w:t>
      </w:r>
      <w:r w:rsidR="00930C3D">
        <w:rPr>
          <w:rFonts w:cstheme="minorHAnsi"/>
          <w:bCs/>
          <w:sz w:val="24"/>
          <w:szCs w:val="24"/>
        </w:rPr>
        <w:t>,</w:t>
      </w:r>
    </w:p>
    <w:p w14:paraId="2C68CC40" w14:textId="5A12969A" w:rsidR="00B81645" w:rsidRPr="00B81645" w:rsidRDefault="00930C3D" w:rsidP="00437A78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zvýšenie frekvencie MHD</w:t>
      </w:r>
      <w:r w:rsidR="00B81645">
        <w:rPr>
          <w:rFonts w:cstheme="minorHAnsi"/>
          <w:bCs/>
          <w:sz w:val="24"/>
          <w:szCs w:val="24"/>
        </w:rPr>
        <w:t xml:space="preserve">. </w:t>
      </w:r>
    </w:p>
    <w:p w14:paraId="70F44DCC" w14:textId="099B3199" w:rsidR="00930C3D" w:rsidRDefault="004211F0" w:rsidP="00930C3D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930C3D">
        <w:rPr>
          <w:rFonts w:cstheme="minorHAnsi"/>
          <w:b/>
          <w:bCs/>
          <w:sz w:val="24"/>
          <w:szCs w:val="24"/>
        </w:rPr>
        <w:t>Životné prostredie a verejné priestranstvá</w:t>
      </w:r>
      <w:r w:rsidRPr="00930C3D">
        <w:rPr>
          <w:rFonts w:cstheme="minorHAnsi"/>
          <w:bCs/>
          <w:sz w:val="24"/>
          <w:szCs w:val="24"/>
        </w:rPr>
        <w:t xml:space="preserve"> - Až </w:t>
      </w:r>
      <w:r w:rsidR="00A670D3">
        <w:rPr>
          <w:rFonts w:cstheme="minorHAnsi"/>
          <w:bCs/>
          <w:sz w:val="24"/>
          <w:szCs w:val="24"/>
        </w:rPr>
        <w:t>26</w:t>
      </w:r>
      <w:r w:rsidRPr="00930C3D">
        <w:rPr>
          <w:rFonts w:cstheme="minorHAnsi"/>
          <w:bCs/>
          <w:sz w:val="24"/>
          <w:szCs w:val="24"/>
        </w:rPr>
        <w:t xml:space="preserve"> podnetov z celkového počtu </w:t>
      </w:r>
      <w:r w:rsidR="00A670D3">
        <w:rPr>
          <w:rFonts w:cstheme="minorHAnsi"/>
          <w:bCs/>
          <w:sz w:val="24"/>
          <w:szCs w:val="24"/>
        </w:rPr>
        <w:t>56</w:t>
      </w:r>
      <w:r w:rsidRPr="00930C3D">
        <w:rPr>
          <w:rFonts w:cstheme="minorHAnsi"/>
          <w:bCs/>
          <w:sz w:val="24"/>
          <w:szCs w:val="24"/>
        </w:rPr>
        <w:t xml:space="preserve"> sa týkalo oblasti </w:t>
      </w:r>
      <w:r w:rsidR="00437A78" w:rsidRPr="00930C3D">
        <w:rPr>
          <w:rFonts w:cstheme="minorHAnsi"/>
          <w:bCs/>
          <w:sz w:val="24"/>
          <w:szCs w:val="24"/>
        </w:rPr>
        <w:t xml:space="preserve">životné prostredie </w:t>
      </w:r>
      <w:r w:rsidRPr="00930C3D">
        <w:rPr>
          <w:rFonts w:cstheme="minorHAnsi"/>
          <w:bCs/>
          <w:sz w:val="24"/>
          <w:szCs w:val="24"/>
        </w:rPr>
        <w:t xml:space="preserve">a verejné priestranstvá. </w:t>
      </w:r>
      <w:r w:rsidR="00930C3D">
        <w:rPr>
          <w:rFonts w:cstheme="minorHAnsi"/>
          <w:bCs/>
          <w:sz w:val="24"/>
          <w:szCs w:val="24"/>
        </w:rPr>
        <w:t xml:space="preserve">Najčastejšie návrhy respondentov: </w:t>
      </w:r>
    </w:p>
    <w:p w14:paraId="5F1B1CC8" w14:textId="01BDFF35" w:rsidR="00437A78" w:rsidRPr="00930C3D" w:rsidRDefault="00437A78" w:rsidP="00703D18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930C3D">
        <w:rPr>
          <w:rFonts w:cstheme="minorHAnsi"/>
          <w:bCs/>
          <w:sz w:val="24"/>
          <w:szCs w:val="24"/>
        </w:rPr>
        <w:t>lepšia</w:t>
      </w:r>
      <w:r w:rsidR="004211F0" w:rsidRPr="00930C3D">
        <w:rPr>
          <w:rFonts w:cstheme="minorHAnsi"/>
          <w:bCs/>
          <w:sz w:val="24"/>
          <w:szCs w:val="24"/>
        </w:rPr>
        <w:t xml:space="preserve"> starostlivosť a údržba existujúcej zelene, </w:t>
      </w:r>
    </w:p>
    <w:p w14:paraId="6CE290DC" w14:textId="77777777" w:rsidR="00437A78" w:rsidRDefault="004211F0" w:rsidP="00437A78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výsadba nových stromov, </w:t>
      </w:r>
    </w:p>
    <w:p w14:paraId="7FBF25AE" w14:textId="2EE3DEC7" w:rsidR="00437A78" w:rsidRDefault="004211F0" w:rsidP="00437A78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výmena betónových plôch na pešej zóne za stromy</w:t>
      </w:r>
      <w:r w:rsidR="00930C3D">
        <w:rPr>
          <w:rFonts w:cstheme="minorHAnsi"/>
          <w:bCs/>
          <w:sz w:val="24"/>
          <w:szCs w:val="24"/>
        </w:rPr>
        <w:t xml:space="preserve"> a zeleň</w:t>
      </w:r>
      <w:r>
        <w:rPr>
          <w:rFonts w:cstheme="minorHAnsi"/>
          <w:bCs/>
          <w:sz w:val="24"/>
          <w:szCs w:val="24"/>
        </w:rPr>
        <w:t xml:space="preserve">, </w:t>
      </w:r>
    </w:p>
    <w:p w14:paraId="4D4EB3C4" w14:textId="5792AB45" w:rsidR="00437A78" w:rsidRDefault="004211F0" w:rsidP="00437A78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zriadenie technických služieb</w:t>
      </w:r>
      <w:r w:rsidR="007202B9">
        <w:rPr>
          <w:rFonts w:cstheme="minorHAnsi"/>
          <w:bCs/>
          <w:sz w:val="24"/>
          <w:szCs w:val="24"/>
        </w:rPr>
        <w:t xml:space="preserve"> mesta</w:t>
      </w:r>
      <w:r>
        <w:rPr>
          <w:rFonts w:cstheme="minorHAnsi"/>
          <w:bCs/>
          <w:sz w:val="24"/>
          <w:szCs w:val="24"/>
        </w:rPr>
        <w:t xml:space="preserve">, </w:t>
      </w:r>
    </w:p>
    <w:p w14:paraId="195C45B2" w14:textId="668AB79E" w:rsidR="00437A78" w:rsidRDefault="00437A78" w:rsidP="00437A78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efektívne využívanie artézskych studní,</w:t>
      </w:r>
    </w:p>
    <w:p w14:paraId="5BDF0800" w14:textId="76E6453E" w:rsidR="00437A78" w:rsidRDefault="004211F0" w:rsidP="00437A78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obnova detských ihrísk</w:t>
      </w:r>
      <w:r w:rsidR="00930C3D">
        <w:rPr>
          <w:rFonts w:cstheme="minorHAnsi"/>
          <w:bCs/>
          <w:sz w:val="24"/>
          <w:szCs w:val="24"/>
        </w:rPr>
        <w:t>,</w:t>
      </w:r>
    </w:p>
    <w:p w14:paraId="15D7AB61" w14:textId="77777777" w:rsidR="008D634F" w:rsidRDefault="00437A78" w:rsidP="00437A78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revitalizácia lesoparku</w:t>
      </w:r>
    </w:p>
    <w:p w14:paraId="6C7FF78B" w14:textId="77777777" w:rsidR="00A670D3" w:rsidRDefault="008D634F" w:rsidP="00437A78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vybudovanie kúpaliska resp. využitie areálu bývalého kúpaliska</w:t>
      </w:r>
    </w:p>
    <w:p w14:paraId="19BF139B" w14:textId="1D3DAB0A" w:rsidR="00B81645" w:rsidRPr="00B81645" w:rsidRDefault="00A670D3" w:rsidP="00437A78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rekonštrukcia plavárne</w:t>
      </w:r>
      <w:r w:rsidR="004211F0">
        <w:rPr>
          <w:rFonts w:cstheme="minorHAnsi"/>
          <w:bCs/>
          <w:sz w:val="24"/>
          <w:szCs w:val="24"/>
        </w:rPr>
        <w:t>.</w:t>
      </w:r>
    </w:p>
    <w:p w14:paraId="0E9C07DE" w14:textId="08AE03D3" w:rsidR="003503B5" w:rsidRPr="00437A78" w:rsidRDefault="00437A78" w:rsidP="00B81645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37A78">
        <w:rPr>
          <w:rFonts w:cstheme="minorHAnsi"/>
          <w:b/>
          <w:bCs/>
          <w:sz w:val="24"/>
          <w:szCs w:val="24"/>
        </w:rPr>
        <w:t>Odpadové hospodárstvo</w:t>
      </w:r>
    </w:p>
    <w:p w14:paraId="4378C18A" w14:textId="413F7295" w:rsidR="00437A78" w:rsidRDefault="00930C3D" w:rsidP="00437A78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prechod na množstevný zber komunálneho odpadu</w:t>
      </w:r>
      <w:r w:rsidR="00963718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(KO),</w:t>
      </w:r>
    </w:p>
    <w:p w14:paraId="1D760F95" w14:textId="20E2A0C7" w:rsidR="00930C3D" w:rsidRDefault="00930C3D" w:rsidP="00437A78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efektívnejší systém pri stanovení poplatkov za KO,</w:t>
      </w:r>
    </w:p>
    <w:p w14:paraId="6F7FD908" w14:textId="79E9FED8" w:rsidR="00930C3D" w:rsidRDefault="00930C3D" w:rsidP="00437A78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zvýšenie frekvencie zberu KO.</w:t>
      </w:r>
    </w:p>
    <w:p w14:paraId="16D56FE0" w14:textId="430720D9" w:rsidR="00437A78" w:rsidRPr="00437A78" w:rsidRDefault="00437A78" w:rsidP="00B81645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37A78">
        <w:rPr>
          <w:rFonts w:cstheme="minorHAnsi"/>
          <w:b/>
          <w:bCs/>
          <w:sz w:val="24"/>
          <w:szCs w:val="24"/>
        </w:rPr>
        <w:t xml:space="preserve">Zdravotníctvo </w:t>
      </w:r>
    </w:p>
    <w:p w14:paraId="1CE7FE59" w14:textId="6D5BE841" w:rsidR="00437A78" w:rsidRDefault="00437A78" w:rsidP="00437A78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 obnovenie činnosti bývalej nemocnice</w:t>
      </w:r>
      <w:r w:rsidR="00930C3D">
        <w:rPr>
          <w:rFonts w:cstheme="minorHAnsi"/>
          <w:bCs/>
          <w:sz w:val="24"/>
          <w:szCs w:val="24"/>
        </w:rPr>
        <w:t>,</w:t>
      </w:r>
    </w:p>
    <w:p w14:paraId="3BEBDD74" w14:textId="14C53A57" w:rsidR="00930C3D" w:rsidRDefault="00930C3D" w:rsidP="00437A78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 nedostatok lekárov v meste.</w:t>
      </w:r>
    </w:p>
    <w:p w14:paraId="7DAA89DC" w14:textId="77777777" w:rsidR="00FE10BB" w:rsidRPr="00B81645" w:rsidRDefault="00FE10BB" w:rsidP="00FE10BB">
      <w:pPr>
        <w:pStyle w:val="Odsekzoznamu"/>
        <w:spacing w:after="0" w:line="240" w:lineRule="auto"/>
        <w:ind w:left="1440"/>
        <w:jc w:val="both"/>
        <w:rPr>
          <w:rFonts w:cstheme="minorHAnsi"/>
          <w:bCs/>
          <w:sz w:val="24"/>
          <w:szCs w:val="24"/>
        </w:rPr>
      </w:pPr>
    </w:p>
    <w:p w14:paraId="6DD9168C" w14:textId="30C1681C" w:rsidR="00FE10BB" w:rsidRPr="007202B9" w:rsidRDefault="00FE10BB" w:rsidP="00ED2781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FE10BB">
        <w:rPr>
          <w:rFonts w:cstheme="minorHAnsi"/>
          <w:bCs/>
          <w:sz w:val="24"/>
          <w:szCs w:val="24"/>
        </w:rPr>
        <w:t>Všetky odporúčania a návrhy sú v neupravenej podobe zoradené v tabuľke pod textom</w:t>
      </w:r>
      <w:r>
        <w:rPr>
          <w:rFonts w:cstheme="minorHAnsi"/>
          <w:bCs/>
          <w:sz w:val="24"/>
          <w:szCs w:val="24"/>
        </w:rPr>
        <w:t>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903A7" w:rsidRPr="00B44932" w14:paraId="5654BD98" w14:textId="77777777" w:rsidTr="00727527">
        <w:trPr>
          <w:trHeight w:val="285"/>
        </w:trPr>
        <w:tc>
          <w:tcPr>
            <w:tcW w:w="9062" w:type="dxa"/>
            <w:noWrap/>
            <w:hideMark/>
          </w:tcPr>
          <w:p w14:paraId="2CC32AFC" w14:textId="3A1B95B9" w:rsidR="004903A7" w:rsidRPr="00B44932" w:rsidRDefault="00F07918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</w:t>
            </w:r>
            <w:r w:rsidR="004903A7" w:rsidRPr="00B44932">
              <w:rPr>
                <w:rFonts w:cstheme="minorHAnsi"/>
                <w:sz w:val="24"/>
                <w:szCs w:val="24"/>
              </w:rPr>
              <w:t>prava chodníka na Krátkej ulici</w:t>
            </w:r>
            <w:r w:rsidR="00963718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903A7" w:rsidRPr="00B44932" w14:paraId="1B347BEB" w14:textId="77777777" w:rsidTr="00727527">
        <w:trPr>
          <w:trHeight w:val="285"/>
        </w:trPr>
        <w:tc>
          <w:tcPr>
            <w:tcW w:w="9062" w:type="dxa"/>
            <w:noWrap/>
            <w:hideMark/>
          </w:tcPr>
          <w:p w14:paraId="0BFA44F7" w14:textId="1A4F95FB" w:rsidR="004903A7" w:rsidRPr="00B44932" w:rsidRDefault="00F07918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</w:t>
            </w:r>
            <w:r w:rsidR="004903A7" w:rsidRPr="00B44932">
              <w:rPr>
                <w:rFonts w:cstheme="minorHAnsi"/>
                <w:sz w:val="24"/>
                <w:szCs w:val="24"/>
              </w:rPr>
              <w:t>ozšíriť pešiu zónu až po kruhový objazd, nikto tam cez deň nezaparkuje pretože všetky park</w:t>
            </w:r>
            <w:r w:rsidR="007202B9">
              <w:rPr>
                <w:rFonts w:cstheme="minorHAnsi"/>
                <w:sz w:val="24"/>
                <w:szCs w:val="24"/>
              </w:rPr>
              <w:t>ovacie miesta sú trvale obsadené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podnikateľmi a zamestnancami služieb a obchodov. </w:t>
            </w:r>
            <w:r w:rsidR="004903A7" w:rsidRPr="00B44932">
              <w:rPr>
                <w:rFonts w:cstheme="minorHAnsi"/>
                <w:sz w:val="24"/>
                <w:szCs w:val="24"/>
              </w:rPr>
              <w:lastRenderedPageBreak/>
              <w:t>Prvé riešenie je rozšíriť pešiu zónu alebo druhé riešenie spoplatniť parkovanie! Napríklad prvú hodinu zdar</w:t>
            </w:r>
            <w:r w:rsidR="007202B9">
              <w:rPr>
                <w:rFonts w:cstheme="minorHAnsi"/>
                <w:sz w:val="24"/>
                <w:szCs w:val="24"/>
              </w:rPr>
              <w:t>ma a následne hodinová sadzba. N</w:t>
            </w:r>
            <w:r w:rsidR="004903A7" w:rsidRPr="00B44932">
              <w:rPr>
                <w:rFonts w:cstheme="minorHAnsi"/>
                <w:sz w:val="24"/>
                <w:szCs w:val="24"/>
              </w:rPr>
              <w:t>ech sa tam môžu vystriedať ľudia</w:t>
            </w:r>
            <w:r w:rsidR="007202B9">
              <w:rPr>
                <w:rFonts w:cstheme="minorHAnsi"/>
                <w:sz w:val="24"/>
                <w:szCs w:val="24"/>
              </w:rPr>
              <w:t>,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kde potrebujú a nie aby tam celý deň zadarmo parkovala určitá skupina</w:t>
            </w:r>
            <w:r w:rsidR="007202B9">
              <w:rPr>
                <w:rFonts w:cstheme="minorHAnsi"/>
                <w:sz w:val="24"/>
                <w:szCs w:val="24"/>
              </w:rPr>
              <w:t xml:space="preserve"> ľudí akoby to bolo ich súkromné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parkovisko!</w:t>
            </w:r>
          </w:p>
        </w:tc>
      </w:tr>
      <w:tr w:rsidR="004903A7" w:rsidRPr="00B44932" w14:paraId="7EEF5CC1" w14:textId="77777777" w:rsidTr="00727527">
        <w:trPr>
          <w:trHeight w:val="285"/>
        </w:trPr>
        <w:tc>
          <w:tcPr>
            <w:tcW w:w="9062" w:type="dxa"/>
            <w:noWrap/>
            <w:hideMark/>
          </w:tcPr>
          <w:p w14:paraId="4782A516" w14:textId="77777777" w:rsidR="004903A7" w:rsidRPr="00B44932" w:rsidRDefault="004903A7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lastRenderedPageBreak/>
              <w:t>Nie spaľovni, ktorá bude mať výrazne negat</w:t>
            </w:r>
            <w:r w:rsidR="00F86F8E">
              <w:rPr>
                <w:rFonts w:cstheme="minorHAnsi"/>
                <w:sz w:val="24"/>
                <w:szCs w:val="24"/>
              </w:rPr>
              <w:t>ívny dopad na atraktivitu mesta.</w:t>
            </w:r>
          </w:p>
          <w:p w14:paraId="6FBB4913" w14:textId="42DFDF3E" w:rsidR="004903A7" w:rsidRPr="00B44932" w:rsidRDefault="00F86F8E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</w:t>
            </w:r>
            <w:r w:rsidR="004903A7" w:rsidRPr="00B44932">
              <w:rPr>
                <w:rFonts w:cstheme="minorHAnsi"/>
                <w:sz w:val="24"/>
                <w:szCs w:val="24"/>
              </w:rPr>
              <w:t>ameranie sa na rozvoj cyklodopravy (v rámci mesta) a MHD (zvýšenie frekvencie na 20-30 minút počas pracovných dní)</w:t>
            </w:r>
            <w:r>
              <w:rPr>
                <w:rFonts w:cstheme="minorHAnsi"/>
                <w:sz w:val="24"/>
                <w:szCs w:val="24"/>
              </w:rPr>
              <w:t>.</w:t>
            </w:r>
            <w:r w:rsidR="007202B9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P</w:t>
            </w:r>
            <w:r w:rsidR="004903A7" w:rsidRPr="00B44932">
              <w:rPr>
                <w:rFonts w:cstheme="minorHAnsi"/>
                <w:sz w:val="24"/>
                <w:szCs w:val="24"/>
              </w:rPr>
              <w:t>rechod na množstvový zber KO</w:t>
            </w:r>
            <w:r>
              <w:rPr>
                <w:rFonts w:cstheme="minorHAnsi"/>
                <w:sz w:val="24"/>
                <w:szCs w:val="24"/>
              </w:rPr>
              <w:t>.</w:t>
            </w:r>
            <w:r w:rsidR="007202B9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K</w:t>
            </w:r>
            <w:r w:rsidR="004903A7" w:rsidRPr="00B44932">
              <w:rPr>
                <w:rFonts w:cstheme="minorHAnsi"/>
                <w:sz w:val="24"/>
                <w:szCs w:val="24"/>
              </w:rPr>
              <w:t>ritickým sa stáva nedostatok lekárov v meste aj v širšom okolí</w:t>
            </w:r>
            <w:r>
              <w:rPr>
                <w:rFonts w:cstheme="minorHAnsi"/>
                <w:sz w:val="24"/>
                <w:szCs w:val="24"/>
              </w:rPr>
              <w:t>.</w:t>
            </w:r>
            <w:r w:rsidR="007202B9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P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articipatívny rozpočet - riešenie </w:t>
            </w:r>
            <w:r>
              <w:rPr>
                <w:rFonts w:cstheme="minorHAnsi"/>
                <w:sz w:val="24"/>
                <w:szCs w:val="24"/>
              </w:rPr>
              <w:t>parkovania zonáciou a</w:t>
            </w:r>
            <w:r w:rsidR="00FE10BB">
              <w:rPr>
                <w:rFonts w:cstheme="minorHAnsi"/>
                <w:sz w:val="24"/>
                <w:szCs w:val="24"/>
              </w:rPr>
              <w:t> </w:t>
            </w:r>
            <w:r w:rsidR="00FE10BB" w:rsidRPr="00FE10BB">
              <w:rPr>
                <w:rFonts w:cstheme="minorHAnsi"/>
                <w:sz w:val="24"/>
                <w:szCs w:val="24"/>
              </w:rPr>
              <w:t xml:space="preserve">budovaním </w:t>
            </w:r>
            <w:r w:rsidR="004903A7" w:rsidRPr="00FE10BB">
              <w:rPr>
                <w:rFonts w:cstheme="minorHAnsi"/>
                <w:sz w:val="24"/>
                <w:szCs w:val="24"/>
              </w:rPr>
              <w:t>nadzemných</w:t>
            </w:r>
            <w:r w:rsidR="004903A7" w:rsidRPr="00B44932">
              <w:rPr>
                <w:rFonts w:cstheme="minorHAnsi"/>
                <w:sz w:val="24"/>
                <w:szCs w:val="24"/>
              </w:rPr>
              <w:t>/podzemných parkovísk a záchytných parkovísk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903A7" w:rsidRPr="00B44932" w14:paraId="3473CCFD" w14:textId="77777777" w:rsidTr="00727527">
        <w:trPr>
          <w:trHeight w:val="285"/>
        </w:trPr>
        <w:tc>
          <w:tcPr>
            <w:tcW w:w="9062" w:type="dxa"/>
            <w:noWrap/>
            <w:hideMark/>
          </w:tcPr>
          <w:p w14:paraId="3FC645E2" w14:textId="77777777" w:rsidR="004903A7" w:rsidRPr="00B44932" w:rsidRDefault="00CB6B2D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Komplexná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obnova </w:t>
            </w:r>
            <w:r w:rsidRPr="00B44932">
              <w:rPr>
                <w:rFonts w:cstheme="minorHAnsi"/>
                <w:sz w:val="24"/>
                <w:szCs w:val="24"/>
              </w:rPr>
              <w:t>chodníkov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v meste a </w:t>
            </w:r>
            <w:r w:rsidRPr="00B44932">
              <w:rPr>
                <w:rFonts w:cstheme="minorHAnsi"/>
                <w:sz w:val="24"/>
                <w:szCs w:val="24"/>
              </w:rPr>
              <w:t>zníženie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</w:t>
            </w:r>
            <w:r w:rsidRPr="00B44932">
              <w:rPr>
                <w:rFonts w:cstheme="minorHAnsi"/>
                <w:sz w:val="24"/>
                <w:szCs w:val="24"/>
              </w:rPr>
              <w:t>hlučnosti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dopravy v</w:t>
            </w:r>
            <w:r w:rsidR="00F86F8E">
              <w:rPr>
                <w:rFonts w:cstheme="minorHAnsi"/>
                <w:sz w:val="24"/>
                <w:szCs w:val="24"/>
              </w:rPr>
              <w:t> </w:t>
            </w:r>
            <w:r w:rsidR="004903A7" w:rsidRPr="00B44932">
              <w:rPr>
                <w:rFonts w:cstheme="minorHAnsi"/>
                <w:sz w:val="24"/>
                <w:szCs w:val="24"/>
              </w:rPr>
              <w:t>meste</w:t>
            </w:r>
            <w:r w:rsidR="00F86F8E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903A7" w:rsidRPr="00B44932" w14:paraId="63C09531" w14:textId="77777777" w:rsidTr="00727527">
        <w:trPr>
          <w:trHeight w:val="285"/>
        </w:trPr>
        <w:tc>
          <w:tcPr>
            <w:tcW w:w="9062" w:type="dxa"/>
            <w:noWrap/>
            <w:hideMark/>
          </w:tcPr>
          <w:p w14:paraId="598BD03D" w14:textId="21841FDF" w:rsidR="004903A7" w:rsidRPr="00B44932" w:rsidRDefault="00F86F8E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</w:t>
            </w:r>
            <w:r w:rsidR="004903A7" w:rsidRPr="00B44932">
              <w:rPr>
                <w:rFonts w:cstheme="minorHAnsi"/>
                <w:sz w:val="24"/>
                <w:szCs w:val="24"/>
              </w:rPr>
              <w:t>dstrániť dlažbu spred MsÚ a obnoviť park, ktorý tam pôvodne bol</w:t>
            </w:r>
            <w:r w:rsidR="007202B9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903A7" w:rsidRPr="00B44932" w14:paraId="45FDDFFE" w14:textId="77777777" w:rsidTr="00727527">
        <w:trPr>
          <w:trHeight w:val="285"/>
        </w:trPr>
        <w:tc>
          <w:tcPr>
            <w:tcW w:w="9062" w:type="dxa"/>
            <w:noWrap/>
            <w:hideMark/>
          </w:tcPr>
          <w:p w14:paraId="6E285B41" w14:textId="77777777" w:rsidR="00CB6B2D" w:rsidRPr="00B44932" w:rsidRDefault="004903A7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 xml:space="preserve">Odpadové hospodárstvo - zaviesť množstevný zber odpadu; </w:t>
            </w:r>
          </w:p>
          <w:p w14:paraId="7E7E1523" w14:textId="64C77963" w:rsidR="004903A7" w:rsidRPr="00B44932" w:rsidRDefault="004903A7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nerobiť greenwashing - naoko "zelené" opatrenia, ktoré však majú v skutočnosti opačné dôsledky - ako napr. projekt "revitalizácie" lesoparku, rekonštrukcia rozbitých chodníkov, vybudovanie bezpečného chodníka smerom od Mostovej ul. k Bille, budovanie cyklotrás, lepšia komunikácia s občanmi (napr. ak sa chystá väčší projekt, zorganizovanie verejnej diskusie)</w:t>
            </w:r>
            <w:r w:rsidR="00F86F8E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903A7" w:rsidRPr="00B44932" w14:paraId="5BB8966C" w14:textId="77777777" w:rsidTr="00727527">
        <w:trPr>
          <w:trHeight w:val="285"/>
        </w:trPr>
        <w:tc>
          <w:tcPr>
            <w:tcW w:w="9062" w:type="dxa"/>
            <w:noWrap/>
            <w:hideMark/>
          </w:tcPr>
          <w:p w14:paraId="4E154547" w14:textId="377CA783" w:rsidR="00CB6B2D" w:rsidRPr="00B44932" w:rsidRDefault="004903A7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Starostlivosť o stromy a náhrada za prestarnuté a dohliadnuť aj aké druhy vysadiť pri meniacej sa klíme.</w:t>
            </w:r>
            <w:r w:rsidR="003F7A77">
              <w:rPr>
                <w:rFonts w:cstheme="minorHAnsi"/>
                <w:sz w:val="24"/>
                <w:szCs w:val="24"/>
              </w:rPr>
              <w:t xml:space="preserve"> </w:t>
            </w:r>
            <w:r w:rsidRPr="00B44932">
              <w:rPr>
                <w:rFonts w:cstheme="minorHAnsi"/>
                <w:sz w:val="24"/>
                <w:szCs w:val="24"/>
              </w:rPr>
              <w:t xml:space="preserve">Vybudovanie parkovacieho domu alebo </w:t>
            </w:r>
            <w:r w:rsidR="00CB6B2D" w:rsidRPr="00B44932">
              <w:rPr>
                <w:rFonts w:cstheme="minorHAnsi"/>
                <w:sz w:val="24"/>
                <w:szCs w:val="24"/>
              </w:rPr>
              <w:t xml:space="preserve">viacerých. </w:t>
            </w:r>
          </w:p>
          <w:p w14:paraId="6B3081EC" w14:textId="645ABBB9" w:rsidR="00CB6B2D" w:rsidRPr="00B44932" w:rsidRDefault="00CB6B2D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Zrušiť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a zakázať na verejných pri</w:t>
            </w:r>
            <w:r w:rsidRPr="00B44932">
              <w:rPr>
                <w:rFonts w:cstheme="minorHAnsi"/>
                <w:sz w:val="24"/>
                <w:szCs w:val="24"/>
              </w:rPr>
              <w:t>estranstvách kamenné koberce-viď. Gymnázium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a nahradiť </w:t>
            </w:r>
            <w:r w:rsidR="007202B9">
              <w:rPr>
                <w:rFonts w:cstheme="minorHAnsi"/>
                <w:sz w:val="24"/>
                <w:szCs w:val="24"/>
              </w:rPr>
              <w:t xml:space="preserve">trávnikom. </w:t>
            </w:r>
            <w:r w:rsidRPr="00B44932">
              <w:rPr>
                <w:rFonts w:cstheme="minorHAnsi"/>
                <w:sz w:val="24"/>
                <w:szCs w:val="24"/>
              </w:rPr>
              <w:t>Na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uliciach dosadiť stromy aby bolo dostatok tieňu.</w:t>
            </w:r>
            <w:r w:rsidRPr="00B44932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EF51878" w14:textId="77777777" w:rsidR="004903A7" w:rsidRPr="00B44932" w:rsidRDefault="004903A7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Vybudovať technické služby mesta, ktoré by sa celý rok stále starali o zeleň mesta.</w:t>
            </w:r>
          </w:p>
        </w:tc>
      </w:tr>
      <w:tr w:rsidR="004903A7" w:rsidRPr="00B44932" w14:paraId="5C9416F9" w14:textId="77777777" w:rsidTr="00727527">
        <w:trPr>
          <w:trHeight w:val="285"/>
        </w:trPr>
        <w:tc>
          <w:tcPr>
            <w:tcW w:w="9062" w:type="dxa"/>
            <w:noWrap/>
            <w:hideMark/>
          </w:tcPr>
          <w:p w14:paraId="21894F1A" w14:textId="0A2D96E3" w:rsidR="00F86F8E" w:rsidRDefault="004903A7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 xml:space="preserve">Nemocnica - to </w:t>
            </w:r>
            <w:r w:rsidR="00CB6B2D" w:rsidRPr="00B44932">
              <w:rPr>
                <w:rFonts w:cstheme="minorHAnsi"/>
                <w:sz w:val="24"/>
                <w:szCs w:val="24"/>
              </w:rPr>
              <w:t>však neviem či</w:t>
            </w:r>
            <w:r w:rsidRPr="00B44932">
              <w:rPr>
                <w:rFonts w:cstheme="minorHAnsi"/>
                <w:sz w:val="24"/>
                <w:szCs w:val="24"/>
              </w:rPr>
              <w:t xml:space="preserve"> je </w:t>
            </w:r>
            <w:r w:rsidR="00CB6B2D" w:rsidRPr="00B44932">
              <w:rPr>
                <w:rFonts w:cstheme="minorHAnsi"/>
                <w:sz w:val="24"/>
                <w:szCs w:val="24"/>
              </w:rPr>
              <w:t>možné.</w:t>
            </w:r>
            <w:r w:rsidRPr="00B44932">
              <w:rPr>
                <w:rFonts w:cstheme="minorHAnsi"/>
                <w:sz w:val="24"/>
                <w:szCs w:val="24"/>
              </w:rPr>
              <w:t xml:space="preserve"> </w:t>
            </w:r>
            <w:r w:rsidR="00CB6B2D" w:rsidRPr="00B44932">
              <w:rPr>
                <w:rFonts w:cstheme="minorHAnsi"/>
                <w:sz w:val="24"/>
                <w:szCs w:val="24"/>
              </w:rPr>
              <w:t>Prísna</w:t>
            </w:r>
            <w:r w:rsidRPr="00B44932">
              <w:rPr>
                <w:rFonts w:cstheme="minorHAnsi"/>
                <w:sz w:val="24"/>
                <w:szCs w:val="24"/>
              </w:rPr>
              <w:t xml:space="preserve"> kontrola </w:t>
            </w:r>
            <w:r w:rsidR="00CB6B2D" w:rsidRPr="00B44932">
              <w:rPr>
                <w:rFonts w:cstheme="minorHAnsi"/>
                <w:sz w:val="24"/>
                <w:szCs w:val="24"/>
              </w:rPr>
              <w:t>mestských</w:t>
            </w:r>
            <w:r w:rsidRPr="00B44932">
              <w:rPr>
                <w:rFonts w:cstheme="minorHAnsi"/>
                <w:sz w:val="24"/>
                <w:szCs w:val="24"/>
              </w:rPr>
              <w:t xml:space="preserve"> </w:t>
            </w:r>
            <w:r w:rsidR="00CB6B2D" w:rsidRPr="00B44932">
              <w:rPr>
                <w:rFonts w:cstheme="minorHAnsi"/>
                <w:sz w:val="24"/>
                <w:szCs w:val="24"/>
              </w:rPr>
              <w:t>peňazí</w:t>
            </w:r>
            <w:r w:rsidRPr="00B44932">
              <w:rPr>
                <w:rFonts w:cstheme="minorHAnsi"/>
                <w:sz w:val="24"/>
                <w:szCs w:val="24"/>
              </w:rPr>
              <w:t xml:space="preserve"> - kam, komu, </w:t>
            </w:r>
            <w:r w:rsidR="00CB6B2D" w:rsidRPr="00B44932">
              <w:rPr>
                <w:rFonts w:cstheme="minorHAnsi"/>
                <w:sz w:val="24"/>
                <w:szCs w:val="24"/>
              </w:rPr>
              <w:t>prečo idú</w:t>
            </w:r>
            <w:r w:rsidRPr="00B44932">
              <w:rPr>
                <w:rFonts w:cstheme="minorHAnsi"/>
                <w:sz w:val="24"/>
                <w:szCs w:val="24"/>
              </w:rPr>
              <w:t xml:space="preserve"> ak to je </w:t>
            </w:r>
            <w:r w:rsidR="00CB6B2D" w:rsidRPr="00B44932">
              <w:rPr>
                <w:rFonts w:cstheme="minorHAnsi"/>
                <w:sz w:val="24"/>
                <w:szCs w:val="24"/>
              </w:rPr>
              <w:t>možné - č</w:t>
            </w:r>
            <w:r w:rsidRPr="00B44932">
              <w:rPr>
                <w:rFonts w:cstheme="minorHAnsi"/>
                <w:sz w:val="24"/>
                <w:szCs w:val="24"/>
              </w:rPr>
              <w:t xml:space="preserve">i je </w:t>
            </w:r>
            <w:r w:rsidR="00CB6B2D" w:rsidRPr="00B44932">
              <w:rPr>
                <w:rFonts w:cstheme="minorHAnsi"/>
                <w:sz w:val="24"/>
                <w:szCs w:val="24"/>
              </w:rPr>
              <w:t>všetko</w:t>
            </w:r>
            <w:r w:rsidRPr="00B44932">
              <w:rPr>
                <w:rFonts w:cstheme="minorHAnsi"/>
                <w:sz w:val="24"/>
                <w:szCs w:val="24"/>
              </w:rPr>
              <w:t xml:space="preserve"> </w:t>
            </w:r>
            <w:r w:rsidR="00CB6B2D" w:rsidRPr="00B44932">
              <w:rPr>
                <w:rFonts w:cstheme="minorHAnsi"/>
                <w:sz w:val="24"/>
                <w:szCs w:val="24"/>
              </w:rPr>
              <w:t>podľa</w:t>
            </w:r>
            <w:r w:rsidRPr="00B44932">
              <w:rPr>
                <w:rFonts w:cstheme="minorHAnsi"/>
                <w:sz w:val="24"/>
                <w:szCs w:val="24"/>
              </w:rPr>
              <w:t xml:space="preserve"> </w:t>
            </w:r>
            <w:r w:rsidR="007202B9">
              <w:rPr>
                <w:rFonts w:cstheme="minorHAnsi"/>
                <w:sz w:val="24"/>
                <w:szCs w:val="24"/>
              </w:rPr>
              <w:t xml:space="preserve">zákona. </w:t>
            </w:r>
            <w:r w:rsidR="00CB6B2D" w:rsidRPr="00B44932">
              <w:rPr>
                <w:rFonts w:cstheme="minorHAnsi"/>
                <w:sz w:val="24"/>
                <w:szCs w:val="24"/>
              </w:rPr>
              <w:t>Prerobiť</w:t>
            </w:r>
            <w:r w:rsidRPr="00B44932">
              <w:rPr>
                <w:rFonts w:cstheme="minorHAnsi"/>
                <w:sz w:val="24"/>
                <w:szCs w:val="24"/>
              </w:rPr>
              <w:t xml:space="preserve"> </w:t>
            </w:r>
            <w:r w:rsidR="00CB6B2D" w:rsidRPr="00B44932">
              <w:rPr>
                <w:rFonts w:cstheme="minorHAnsi"/>
                <w:sz w:val="24"/>
                <w:szCs w:val="24"/>
              </w:rPr>
              <w:t>pešiu</w:t>
            </w:r>
            <w:r w:rsidRPr="00B44932">
              <w:rPr>
                <w:rFonts w:cstheme="minorHAnsi"/>
                <w:sz w:val="24"/>
                <w:szCs w:val="24"/>
              </w:rPr>
              <w:t xml:space="preserve"> </w:t>
            </w:r>
            <w:r w:rsidR="00CB6B2D" w:rsidRPr="00B44932">
              <w:rPr>
                <w:rFonts w:cstheme="minorHAnsi"/>
                <w:sz w:val="24"/>
                <w:szCs w:val="24"/>
              </w:rPr>
              <w:t>zónu</w:t>
            </w:r>
            <w:r w:rsidRPr="00B44932">
              <w:rPr>
                <w:rFonts w:cstheme="minorHAnsi"/>
                <w:sz w:val="24"/>
                <w:szCs w:val="24"/>
              </w:rPr>
              <w:t xml:space="preserve"> - </w:t>
            </w:r>
            <w:r w:rsidR="00CB6B2D" w:rsidRPr="00B44932">
              <w:rPr>
                <w:rFonts w:cstheme="minorHAnsi"/>
                <w:sz w:val="24"/>
                <w:szCs w:val="24"/>
              </w:rPr>
              <w:t>oveľa</w:t>
            </w:r>
            <w:r w:rsidR="007202B9">
              <w:rPr>
                <w:rFonts w:cstheme="minorHAnsi"/>
                <w:sz w:val="24"/>
                <w:szCs w:val="24"/>
              </w:rPr>
              <w:t xml:space="preserve"> viac zelene, tá</w:t>
            </w:r>
            <w:r w:rsidRPr="00B44932">
              <w:rPr>
                <w:rFonts w:cstheme="minorHAnsi"/>
                <w:sz w:val="24"/>
                <w:szCs w:val="24"/>
              </w:rPr>
              <w:t xml:space="preserve"> </w:t>
            </w:r>
            <w:r w:rsidR="00CB6B2D" w:rsidRPr="00B44932">
              <w:rPr>
                <w:rFonts w:cstheme="minorHAnsi"/>
                <w:sz w:val="24"/>
                <w:szCs w:val="24"/>
              </w:rPr>
              <w:t>dlažba je hrozná</w:t>
            </w:r>
            <w:r w:rsidRPr="00B44932">
              <w:rPr>
                <w:rFonts w:cstheme="minorHAnsi"/>
                <w:sz w:val="24"/>
                <w:szCs w:val="24"/>
              </w:rPr>
              <w:t xml:space="preserve"> a cez leto sa tam </w:t>
            </w:r>
            <w:r w:rsidR="00CB6B2D" w:rsidRPr="00B44932">
              <w:rPr>
                <w:rFonts w:cstheme="minorHAnsi"/>
                <w:sz w:val="24"/>
                <w:szCs w:val="24"/>
              </w:rPr>
              <w:t>človek</w:t>
            </w:r>
            <w:r w:rsidRPr="00B44932">
              <w:rPr>
                <w:rFonts w:cstheme="minorHAnsi"/>
                <w:sz w:val="24"/>
                <w:szCs w:val="24"/>
              </w:rPr>
              <w:t xml:space="preserve"> </w:t>
            </w:r>
            <w:r w:rsidR="00CB6B2D" w:rsidRPr="00B44932">
              <w:rPr>
                <w:rFonts w:cstheme="minorHAnsi"/>
                <w:sz w:val="24"/>
                <w:szCs w:val="24"/>
              </w:rPr>
              <w:t>vyparí</w:t>
            </w:r>
            <w:r w:rsidRPr="00B44932">
              <w:rPr>
                <w:rFonts w:cstheme="minorHAnsi"/>
                <w:sz w:val="24"/>
                <w:szCs w:val="24"/>
              </w:rPr>
              <w:t xml:space="preserve"> od tepla</w:t>
            </w:r>
            <w:r w:rsidR="00CB6B2D" w:rsidRPr="00B44932">
              <w:rPr>
                <w:rFonts w:cstheme="minorHAnsi"/>
                <w:sz w:val="24"/>
                <w:szCs w:val="24"/>
              </w:rPr>
              <w:t>.</w:t>
            </w:r>
            <w:r w:rsidRPr="00B44932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192174A" w14:textId="6E7BD974" w:rsidR="004903A7" w:rsidRPr="00B44932" w:rsidRDefault="00F86F8E" w:rsidP="002F16DF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Obchvat mesta.</w:t>
            </w:r>
            <w:r w:rsidR="007202B9">
              <w:rPr>
                <w:rFonts w:cstheme="minorHAnsi"/>
                <w:sz w:val="24"/>
                <w:szCs w:val="24"/>
              </w:rPr>
              <w:t xml:space="preserve"> </w:t>
            </w:r>
            <w:r w:rsidR="00CB6B2D" w:rsidRPr="00B44932">
              <w:rPr>
                <w:rFonts w:cstheme="minorHAnsi"/>
                <w:sz w:val="24"/>
                <w:szCs w:val="24"/>
              </w:rPr>
              <w:t>Častejšie vyhadzovanie kontajnerov - celý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</w:t>
            </w:r>
            <w:r w:rsidR="00CB6B2D" w:rsidRPr="00B44932">
              <w:rPr>
                <w:rFonts w:cstheme="minorHAnsi"/>
                <w:sz w:val="24"/>
                <w:szCs w:val="24"/>
              </w:rPr>
              <w:t>týždeň plné</w:t>
            </w:r>
            <w:r w:rsidR="002F16DF">
              <w:rPr>
                <w:rFonts w:cstheme="minorHAnsi"/>
                <w:sz w:val="24"/>
                <w:szCs w:val="24"/>
              </w:rPr>
              <w:t xml:space="preserve"> smetiaky pri mojom paneláku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, smrdeli a nemala som kam </w:t>
            </w:r>
            <w:r w:rsidR="00CB6B2D" w:rsidRPr="00B44932">
              <w:rPr>
                <w:rFonts w:cstheme="minorHAnsi"/>
                <w:sz w:val="24"/>
                <w:szCs w:val="24"/>
              </w:rPr>
              <w:t>vyhodiť</w:t>
            </w:r>
            <w:r>
              <w:rPr>
                <w:rFonts w:cstheme="minorHAnsi"/>
                <w:sz w:val="24"/>
                <w:szCs w:val="24"/>
              </w:rPr>
              <w:t xml:space="preserve"> smeti (</w:t>
            </w:r>
            <w:r w:rsidR="00CB6B2D" w:rsidRPr="00B44932">
              <w:rPr>
                <w:rFonts w:cstheme="minorHAnsi"/>
                <w:sz w:val="24"/>
                <w:szCs w:val="24"/>
              </w:rPr>
              <w:t>keďže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</w:t>
            </w:r>
            <w:r w:rsidR="00CB6B2D" w:rsidRPr="00B44932">
              <w:rPr>
                <w:rFonts w:cstheme="minorHAnsi"/>
                <w:sz w:val="24"/>
                <w:szCs w:val="24"/>
              </w:rPr>
              <w:t>žijeme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dvaja, vyhadzujeme smeti asi raz za 2 </w:t>
            </w:r>
            <w:r w:rsidR="00CB6B2D" w:rsidRPr="00B44932">
              <w:rPr>
                <w:rFonts w:cstheme="minorHAnsi"/>
                <w:sz w:val="24"/>
                <w:szCs w:val="24"/>
              </w:rPr>
              <w:t>týždne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) - </w:t>
            </w:r>
            <w:r w:rsidR="00CB6B2D" w:rsidRPr="00B44932">
              <w:rPr>
                <w:rFonts w:cstheme="minorHAnsi"/>
                <w:sz w:val="24"/>
                <w:szCs w:val="24"/>
              </w:rPr>
              <w:t>načo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</w:t>
            </w:r>
            <w:r w:rsidR="00CB6B2D" w:rsidRPr="00B44932">
              <w:rPr>
                <w:rFonts w:cstheme="minorHAnsi"/>
                <w:sz w:val="24"/>
                <w:szCs w:val="24"/>
              </w:rPr>
              <w:t>platím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</w:t>
            </w:r>
            <w:r w:rsidR="00CB6B2D" w:rsidRPr="00B44932">
              <w:rPr>
                <w:rFonts w:cstheme="minorHAnsi"/>
                <w:sz w:val="24"/>
                <w:szCs w:val="24"/>
              </w:rPr>
              <w:t>také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peniaze? </w:t>
            </w:r>
            <w:r w:rsidR="00CB6B2D" w:rsidRPr="00B44932">
              <w:rPr>
                <w:rFonts w:cstheme="minorHAnsi"/>
                <w:sz w:val="24"/>
                <w:szCs w:val="24"/>
              </w:rPr>
              <w:t>Efektívnejšie</w:t>
            </w:r>
            <w:r>
              <w:rPr>
                <w:rFonts w:cstheme="minorHAnsi"/>
                <w:sz w:val="24"/>
                <w:szCs w:val="24"/>
              </w:rPr>
              <w:t xml:space="preserve"> platenie smetí</w:t>
            </w:r>
            <w:r w:rsidR="00CB6B2D" w:rsidRPr="00B44932">
              <w:rPr>
                <w:rFonts w:cstheme="minorHAnsi"/>
                <w:sz w:val="24"/>
                <w:szCs w:val="24"/>
              </w:rPr>
              <w:t xml:space="preserve"> - č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i </w:t>
            </w:r>
            <w:r w:rsidR="00CB6B2D" w:rsidRPr="00B44932">
              <w:rPr>
                <w:rFonts w:cstheme="minorHAnsi"/>
                <w:sz w:val="24"/>
                <w:szCs w:val="24"/>
              </w:rPr>
              <w:t>človek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separuje, </w:t>
            </w:r>
            <w:r w:rsidR="00CB6B2D" w:rsidRPr="00B44932">
              <w:rPr>
                <w:rFonts w:cstheme="minorHAnsi"/>
                <w:sz w:val="24"/>
                <w:szCs w:val="24"/>
              </w:rPr>
              <w:t>koľko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vyhadzuje asi na kg?- to by chcelo asi </w:t>
            </w:r>
            <w:r w:rsidR="00CB6B2D" w:rsidRPr="00B44932">
              <w:rPr>
                <w:rFonts w:cstheme="minorHAnsi"/>
                <w:sz w:val="24"/>
                <w:szCs w:val="24"/>
              </w:rPr>
              <w:t>nejakú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firmu s </w:t>
            </w:r>
            <w:r w:rsidR="00CB6B2D" w:rsidRPr="00B44932">
              <w:rPr>
                <w:rFonts w:cstheme="minorHAnsi"/>
                <w:sz w:val="24"/>
                <w:szCs w:val="24"/>
              </w:rPr>
              <w:t>dobrým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</w:t>
            </w:r>
            <w:r w:rsidR="00CB6B2D" w:rsidRPr="00B44932">
              <w:rPr>
                <w:rFonts w:cstheme="minorHAnsi"/>
                <w:sz w:val="24"/>
                <w:szCs w:val="24"/>
              </w:rPr>
              <w:t>nápadom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a nejakou </w:t>
            </w:r>
            <w:r w:rsidR="00CB6B2D" w:rsidRPr="00B44932">
              <w:rPr>
                <w:rFonts w:cstheme="minorHAnsi"/>
                <w:sz w:val="24"/>
                <w:szCs w:val="24"/>
              </w:rPr>
              <w:t>víziou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ako to </w:t>
            </w:r>
            <w:r w:rsidR="00CB6B2D" w:rsidRPr="00B44932">
              <w:rPr>
                <w:rFonts w:cstheme="minorHAnsi"/>
                <w:sz w:val="24"/>
                <w:szCs w:val="24"/>
              </w:rPr>
              <w:t>zrealizovať</w:t>
            </w:r>
            <w:r>
              <w:rPr>
                <w:rFonts w:cstheme="minorHAnsi"/>
                <w:sz w:val="24"/>
                <w:szCs w:val="24"/>
              </w:rPr>
              <w:t>.</w:t>
            </w:r>
            <w:r w:rsidR="00697BA2">
              <w:rPr>
                <w:rFonts w:cstheme="minorHAnsi"/>
                <w:sz w:val="24"/>
                <w:szCs w:val="24"/>
              </w:rPr>
              <w:t xml:space="preserve"> </w:t>
            </w:r>
            <w:r w:rsidR="00CB6B2D" w:rsidRPr="00B44932">
              <w:rPr>
                <w:rFonts w:cstheme="minorHAnsi"/>
                <w:sz w:val="24"/>
                <w:szCs w:val="24"/>
              </w:rPr>
              <w:t>Odstraňovanie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</w:t>
            </w:r>
            <w:r w:rsidR="00CB6B2D" w:rsidRPr="00B44932">
              <w:rPr>
                <w:rFonts w:cstheme="minorHAnsi"/>
                <w:sz w:val="24"/>
                <w:szCs w:val="24"/>
              </w:rPr>
              <w:t>starých á</w:t>
            </w:r>
            <w:r>
              <w:rPr>
                <w:rFonts w:cstheme="minorHAnsi"/>
                <w:sz w:val="24"/>
                <w:szCs w:val="24"/>
              </w:rPr>
              <w:t>ut.</w:t>
            </w:r>
            <w:r w:rsidR="00697BA2">
              <w:rPr>
                <w:rFonts w:cstheme="minorHAnsi"/>
                <w:sz w:val="24"/>
                <w:szCs w:val="24"/>
              </w:rPr>
              <w:t xml:space="preserve"> 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Viac </w:t>
            </w:r>
            <w:r w:rsidR="00CB6B2D" w:rsidRPr="00B44932">
              <w:rPr>
                <w:rFonts w:cstheme="minorHAnsi"/>
                <w:sz w:val="24"/>
                <w:szCs w:val="24"/>
              </w:rPr>
              <w:t>možností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pre </w:t>
            </w:r>
            <w:r w:rsidR="00CB6B2D" w:rsidRPr="00B44932">
              <w:rPr>
                <w:rFonts w:cstheme="minorHAnsi"/>
                <w:sz w:val="24"/>
                <w:szCs w:val="24"/>
              </w:rPr>
              <w:t>dospelých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- ja by som napr</w:t>
            </w:r>
            <w:r w:rsidR="00CB6B2D" w:rsidRPr="00B44932">
              <w:rPr>
                <w:rFonts w:cstheme="minorHAnsi"/>
                <w:sz w:val="24"/>
                <w:szCs w:val="24"/>
              </w:rPr>
              <w:t>.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chodila na </w:t>
            </w:r>
            <w:r w:rsidR="00CB6B2D" w:rsidRPr="00B44932">
              <w:rPr>
                <w:rFonts w:cstheme="minorHAnsi"/>
                <w:sz w:val="24"/>
                <w:szCs w:val="24"/>
              </w:rPr>
              <w:t>nejaké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mo</w:t>
            </w:r>
            <w:r w:rsidR="00697BA2">
              <w:rPr>
                <w:rFonts w:cstheme="minorHAnsi"/>
                <w:sz w:val="24"/>
                <w:szCs w:val="24"/>
              </w:rPr>
              <w:t>derné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tance, kreslenie a pod ale </w:t>
            </w:r>
            <w:r w:rsidR="00CB6B2D" w:rsidRPr="00B44932">
              <w:rPr>
                <w:rFonts w:cstheme="minorHAnsi"/>
                <w:sz w:val="24"/>
                <w:szCs w:val="24"/>
              </w:rPr>
              <w:t>nemám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ani </w:t>
            </w:r>
            <w:r w:rsidR="00CB6B2D" w:rsidRPr="00B44932">
              <w:rPr>
                <w:rFonts w:cstheme="minorHAnsi"/>
                <w:sz w:val="24"/>
                <w:szCs w:val="24"/>
              </w:rPr>
              <w:t>šajnu, č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i tu </w:t>
            </w:r>
            <w:r w:rsidR="00CB6B2D" w:rsidRPr="00B44932">
              <w:rPr>
                <w:rFonts w:cstheme="minorHAnsi"/>
                <w:sz w:val="24"/>
                <w:szCs w:val="24"/>
              </w:rPr>
              <w:t>niečo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</w:t>
            </w:r>
            <w:r w:rsidR="00CB6B2D" w:rsidRPr="00B44932">
              <w:rPr>
                <w:rFonts w:cstheme="minorHAnsi"/>
                <w:sz w:val="24"/>
                <w:szCs w:val="24"/>
              </w:rPr>
              <w:t>také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je. </w:t>
            </w:r>
            <w:r w:rsidR="00CB6B2D" w:rsidRPr="00B44932">
              <w:rPr>
                <w:rFonts w:cstheme="minorHAnsi"/>
                <w:sz w:val="24"/>
                <w:szCs w:val="24"/>
              </w:rPr>
              <w:t>Čiže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aj reklama </w:t>
            </w:r>
            <w:r w:rsidR="00CB6B2D" w:rsidRPr="00B44932">
              <w:rPr>
                <w:rFonts w:cstheme="minorHAnsi"/>
                <w:sz w:val="24"/>
                <w:szCs w:val="24"/>
              </w:rPr>
              <w:t>daných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</w:t>
            </w:r>
            <w:r w:rsidR="00CB6B2D" w:rsidRPr="00B44932">
              <w:rPr>
                <w:rFonts w:cstheme="minorHAnsi"/>
                <w:sz w:val="24"/>
                <w:szCs w:val="24"/>
              </w:rPr>
              <w:t>možností.</w:t>
            </w:r>
          </w:p>
        </w:tc>
      </w:tr>
      <w:tr w:rsidR="004903A7" w:rsidRPr="00B44932" w14:paraId="05917BAF" w14:textId="77777777" w:rsidTr="00727527">
        <w:trPr>
          <w:trHeight w:val="285"/>
        </w:trPr>
        <w:tc>
          <w:tcPr>
            <w:tcW w:w="9062" w:type="dxa"/>
            <w:noWrap/>
            <w:hideMark/>
          </w:tcPr>
          <w:p w14:paraId="384224ED" w14:textId="2527D4B2" w:rsidR="00CB6B2D" w:rsidRPr="00B44932" w:rsidRDefault="004903A7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Príležitosti športu, sebarealizác</w:t>
            </w:r>
            <w:r w:rsidR="00697BA2">
              <w:rPr>
                <w:rFonts w:cstheme="minorHAnsi"/>
                <w:sz w:val="24"/>
                <w:szCs w:val="24"/>
              </w:rPr>
              <w:t>ie a kultúry pre 10-20 ročných.</w:t>
            </w:r>
          </w:p>
          <w:p w14:paraId="5C8F6E90" w14:textId="15B64DB6" w:rsidR="004903A7" w:rsidRPr="00B44932" w:rsidRDefault="00697BA2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</w:t>
            </w:r>
            <w:r w:rsidR="004903A7" w:rsidRPr="00B44932">
              <w:rPr>
                <w:rFonts w:cstheme="minorHAnsi"/>
                <w:sz w:val="24"/>
                <w:szCs w:val="24"/>
              </w:rPr>
              <w:t>eálna podpora rodín s malými deťmi: príspevok pri narodení, podpora dojčenia, detské kútiky, vytvorenie pracovných miest</w:t>
            </w:r>
            <w:r w:rsidR="00F86F8E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903A7" w:rsidRPr="00B44932" w14:paraId="4A63DC2A" w14:textId="77777777" w:rsidTr="00727527">
        <w:trPr>
          <w:trHeight w:val="285"/>
        </w:trPr>
        <w:tc>
          <w:tcPr>
            <w:tcW w:w="9062" w:type="dxa"/>
            <w:noWrap/>
            <w:hideMark/>
          </w:tcPr>
          <w:p w14:paraId="3942953B" w14:textId="77777777" w:rsidR="004903A7" w:rsidRPr="00B44932" w:rsidRDefault="004903A7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Parkovací dom pre automobily</w:t>
            </w:r>
            <w:r w:rsidR="00F86F8E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903A7" w:rsidRPr="00B44932" w14:paraId="0CFAED68" w14:textId="77777777" w:rsidTr="00727527">
        <w:trPr>
          <w:trHeight w:val="285"/>
        </w:trPr>
        <w:tc>
          <w:tcPr>
            <w:tcW w:w="9062" w:type="dxa"/>
            <w:noWrap/>
            <w:hideMark/>
          </w:tcPr>
          <w:p w14:paraId="74020807" w14:textId="77777777" w:rsidR="004903A7" w:rsidRPr="00B44932" w:rsidRDefault="004903A7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Kneipp park v</w:t>
            </w:r>
            <w:r w:rsidR="00F86F8E">
              <w:rPr>
                <w:rFonts w:cstheme="minorHAnsi"/>
                <w:sz w:val="24"/>
                <w:szCs w:val="24"/>
              </w:rPr>
              <w:t> </w:t>
            </w:r>
            <w:r w:rsidRPr="00B44932">
              <w:rPr>
                <w:rFonts w:cstheme="minorHAnsi"/>
                <w:sz w:val="24"/>
                <w:szCs w:val="24"/>
              </w:rPr>
              <w:t>lesoparku</w:t>
            </w:r>
            <w:r w:rsidR="00F86F8E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903A7" w:rsidRPr="00B44932" w14:paraId="6C1F106C" w14:textId="77777777" w:rsidTr="00727527">
        <w:trPr>
          <w:trHeight w:val="285"/>
        </w:trPr>
        <w:tc>
          <w:tcPr>
            <w:tcW w:w="9062" w:type="dxa"/>
            <w:noWrap/>
            <w:hideMark/>
          </w:tcPr>
          <w:p w14:paraId="117261D0" w14:textId="77777777" w:rsidR="004903A7" w:rsidRPr="00B44932" w:rsidRDefault="004903A7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Mestská nemocnica.</w:t>
            </w:r>
          </w:p>
        </w:tc>
      </w:tr>
      <w:tr w:rsidR="004903A7" w:rsidRPr="00B44932" w14:paraId="0AC8D5C0" w14:textId="77777777" w:rsidTr="00727527">
        <w:trPr>
          <w:trHeight w:val="285"/>
        </w:trPr>
        <w:tc>
          <w:tcPr>
            <w:tcW w:w="9062" w:type="dxa"/>
            <w:noWrap/>
            <w:hideMark/>
          </w:tcPr>
          <w:p w14:paraId="7EC5F159" w14:textId="088A51B0" w:rsidR="004903A7" w:rsidRPr="00B44932" w:rsidRDefault="002F16DF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Cyklotrasa Šaľa-</w:t>
            </w:r>
            <w:r w:rsidR="004903A7" w:rsidRPr="00B44932">
              <w:rPr>
                <w:rFonts w:cstheme="minorHAnsi"/>
                <w:sz w:val="24"/>
                <w:szCs w:val="24"/>
              </w:rPr>
              <w:t>Diakovce</w:t>
            </w:r>
            <w:r w:rsidR="00F86F8E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903A7" w:rsidRPr="00B44932" w14:paraId="4B291C6E" w14:textId="77777777" w:rsidTr="00727527">
        <w:trPr>
          <w:trHeight w:val="285"/>
        </w:trPr>
        <w:tc>
          <w:tcPr>
            <w:tcW w:w="9062" w:type="dxa"/>
            <w:noWrap/>
            <w:hideMark/>
          </w:tcPr>
          <w:p w14:paraId="55BCE850" w14:textId="77777777" w:rsidR="004903A7" w:rsidRPr="00B44932" w:rsidRDefault="004903A7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Sprístupniť priestor pred Mestským úradom občanom - prerobiť fontánu tak, aby fungovala esteticky, aby bola pekná - oku lahodiaca - pridať trysky, pustiť hudbu, odokryť pódium, odstrániť alebo renovovať tri nezmyselné stĺpy, vybrať niektoré dlaždice, vysadiť stromy, kvety zeleň - urobiť park, osadiť lavičky s pripojením na internet.</w:t>
            </w:r>
          </w:p>
        </w:tc>
      </w:tr>
      <w:tr w:rsidR="004903A7" w:rsidRPr="00B44932" w14:paraId="0F33B4DB" w14:textId="77777777" w:rsidTr="00727527">
        <w:trPr>
          <w:trHeight w:val="285"/>
        </w:trPr>
        <w:tc>
          <w:tcPr>
            <w:tcW w:w="9062" w:type="dxa"/>
            <w:noWrap/>
            <w:hideMark/>
          </w:tcPr>
          <w:p w14:paraId="033479DD" w14:textId="77777777" w:rsidR="004903A7" w:rsidRPr="00B44932" w:rsidRDefault="00F86F8E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</w:t>
            </w:r>
            <w:r w:rsidR="004903A7" w:rsidRPr="00B44932">
              <w:rPr>
                <w:rFonts w:cstheme="minorHAnsi"/>
                <w:sz w:val="24"/>
                <w:szCs w:val="24"/>
              </w:rPr>
              <w:t>lternatívne formy dopravy-cyklotrasy v meste a zlepšiť harmonogram MHD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903A7" w:rsidRPr="00B44932" w14:paraId="25F9CE1E" w14:textId="77777777" w:rsidTr="00727527">
        <w:trPr>
          <w:trHeight w:val="285"/>
        </w:trPr>
        <w:tc>
          <w:tcPr>
            <w:tcW w:w="9062" w:type="dxa"/>
            <w:noWrap/>
            <w:hideMark/>
          </w:tcPr>
          <w:p w14:paraId="4DADF76C" w14:textId="6E2F767A" w:rsidR="004903A7" w:rsidRPr="00B44932" w:rsidRDefault="00F86F8E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</w:t>
            </w:r>
            <w:r w:rsidR="002F16DF">
              <w:rPr>
                <w:rFonts w:cstheme="minorHAnsi"/>
                <w:sz w:val="24"/>
                <w:szCs w:val="24"/>
              </w:rPr>
              <w:t>chrana stromov a zelene.</w:t>
            </w:r>
          </w:p>
        </w:tc>
      </w:tr>
      <w:tr w:rsidR="004903A7" w:rsidRPr="00B44932" w14:paraId="6EB9F423" w14:textId="77777777" w:rsidTr="00727527">
        <w:trPr>
          <w:trHeight w:val="285"/>
        </w:trPr>
        <w:tc>
          <w:tcPr>
            <w:tcW w:w="9062" w:type="dxa"/>
            <w:noWrap/>
            <w:hideMark/>
          </w:tcPr>
          <w:p w14:paraId="7B650D3E" w14:textId="3ED3ACD3" w:rsidR="004903A7" w:rsidRPr="00B44932" w:rsidRDefault="00CB6B2D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Nahradiť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</w:t>
            </w:r>
            <w:r w:rsidRPr="00B44932">
              <w:rPr>
                <w:rFonts w:cstheme="minorHAnsi"/>
                <w:sz w:val="24"/>
                <w:szCs w:val="24"/>
              </w:rPr>
              <w:t>betón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pred </w:t>
            </w:r>
            <w:r w:rsidRPr="00B44932">
              <w:rPr>
                <w:rFonts w:cstheme="minorHAnsi"/>
                <w:sz w:val="24"/>
                <w:szCs w:val="24"/>
              </w:rPr>
              <w:t>mestským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</w:t>
            </w:r>
            <w:r w:rsidRPr="00B44932">
              <w:rPr>
                <w:rFonts w:cstheme="minorHAnsi"/>
                <w:sz w:val="24"/>
                <w:szCs w:val="24"/>
              </w:rPr>
              <w:t>úradom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a </w:t>
            </w:r>
            <w:r w:rsidRPr="00B44932">
              <w:rPr>
                <w:rFonts w:cstheme="minorHAnsi"/>
                <w:sz w:val="24"/>
                <w:szCs w:val="24"/>
              </w:rPr>
              <w:t>okolím zeleň</w:t>
            </w:r>
            <w:r w:rsidR="004903A7" w:rsidRPr="00B44932">
              <w:rPr>
                <w:rFonts w:cstheme="minorHAnsi"/>
                <w:sz w:val="24"/>
                <w:szCs w:val="24"/>
              </w:rPr>
              <w:t>ou</w:t>
            </w:r>
            <w:r w:rsidR="00FD5A81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903A7" w:rsidRPr="00B44932" w14:paraId="6B34A299" w14:textId="77777777" w:rsidTr="00727527">
        <w:trPr>
          <w:trHeight w:val="285"/>
        </w:trPr>
        <w:tc>
          <w:tcPr>
            <w:tcW w:w="9062" w:type="dxa"/>
            <w:noWrap/>
            <w:hideMark/>
          </w:tcPr>
          <w:p w14:paraId="6ED7E337" w14:textId="77777777" w:rsidR="004903A7" w:rsidRPr="00B44932" w:rsidRDefault="004903A7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 xml:space="preserve">Predstaničný priestor - </w:t>
            </w:r>
            <w:r w:rsidR="00403DBB" w:rsidRPr="00B44932">
              <w:rPr>
                <w:rFonts w:cstheme="minorHAnsi"/>
                <w:sz w:val="24"/>
                <w:szCs w:val="24"/>
              </w:rPr>
              <w:t>skultúrnenie</w:t>
            </w:r>
            <w:r w:rsidRPr="00B44932">
              <w:rPr>
                <w:rFonts w:cstheme="minorHAnsi"/>
                <w:sz w:val="24"/>
                <w:szCs w:val="24"/>
              </w:rPr>
              <w:t xml:space="preserve"> priestoru a čo najväčší počet miest na parkovanie.</w:t>
            </w:r>
          </w:p>
        </w:tc>
      </w:tr>
      <w:tr w:rsidR="004903A7" w:rsidRPr="00B44932" w14:paraId="30D7CCD7" w14:textId="77777777" w:rsidTr="00727527">
        <w:trPr>
          <w:trHeight w:val="285"/>
        </w:trPr>
        <w:tc>
          <w:tcPr>
            <w:tcW w:w="9062" w:type="dxa"/>
            <w:noWrap/>
            <w:hideMark/>
          </w:tcPr>
          <w:p w14:paraId="5D4EBDE4" w14:textId="2BEA3019" w:rsidR="004903A7" w:rsidRPr="00B44932" w:rsidRDefault="002F16DF" w:rsidP="002F16DF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Obchvat už konečne.</w:t>
            </w:r>
          </w:p>
        </w:tc>
      </w:tr>
      <w:tr w:rsidR="004903A7" w:rsidRPr="00B44932" w14:paraId="066439A8" w14:textId="77777777" w:rsidTr="00727527">
        <w:trPr>
          <w:trHeight w:val="285"/>
        </w:trPr>
        <w:tc>
          <w:tcPr>
            <w:tcW w:w="9062" w:type="dxa"/>
            <w:noWrap/>
            <w:hideMark/>
          </w:tcPr>
          <w:p w14:paraId="61DA14FE" w14:textId="6B42B245" w:rsidR="004903A7" w:rsidRPr="00B44932" w:rsidRDefault="004903A7" w:rsidP="002F16DF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Mesto potrebuje viac zelene, parkov, oddychových zón vrátane revitalizácie lesoparku a pláže pri Váhu. Rieka Váh je veľkou devízou tohto mesta, len akosi to "nevieme", resp. nedarí sa využiť v prospech mesta a rozvoja cestovného ruchu a turizmu. Veľa miest "žije" aj z čulého cestovného ruchu a turizmu vďaka kvalitne vybudovaný</w:t>
            </w:r>
            <w:r w:rsidR="002F16DF">
              <w:rPr>
                <w:rFonts w:cstheme="minorHAnsi"/>
                <w:sz w:val="24"/>
                <w:szCs w:val="24"/>
              </w:rPr>
              <w:t>m</w:t>
            </w:r>
            <w:r w:rsidRPr="00B44932">
              <w:rPr>
                <w:rFonts w:cstheme="minorHAnsi"/>
                <w:sz w:val="24"/>
                <w:szCs w:val="24"/>
              </w:rPr>
              <w:t xml:space="preserve"> zariaden</w:t>
            </w:r>
            <w:r w:rsidR="002F16DF">
              <w:rPr>
                <w:rFonts w:cstheme="minorHAnsi"/>
                <w:sz w:val="24"/>
                <w:szCs w:val="24"/>
              </w:rPr>
              <w:t>iam</w:t>
            </w:r>
            <w:r w:rsidRPr="00B44932">
              <w:rPr>
                <w:rFonts w:cstheme="minorHAnsi"/>
                <w:sz w:val="24"/>
                <w:szCs w:val="24"/>
              </w:rPr>
              <w:t xml:space="preserve"> - jedno také sa už dlhodobo plánuje vybudovať v priestoroch bývalého kúpaliska, už bola vyhlásená aj súťaž na projekt a projekt bol vybraný. Myslím</w:t>
            </w:r>
            <w:r w:rsidR="002F16DF">
              <w:rPr>
                <w:rFonts w:cstheme="minorHAnsi"/>
                <w:sz w:val="24"/>
                <w:szCs w:val="24"/>
              </w:rPr>
              <w:t>,</w:t>
            </w:r>
            <w:r w:rsidRPr="00B44932">
              <w:rPr>
                <w:rFonts w:cstheme="minorHAnsi"/>
                <w:sz w:val="24"/>
                <w:szCs w:val="24"/>
              </w:rPr>
              <w:t xml:space="preserve"> že obyvatelia ale aj návštevníci nášho mesta by veľmi ocenili, keby mali takúto možnosť oddychu a regenerácie, kultúrneho-spoločenského a športového vyžitia. A samozrejme a v neposlednom rade treba aj do centra mesta priniesť viac zelene, oddychových zón a detské ihriská vo </w:t>
            </w:r>
            <w:r w:rsidR="00403DBB" w:rsidRPr="00B44932">
              <w:rPr>
                <w:rFonts w:cstheme="minorHAnsi"/>
                <w:sz w:val="24"/>
                <w:szCs w:val="24"/>
              </w:rPr>
              <w:t>vnútro blokoch</w:t>
            </w:r>
            <w:r w:rsidRPr="00B44932">
              <w:rPr>
                <w:rFonts w:cstheme="minorHAnsi"/>
                <w:sz w:val="24"/>
                <w:szCs w:val="24"/>
              </w:rPr>
              <w:t xml:space="preserve">, aby sa len kamenná dlažba na pešej zóne nestávala hlavným ihriskom pre deti. Pre inšpiráciu uvediem príklad detských ihrísk a tiež športovísk pre mládež v Hlohovci, ktoré sú veľmi dômyselne, zmysluplne a moderne vybudované vo </w:t>
            </w:r>
            <w:r w:rsidR="00403DBB" w:rsidRPr="00B44932">
              <w:rPr>
                <w:rFonts w:cstheme="minorHAnsi"/>
                <w:sz w:val="24"/>
                <w:szCs w:val="24"/>
              </w:rPr>
              <w:t>vnútro blokoch</w:t>
            </w:r>
            <w:r w:rsidRPr="00B44932">
              <w:rPr>
                <w:rFonts w:cstheme="minorHAnsi"/>
                <w:sz w:val="24"/>
                <w:szCs w:val="24"/>
              </w:rPr>
              <w:t xml:space="preserve"> jednotlivých sídlisk - odporúčam si to tam ísť pozrieť.</w:t>
            </w:r>
          </w:p>
        </w:tc>
      </w:tr>
      <w:tr w:rsidR="004903A7" w:rsidRPr="00B44932" w14:paraId="13F80965" w14:textId="77777777" w:rsidTr="00727527">
        <w:trPr>
          <w:trHeight w:val="285"/>
        </w:trPr>
        <w:tc>
          <w:tcPr>
            <w:tcW w:w="9062" w:type="dxa"/>
            <w:noWrap/>
            <w:hideMark/>
          </w:tcPr>
          <w:p w14:paraId="4E048C4A" w14:textId="037CB37B" w:rsidR="00403DBB" w:rsidRPr="00B44932" w:rsidRDefault="00403DBB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Cyklo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chodník cez most, aj keď most je v správe </w:t>
            </w:r>
            <w:r w:rsidR="00FE10BB" w:rsidRPr="00FE10BB">
              <w:rPr>
                <w:rFonts w:cstheme="minorHAnsi"/>
                <w:sz w:val="24"/>
                <w:szCs w:val="24"/>
              </w:rPr>
              <w:t>SSC</w:t>
            </w:r>
            <w:r w:rsidR="004903A7" w:rsidRPr="00FE10BB">
              <w:rPr>
                <w:rFonts w:cstheme="minorHAnsi"/>
                <w:sz w:val="24"/>
                <w:szCs w:val="24"/>
              </w:rPr>
              <w:t>.</w:t>
            </w:r>
            <w:r w:rsidR="00F86F8E">
              <w:rPr>
                <w:rFonts w:cstheme="minorHAnsi"/>
                <w:sz w:val="24"/>
                <w:szCs w:val="24"/>
              </w:rPr>
              <w:t xml:space="preserve"> Cyklo</w:t>
            </w:r>
            <w:r w:rsidRPr="00B44932">
              <w:rPr>
                <w:rFonts w:cstheme="minorHAnsi"/>
                <w:sz w:val="24"/>
                <w:szCs w:val="24"/>
              </w:rPr>
              <w:t>chodníky centrum mesta (Vlčanská</w:t>
            </w:r>
            <w:r w:rsidR="004903A7" w:rsidRPr="00B44932">
              <w:rPr>
                <w:rFonts w:cstheme="minorHAnsi"/>
                <w:sz w:val="24"/>
                <w:szCs w:val="24"/>
              </w:rPr>
              <w:t>,</w:t>
            </w:r>
            <w:r w:rsidRPr="00B44932">
              <w:rPr>
                <w:rFonts w:cstheme="minorHAnsi"/>
                <w:sz w:val="24"/>
                <w:szCs w:val="24"/>
              </w:rPr>
              <w:t xml:space="preserve"> H</w:t>
            </w:r>
            <w:r w:rsidR="004903A7" w:rsidRPr="00B44932">
              <w:rPr>
                <w:rFonts w:cstheme="minorHAnsi"/>
                <w:sz w:val="24"/>
                <w:szCs w:val="24"/>
              </w:rPr>
              <w:t>lav</w:t>
            </w:r>
            <w:r w:rsidR="00FE10BB">
              <w:rPr>
                <w:rFonts w:cstheme="minorHAnsi"/>
                <w:sz w:val="24"/>
                <w:szCs w:val="24"/>
              </w:rPr>
              <w:t>ná, Dolná, SNP</w:t>
            </w:r>
            <w:r w:rsidRPr="00B44932">
              <w:rPr>
                <w:rFonts w:cstheme="minorHAnsi"/>
                <w:sz w:val="24"/>
                <w:szCs w:val="24"/>
              </w:rPr>
              <w:t>, Kráľovská</w:t>
            </w:r>
            <w:r w:rsidR="00FD5A81">
              <w:rPr>
                <w:rFonts w:cstheme="minorHAnsi"/>
                <w:sz w:val="24"/>
                <w:szCs w:val="24"/>
              </w:rPr>
              <w:t xml:space="preserve"> ulica).</w:t>
            </w:r>
          </w:p>
          <w:p w14:paraId="1F86DDCF" w14:textId="5804270A" w:rsidR="004903A7" w:rsidRPr="00B44932" w:rsidRDefault="00F86F8E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o strany MsP </w:t>
            </w:r>
            <w:r w:rsidR="00403DBB" w:rsidRPr="00B44932">
              <w:rPr>
                <w:rFonts w:cstheme="minorHAnsi"/>
                <w:sz w:val="24"/>
                <w:szCs w:val="24"/>
              </w:rPr>
              <w:t>vyžadovať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, </w:t>
            </w:r>
            <w:r w:rsidR="00403DBB" w:rsidRPr="00B44932">
              <w:rPr>
                <w:rFonts w:cstheme="minorHAnsi"/>
                <w:sz w:val="24"/>
                <w:szCs w:val="24"/>
              </w:rPr>
              <w:t>nekompromisn</w:t>
            </w:r>
            <w:r w:rsidR="00FE10BB">
              <w:rPr>
                <w:rFonts w:cstheme="minorHAnsi"/>
                <w:sz w:val="24"/>
                <w:szCs w:val="24"/>
              </w:rPr>
              <w:t>é</w:t>
            </w:r>
            <w:r w:rsidR="004903A7" w:rsidRPr="00B44932">
              <w:rPr>
                <w:rFonts w:cstheme="minorHAnsi"/>
                <w:sz w:val="24"/>
                <w:szCs w:val="24"/>
              </w:rPr>
              <w:t xml:space="preserve"> pok</w:t>
            </w:r>
            <w:r w:rsidR="00FE10BB">
              <w:rPr>
                <w:rFonts w:cstheme="minorHAnsi"/>
                <w:sz w:val="24"/>
                <w:szCs w:val="24"/>
              </w:rPr>
              <w:t>utovanie za státie na zeleni. (</w:t>
            </w:r>
            <w:r w:rsidR="004903A7" w:rsidRPr="00B44932">
              <w:rPr>
                <w:rFonts w:cstheme="minorHAnsi"/>
                <w:sz w:val="24"/>
                <w:szCs w:val="24"/>
              </w:rPr>
              <w:t>viď predstaničný priestor, kde si taxislužby spravili zo zelene parkovisko)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903A7" w:rsidRPr="00B44932" w14:paraId="1C323172" w14:textId="77777777" w:rsidTr="00727527">
        <w:trPr>
          <w:trHeight w:val="285"/>
        </w:trPr>
        <w:tc>
          <w:tcPr>
            <w:tcW w:w="9062" w:type="dxa"/>
            <w:noWrap/>
            <w:hideMark/>
          </w:tcPr>
          <w:p w14:paraId="2D8D2E33" w14:textId="77777777" w:rsidR="004903A7" w:rsidRPr="00B44932" w:rsidRDefault="004903A7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 xml:space="preserve">Zlepšiť zadržiavanie vody v prírode/meste, možnosť využiť </w:t>
            </w:r>
            <w:r w:rsidR="00403DBB" w:rsidRPr="00B44932">
              <w:rPr>
                <w:rFonts w:cstheme="minorHAnsi"/>
                <w:sz w:val="24"/>
                <w:szCs w:val="24"/>
              </w:rPr>
              <w:t>artézskej</w:t>
            </w:r>
            <w:r w:rsidRPr="00B44932">
              <w:rPr>
                <w:rFonts w:cstheme="minorHAnsi"/>
                <w:sz w:val="24"/>
                <w:szCs w:val="24"/>
              </w:rPr>
              <w:t xml:space="preserve"> studne</w:t>
            </w:r>
            <w:r w:rsidR="00F86F8E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903A7" w:rsidRPr="00B44932" w14:paraId="2550EEF2" w14:textId="77777777" w:rsidTr="00727527">
        <w:trPr>
          <w:trHeight w:val="285"/>
        </w:trPr>
        <w:tc>
          <w:tcPr>
            <w:tcW w:w="9062" w:type="dxa"/>
            <w:noWrap/>
            <w:hideMark/>
          </w:tcPr>
          <w:p w14:paraId="4C9FB0DD" w14:textId="77777777" w:rsidR="004903A7" w:rsidRPr="00B44932" w:rsidRDefault="004903A7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Technické služby</w:t>
            </w:r>
            <w:r w:rsidR="00F86F8E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903A7" w:rsidRPr="00B44932" w14:paraId="60A2120C" w14:textId="77777777" w:rsidTr="00727527">
        <w:trPr>
          <w:trHeight w:val="285"/>
        </w:trPr>
        <w:tc>
          <w:tcPr>
            <w:tcW w:w="9062" w:type="dxa"/>
            <w:noWrap/>
            <w:hideMark/>
          </w:tcPr>
          <w:p w14:paraId="2CEB7988" w14:textId="7D6E0F52" w:rsidR="004903A7" w:rsidRPr="00B44932" w:rsidRDefault="004903A7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Kúpalisko, viac detských ihrísk napr</w:t>
            </w:r>
            <w:r w:rsidR="00403DBB" w:rsidRPr="00B44932">
              <w:rPr>
                <w:rFonts w:cstheme="minorHAnsi"/>
                <w:sz w:val="24"/>
                <w:szCs w:val="24"/>
              </w:rPr>
              <w:t>.</w:t>
            </w:r>
            <w:r w:rsidRPr="00B44932">
              <w:rPr>
                <w:rFonts w:cstheme="minorHAnsi"/>
                <w:sz w:val="24"/>
                <w:szCs w:val="24"/>
              </w:rPr>
              <w:t xml:space="preserve"> ako je v kaš</w:t>
            </w:r>
            <w:r w:rsidR="00FD5A81">
              <w:rPr>
                <w:rFonts w:cstheme="minorHAnsi"/>
                <w:sz w:val="24"/>
                <w:szCs w:val="24"/>
              </w:rPr>
              <w:t>tieli Galanta a hlavne v tieni</w:t>
            </w:r>
            <w:r w:rsidRPr="00B44932">
              <w:rPr>
                <w:rFonts w:cstheme="minorHAnsi"/>
                <w:sz w:val="24"/>
                <w:szCs w:val="24"/>
              </w:rPr>
              <w:t xml:space="preserve">, a určite doprava </w:t>
            </w:r>
            <w:r w:rsidR="00FD5A81">
              <w:rPr>
                <w:rFonts w:cstheme="minorHAnsi"/>
                <w:sz w:val="24"/>
                <w:szCs w:val="24"/>
              </w:rPr>
              <w:t xml:space="preserve">a </w:t>
            </w:r>
            <w:r w:rsidRPr="00B44932">
              <w:rPr>
                <w:rFonts w:cstheme="minorHAnsi"/>
                <w:sz w:val="24"/>
                <w:szCs w:val="24"/>
              </w:rPr>
              <w:t>obchvat</w:t>
            </w:r>
            <w:r w:rsidR="00F86F8E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903A7" w:rsidRPr="00B44932" w14:paraId="13F33F68" w14:textId="77777777" w:rsidTr="00727527">
        <w:trPr>
          <w:trHeight w:val="285"/>
        </w:trPr>
        <w:tc>
          <w:tcPr>
            <w:tcW w:w="9062" w:type="dxa"/>
            <w:noWrap/>
            <w:hideMark/>
          </w:tcPr>
          <w:p w14:paraId="449B46AD" w14:textId="13A5C8DC" w:rsidR="004903A7" w:rsidRPr="00B44932" w:rsidRDefault="004903A7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 xml:space="preserve">Vytvoriť projekt na revitalizáciu hlineného chodníka popri Váhu vedúceho od železničného mosta až po záhradkovú osadu v Kráľovej nad Váhom za účelom vytvorenia atraktívneho prechádzkového chodníka pre domácich a tiež pre návštevníkov mesta. </w:t>
            </w:r>
            <w:r w:rsidR="00403DBB" w:rsidRPr="00B44932">
              <w:rPr>
                <w:rFonts w:cstheme="minorHAnsi"/>
                <w:sz w:val="24"/>
                <w:szCs w:val="24"/>
              </w:rPr>
              <w:t>Revitalizovať</w:t>
            </w:r>
            <w:r w:rsidRPr="00B44932">
              <w:rPr>
                <w:rFonts w:cstheme="minorHAnsi"/>
                <w:sz w:val="24"/>
                <w:szCs w:val="24"/>
              </w:rPr>
              <w:t xml:space="preserve"> park na sídlisku P.</w:t>
            </w:r>
            <w:r w:rsidR="00E5453D">
              <w:rPr>
                <w:rFonts w:cstheme="minorHAnsi"/>
                <w:sz w:val="24"/>
                <w:szCs w:val="24"/>
              </w:rPr>
              <w:t xml:space="preserve"> </w:t>
            </w:r>
            <w:r w:rsidRPr="00B44932">
              <w:rPr>
                <w:rFonts w:cstheme="minorHAnsi"/>
                <w:sz w:val="24"/>
                <w:szCs w:val="24"/>
              </w:rPr>
              <w:t>J.</w:t>
            </w:r>
            <w:r w:rsidR="00E5453D">
              <w:rPr>
                <w:rFonts w:cstheme="minorHAnsi"/>
                <w:sz w:val="24"/>
                <w:szCs w:val="24"/>
              </w:rPr>
              <w:t xml:space="preserve"> </w:t>
            </w:r>
            <w:r w:rsidRPr="00B44932">
              <w:rPr>
                <w:rFonts w:cstheme="minorHAnsi"/>
                <w:sz w:val="24"/>
                <w:szCs w:val="24"/>
              </w:rPr>
              <w:t>Šafárika a doplniť ho o cvičebné a relaxačné prvky za účelom jeho zatraktívnenia pre obyvateľov sídliska aj pre ostatných návštevníkov.</w:t>
            </w:r>
          </w:p>
        </w:tc>
      </w:tr>
      <w:tr w:rsidR="004903A7" w:rsidRPr="00B44932" w14:paraId="6654016D" w14:textId="77777777" w:rsidTr="00727527">
        <w:trPr>
          <w:trHeight w:val="285"/>
        </w:trPr>
        <w:tc>
          <w:tcPr>
            <w:tcW w:w="9062" w:type="dxa"/>
            <w:noWrap/>
            <w:hideMark/>
          </w:tcPr>
          <w:p w14:paraId="75D4231D" w14:textId="77777777" w:rsidR="004903A7" w:rsidRPr="00B44932" w:rsidRDefault="00F86F8E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4903A7" w:rsidRPr="00B44932">
              <w:rPr>
                <w:rFonts w:cstheme="minorHAnsi"/>
                <w:sz w:val="24"/>
                <w:szCs w:val="24"/>
              </w:rPr>
              <w:t>robiť poriad</w:t>
            </w:r>
            <w:r w:rsidR="00403DBB" w:rsidRPr="00B44932">
              <w:rPr>
                <w:rFonts w:cstheme="minorHAnsi"/>
                <w:sz w:val="24"/>
                <w:szCs w:val="24"/>
              </w:rPr>
              <w:t>ok s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="00403DBB" w:rsidRPr="00B44932">
              <w:rPr>
                <w:rFonts w:cstheme="minorHAnsi"/>
                <w:sz w:val="24"/>
                <w:szCs w:val="24"/>
              </w:rPr>
              <w:t>asociálmi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="00403DBB" w:rsidRPr="00B44932">
              <w:rPr>
                <w:rFonts w:cstheme="minorHAnsi"/>
                <w:sz w:val="24"/>
                <w:szCs w:val="24"/>
              </w:rPr>
              <w:t xml:space="preserve"> ktorí ležia a chľ</w:t>
            </w:r>
            <w:r w:rsidR="004903A7" w:rsidRPr="00B44932">
              <w:rPr>
                <w:rFonts w:cstheme="minorHAnsi"/>
                <w:sz w:val="24"/>
                <w:szCs w:val="24"/>
              </w:rPr>
              <w:t>astajú v celej Šali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903A7" w:rsidRPr="00B44932" w14:paraId="65ED7026" w14:textId="77777777" w:rsidTr="00727527">
        <w:trPr>
          <w:trHeight w:val="285"/>
        </w:trPr>
        <w:tc>
          <w:tcPr>
            <w:tcW w:w="9062" w:type="dxa"/>
            <w:noWrap/>
            <w:hideMark/>
          </w:tcPr>
          <w:p w14:paraId="3FC79009" w14:textId="77777777" w:rsidR="004903A7" w:rsidRPr="00B44932" w:rsidRDefault="00F86F8E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</w:t>
            </w:r>
            <w:r w:rsidR="004903A7" w:rsidRPr="00B44932">
              <w:rPr>
                <w:rFonts w:cstheme="minorHAnsi"/>
                <w:sz w:val="24"/>
                <w:szCs w:val="24"/>
              </w:rPr>
              <w:t>bchvat mesta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903A7" w:rsidRPr="00B44932" w14:paraId="19698386" w14:textId="77777777" w:rsidTr="00727527">
        <w:trPr>
          <w:trHeight w:val="285"/>
        </w:trPr>
        <w:tc>
          <w:tcPr>
            <w:tcW w:w="9062" w:type="dxa"/>
            <w:noWrap/>
            <w:hideMark/>
          </w:tcPr>
          <w:p w14:paraId="60F45B90" w14:textId="221CA95E" w:rsidR="004903A7" w:rsidRPr="00B44932" w:rsidRDefault="004903A7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O</w:t>
            </w:r>
            <w:r w:rsidR="00FD5A81">
              <w:rPr>
                <w:rFonts w:cstheme="minorHAnsi"/>
                <w:sz w:val="24"/>
                <w:szCs w:val="24"/>
              </w:rPr>
              <w:t>prava budovy MŠ Družstevná 22, o</w:t>
            </w:r>
            <w:r w:rsidRPr="00B44932">
              <w:rPr>
                <w:rFonts w:cstheme="minorHAnsi"/>
                <w:sz w:val="24"/>
                <w:szCs w:val="24"/>
              </w:rPr>
              <w:t>bnova jej ihrísk</w:t>
            </w:r>
            <w:r w:rsidR="00F86F8E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903A7" w:rsidRPr="00B44932" w14:paraId="6B87C433" w14:textId="77777777" w:rsidTr="00727527">
        <w:trPr>
          <w:trHeight w:val="285"/>
        </w:trPr>
        <w:tc>
          <w:tcPr>
            <w:tcW w:w="9062" w:type="dxa"/>
            <w:noWrap/>
            <w:hideMark/>
          </w:tcPr>
          <w:p w14:paraId="7FE767D8" w14:textId="77777777" w:rsidR="004903A7" w:rsidRPr="00B44932" w:rsidRDefault="004903A7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Zlepšiť kontrolu práce mestských zamestnancov (kultúra)</w:t>
            </w:r>
            <w:r w:rsidR="00F86F8E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727527" w:rsidRPr="00B44932" w14:paraId="082E43EE" w14:textId="77777777" w:rsidTr="00727527">
        <w:trPr>
          <w:trHeight w:val="285"/>
        </w:trPr>
        <w:tc>
          <w:tcPr>
            <w:tcW w:w="9062" w:type="dxa"/>
            <w:noWrap/>
          </w:tcPr>
          <w:p w14:paraId="0B3EED9D" w14:textId="004B7F82" w:rsidR="00727527" w:rsidRPr="005802B8" w:rsidRDefault="00727527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5802B8">
              <w:rPr>
                <w:sz w:val="24"/>
              </w:rPr>
              <w:t>Klásť väčší dôraz na čistotu a údržbu verejných priestorov a komunikácií v meste (povrchy komunikácií pre peších, starostlivosť o zeleň v meste a jej zveľaďovanie). Ak ešte nie je na MsÚ zriadené samostatné oddelenie pre starostlivosť a rozvoj verejného priestoru, navrhujem takéto oddelenie zriadiť (nebolo by na škodu vytvoriť manuál tvorby verejných priestorov v meste).</w:t>
            </w:r>
          </w:p>
        </w:tc>
      </w:tr>
      <w:tr w:rsidR="00727527" w:rsidRPr="00B44932" w14:paraId="7B4B0B0E" w14:textId="77777777" w:rsidTr="00727527">
        <w:trPr>
          <w:trHeight w:val="285"/>
        </w:trPr>
        <w:tc>
          <w:tcPr>
            <w:tcW w:w="9062" w:type="dxa"/>
            <w:noWrap/>
          </w:tcPr>
          <w:p w14:paraId="3A62CC79" w14:textId="7A5CAA75" w:rsidR="00727527" w:rsidRPr="005802B8" w:rsidRDefault="00727527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5802B8">
              <w:rPr>
                <w:sz w:val="24"/>
              </w:rPr>
              <w:t>Rozšíriť pešiu zónu až po kruhový objazd.</w:t>
            </w:r>
          </w:p>
        </w:tc>
      </w:tr>
      <w:tr w:rsidR="00727527" w:rsidRPr="00B44932" w14:paraId="65B2D01D" w14:textId="77777777" w:rsidTr="00727527">
        <w:trPr>
          <w:trHeight w:val="285"/>
        </w:trPr>
        <w:tc>
          <w:tcPr>
            <w:tcW w:w="9062" w:type="dxa"/>
            <w:noWrap/>
          </w:tcPr>
          <w:p w14:paraId="16CD86A3" w14:textId="4C7F9ADF" w:rsidR="00727527" w:rsidRPr="005802B8" w:rsidRDefault="00727527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5802B8">
              <w:rPr>
                <w:sz w:val="24"/>
              </w:rPr>
              <w:t>Parkovacie domy vo Veči, kyvadlovka Veča</w:t>
            </w:r>
            <w:r w:rsidR="00E5453D">
              <w:rPr>
                <w:sz w:val="24"/>
              </w:rPr>
              <w:t xml:space="preserve"> </w:t>
            </w:r>
            <w:r w:rsidRPr="005802B8">
              <w:rPr>
                <w:sz w:val="24"/>
              </w:rPr>
              <w:t>-</w:t>
            </w:r>
            <w:r w:rsidR="00E5453D">
              <w:rPr>
                <w:sz w:val="24"/>
              </w:rPr>
              <w:t xml:space="preserve"> </w:t>
            </w:r>
            <w:r w:rsidRPr="005802B8">
              <w:rPr>
                <w:sz w:val="24"/>
              </w:rPr>
              <w:t>Hlavná stanica (terajšia MHD nie je postačujúca), výmena vodovodov aby bola konečne čistá voda, viac kultúrnych podujatí aby ľudia neodchádzali z mesta.</w:t>
            </w:r>
          </w:p>
        </w:tc>
      </w:tr>
      <w:tr w:rsidR="00727527" w:rsidRPr="00B44932" w14:paraId="6AB280E8" w14:textId="77777777" w:rsidTr="00727527">
        <w:trPr>
          <w:trHeight w:val="285"/>
        </w:trPr>
        <w:tc>
          <w:tcPr>
            <w:tcW w:w="9062" w:type="dxa"/>
            <w:noWrap/>
          </w:tcPr>
          <w:p w14:paraId="0C1A5EC6" w14:textId="173F492A" w:rsidR="00727527" w:rsidRPr="005802B8" w:rsidRDefault="00727527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5802B8">
              <w:rPr>
                <w:sz w:val="24"/>
              </w:rPr>
              <w:t>Riešenie dopravy detí do ZŠ - hlavne prvý stupeň. Nedostatočné dopravné spoje.</w:t>
            </w:r>
          </w:p>
        </w:tc>
      </w:tr>
      <w:tr w:rsidR="00727527" w:rsidRPr="00B44932" w14:paraId="72B84A76" w14:textId="77777777" w:rsidTr="00727527">
        <w:trPr>
          <w:trHeight w:val="285"/>
        </w:trPr>
        <w:tc>
          <w:tcPr>
            <w:tcW w:w="9062" w:type="dxa"/>
            <w:noWrap/>
          </w:tcPr>
          <w:p w14:paraId="20944218" w14:textId="2389289B" w:rsidR="00727527" w:rsidRPr="005802B8" w:rsidRDefault="00727527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5802B8">
              <w:rPr>
                <w:sz w:val="24"/>
              </w:rPr>
              <w:t>Polopodzemné kontajnery v Šali (ulica L. Novomeského) , rekonštrukcie chodníkov, zaviesť benefity pre občanov, ktorý sa starajú o čistotu a krásu mesta vo voľnom čase, pokutovanie za neodpratanie exkrementov po psíkoch, zníženie cien prenájmu hál a športovísk pre amatérskych športovcov.</w:t>
            </w:r>
          </w:p>
        </w:tc>
      </w:tr>
      <w:tr w:rsidR="00727527" w:rsidRPr="00B44932" w14:paraId="79D46600" w14:textId="77777777" w:rsidTr="00727527">
        <w:trPr>
          <w:trHeight w:val="285"/>
        </w:trPr>
        <w:tc>
          <w:tcPr>
            <w:tcW w:w="9062" w:type="dxa"/>
            <w:noWrap/>
          </w:tcPr>
          <w:p w14:paraId="5B5227F9" w14:textId="20A87977" w:rsidR="00727527" w:rsidRPr="005802B8" w:rsidRDefault="00727527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5802B8">
              <w:rPr>
                <w:sz w:val="24"/>
              </w:rPr>
              <w:t>Infraštruktúra po celej mestskej dĺžke Váhu (Kráľová - Hetmín).</w:t>
            </w:r>
          </w:p>
        </w:tc>
      </w:tr>
      <w:tr w:rsidR="00727527" w:rsidRPr="00B44932" w14:paraId="5717032C" w14:textId="77777777" w:rsidTr="00727527">
        <w:trPr>
          <w:trHeight w:val="285"/>
        </w:trPr>
        <w:tc>
          <w:tcPr>
            <w:tcW w:w="9062" w:type="dxa"/>
            <w:noWrap/>
          </w:tcPr>
          <w:p w14:paraId="6F8EDF3C" w14:textId="63FDF4E2" w:rsidR="00727527" w:rsidRPr="005802B8" w:rsidRDefault="00727527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5802B8">
              <w:rPr>
                <w:sz w:val="24"/>
              </w:rPr>
              <w:t>Vybudovanie cyklotrasy Šaľa-Kolárovo.</w:t>
            </w:r>
          </w:p>
        </w:tc>
      </w:tr>
      <w:tr w:rsidR="00727527" w:rsidRPr="00B44932" w14:paraId="350D567B" w14:textId="77777777" w:rsidTr="00727527">
        <w:trPr>
          <w:trHeight w:val="285"/>
        </w:trPr>
        <w:tc>
          <w:tcPr>
            <w:tcW w:w="9062" w:type="dxa"/>
            <w:noWrap/>
          </w:tcPr>
          <w:p w14:paraId="6F9B54B3" w14:textId="05A82758" w:rsidR="00727527" w:rsidRPr="005802B8" w:rsidRDefault="00B4079C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5802B8">
              <w:rPr>
                <w:sz w:val="24"/>
              </w:rPr>
              <w:lastRenderedPageBreak/>
              <w:t>Kruhový !!! M</w:t>
            </w:r>
            <w:r w:rsidR="00727527" w:rsidRPr="005802B8">
              <w:rPr>
                <w:sz w:val="24"/>
              </w:rPr>
              <w:t>iesto strašn</w:t>
            </w:r>
            <w:r w:rsidRPr="005802B8">
              <w:rPr>
                <w:sz w:val="24"/>
              </w:rPr>
              <w:t>ej križovatky z Galantskej cesty oproti Kozmer</w:t>
            </w:r>
            <w:r w:rsidR="00E5453D">
              <w:rPr>
                <w:sz w:val="24"/>
              </w:rPr>
              <w:t xml:space="preserve"> </w:t>
            </w:r>
            <w:r w:rsidRPr="005802B8">
              <w:rPr>
                <w:sz w:val="24"/>
              </w:rPr>
              <w:t>&amp;</w:t>
            </w:r>
            <w:r w:rsidR="00E5453D">
              <w:rPr>
                <w:sz w:val="24"/>
              </w:rPr>
              <w:t xml:space="preserve"> </w:t>
            </w:r>
            <w:r w:rsidRPr="005802B8">
              <w:rPr>
                <w:sz w:val="24"/>
              </w:rPr>
              <w:t>Kozmer</w:t>
            </w:r>
            <w:r w:rsidR="00727527" w:rsidRPr="005802B8">
              <w:rPr>
                <w:sz w:val="24"/>
              </w:rPr>
              <w:t>, bývalá Trikota</w:t>
            </w:r>
            <w:r w:rsidRPr="005802B8">
              <w:rPr>
                <w:sz w:val="24"/>
              </w:rPr>
              <w:t>.</w:t>
            </w:r>
          </w:p>
        </w:tc>
      </w:tr>
      <w:tr w:rsidR="00727527" w:rsidRPr="00B44932" w14:paraId="42824F9E" w14:textId="77777777" w:rsidTr="00727527">
        <w:trPr>
          <w:trHeight w:val="285"/>
        </w:trPr>
        <w:tc>
          <w:tcPr>
            <w:tcW w:w="9062" w:type="dxa"/>
            <w:noWrap/>
          </w:tcPr>
          <w:p w14:paraId="43FC562A" w14:textId="3C624D70" w:rsidR="00727527" w:rsidRPr="005802B8" w:rsidRDefault="00B4079C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5802B8">
              <w:rPr>
                <w:sz w:val="24"/>
              </w:rPr>
              <w:t>Z</w:t>
            </w:r>
            <w:r w:rsidR="00727527" w:rsidRPr="005802B8">
              <w:rPr>
                <w:sz w:val="24"/>
              </w:rPr>
              <w:t>lepšenie strategického miesta pre krízové centrum mimo občianskej vybavenosti</w:t>
            </w:r>
            <w:r w:rsidRPr="005802B8">
              <w:rPr>
                <w:sz w:val="24"/>
              </w:rPr>
              <w:t>.</w:t>
            </w:r>
          </w:p>
        </w:tc>
      </w:tr>
      <w:tr w:rsidR="00727527" w:rsidRPr="00B44932" w14:paraId="003E3E60" w14:textId="77777777" w:rsidTr="00727527">
        <w:trPr>
          <w:trHeight w:val="285"/>
        </w:trPr>
        <w:tc>
          <w:tcPr>
            <w:tcW w:w="9062" w:type="dxa"/>
            <w:noWrap/>
          </w:tcPr>
          <w:p w14:paraId="3E8144EE" w14:textId="77863E1B" w:rsidR="00727527" w:rsidRPr="005802B8" w:rsidRDefault="00B4079C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5802B8">
              <w:rPr>
                <w:sz w:val="24"/>
              </w:rPr>
              <w:t>Zvesiť ukrajinskú</w:t>
            </w:r>
            <w:r w:rsidR="00727527" w:rsidRPr="005802B8">
              <w:rPr>
                <w:sz w:val="24"/>
              </w:rPr>
              <w:t xml:space="preserve"> vlajku</w:t>
            </w:r>
            <w:r w:rsidRPr="005802B8">
              <w:rPr>
                <w:sz w:val="24"/>
              </w:rPr>
              <w:t>.</w:t>
            </w:r>
          </w:p>
        </w:tc>
      </w:tr>
      <w:tr w:rsidR="00727527" w:rsidRPr="00B44932" w14:paraId="01FCEBEB" w14:textId="77777777" w:rsidTr="00727527">
        <w:trPr>
          <w:trHeight w:val="285"/>
        </w:trPr>
        <w:tc>
          <w:tcPr>
            <w:tcW w:w="9062" w:type="dxa"/>
            <w:noWrap/>
          </w:tcPr>
          <w:p w14:paraId="5CFA1B79" w14:textId="635758EE" w:rsidR="00727527" w:rsidRPr="005802B8" w:rsidRDefault="00727527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5802B8">
              <w:rPr>
                <w:sz w:val="24"/>
              </w:rPr>
              <w:t>Využitie areálu bývalého kúpaliska, to už nikdy nebude fungovať, tak areál treba nejako využiť povedzme ako park, športovo - relaxačný areál s ubytovaním, spojenie s koňmi... je oplotený, dá sa teda ľahko kontrolovať a hlavne dodržiavať nočný pokoj.</w:t>
            </w:r>
          </w:p>
        </w:tc>
      </w:tr>
      <w:tr w:rsidR="00727527" w:rsidRPr="00B44932" w14:paraId="46732236" w14:textId="77777777" w:rsidTr="00727527">
        <w:trPr>
          <w:trHeight w:val="285"/>
        </w:trPr>
        <w:tc>
          <w:tcPr>
            <w:tcW w:w="9062" w:type="dxa"/>
            <w:noWrap/>
          </w:tcPr>
          <w:p w14:paraId="36CF36B9" w14:textId="28FB85D1" w:rsidR="00727527" w:rsidRPr="005802B8" w:rsidRDefault="00727527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5802B8">
              <w:rPr>
                <w:sz w:val="24"/>
              </w:rPr>
              <w:t>Zákaz vjazdu motorovým vozidlám za druhý násyp na mestskú pláž. Ľudia sa tam chodia bezcieľne voziť na autách a parkujú bezprostredne pri vode na pláži, čo považujem za drzé a nezmyselné aby tam bol vôbec prístup autám. Taktiež zakázať masívne kempovanie na brehu rieky. Ďalej, plocha - vinohrad na Družstevnej ulici predstavuje parádne miesto pre výstavbu nového sídliska a bytov pre všetkých, nie len nájomných. Viem, že to zrejme nie je pozemok mesta, bolo by dobré ale jeho nadobudnutie, pretože výstavba iba rodinných domov mi príde ako neefektívna v meste s nedostatkom stavebných pozemkov. Cyklotrasa Šaľa Kolárovo mala byť už dávno.</w:t>
            </w:r>
          </w:p>
        </w:tc>
      </w:tr>
      <w:tr w:rsidR="00727527" w:rsidRPr="00B44932" w14:paraId="249C88B0" w14:textId="77777777" w:rsidTr="00727527">
        <w:trPr>
          <w:trHeight w:val="285"/>
        </w:trPr>
        <w:tc>
          <w:tcPr>
            <w:tcW w:w="9062" w:type="dxa"/>
            <w:noWrap/>
          </w:tcPr>
          <w:p w14:paraId="3AFA04F2" w14:textId="54497738" w:rsidR="00727527" w:rsidRPr="005802B8" w:rsidRDefault="00727527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5802B8">
              <w:rPr>
                <w:sz w:val="24"/>
              </w:rPr>
              <w:t>Vybudovať športový areál ktorý bude zastrešovať aktivity pre mladých a dospelých 8+ napr. Lezecká stena, parkour, skate park, pump track, basketbalové ihrisko, squash atď...</w:t>
            </w:r>
          </w:p>
        </w:tc>
      </w:tr>
      <w:tr w:rsidR="00727527" w:rsidRPr="00B44932" w14:paraId="7E1BF3D5" w14:textId="77777777" w:rsidTr="00727527">
        <w:trPr>
          <w:trHeight w:val="285"/>
        </w:trPr>
        <w:tc>
          <w:tcPr>
            <w:tcW w:w="9062" w:type="dxa"/>
            <w:noWrap/>
          </w:tcPr>
          <w:p w14:paraId="11156DA4" w14:textId="1EF98E64" w:rsidR="00727527" w:rsidRPr="005802B8" w:rsidRDefault="00727527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5802B8">
              <w:rPr>
                <w:sz w:val="24"/>
              </w:rPr>
              <w:t>Aby sa mesto venovalo i okrajovým častiam. Priestor Ulice kpt</w:t>
            </w:r>
            <w:r w:rsidR="00B4079C" w:rsidRPr="005802B8">
              <w:rPr>
                <w:sz w:val="24"/>
              </w:rPr>
              <w:t>.</w:t>
            </w:r>
            <w:r w:rsidRPr="005802B8">
              <w:rPr>
                <w:sz w:val="24"/>
              </w:rPr>
              <w:t xml:space="preserve"> Jaroša a Sládkovičova sú dlhodobo ignorované, ak si obyvatelia sami nespra</w:t>
            </w:r>
            <w:r w:rsidR="00B4079C" w:rsidRPr="005802B8">
              <w:rPr>
                <w:sz w:val="24"/>
              </w:rPr>
              <w:t>via poriadok, mesto sa nestará</w:t>
            </w:r>
            <w:r w:rsidRPr="005802B8">
              <w:rPr>
                <w:sz w:val="24"/>
              </w:rPr>
              <w:t>.</w:t>
            </w:r>
            <w:r w:rsidR="00B4079C" w:rsidRPr="005802B8">
              <w:rPr>
                <w:sz w:val="24"/>
              </w:rPr>
              <w:t xml:space="preserve"> J</w:t>
            </w:r>
            <w:r w:rsidRPr="005802B8">
              <w:rPr>
                <w:sz w:val="24"/>
              </w:rPr>
              <w:t xml:space="preserve">e potrebné vyriešiť opravu ciest v tomto priestore, </w:t>
            </w:r>
            <w:r w:rsidR="00B4079C" w:rsidRPr="005802B8">
              <w:rPr>
                <w:sz w:val="24"/>
              </w:rPr>
              <w:t>nájazdy do garáží a veľa iného. A</w:t>
            </w:r>
            <w:r w:rsidRPr="005802B8">
              <w:rPr>
                <w:sz w:val="24"/>
              </w:rPr>
              <w:t xml:space="preserve"> hlavne ma zaráža, že mesto nie je schopné a ochot</w:t>
            </w:r>
            <w:r w:rsidR="00B4079C" w:rsidRPr="005802B8">
              <w:rPr>
                <w:sz w:val="24"/>
              </w:rPr>
              <w:t>né tu zafinancovať úpravu smetné</w:t>
            </w:r>
            <w:r w:rsidRPr="005802B8">
              <w:rPr>
                <w:sz w:val="24"/>
              </w:rPr>
              <w:t>h</w:t>
            </w:r>
            <w:r w:rsidR="00B4079C" w:rsidRPr="005802B8">
              <w:rPr>
                <w:sz w:val="24"/>
              </w:rPr>
              <w:t>o stojiska ale máme to hradiť my</w:t>
            </w:r>
            <w:r w:rsidRPr="005802B8">
              <w:rPr>
                <w:sz w:val="24"/>
              </w:rPr>
              <w:t>, obyvatelia osem</w:t>
            </w:r>
            <w:r w:rsidR="00B4079C" w:rsidRPr="005802B8">
              <w:rPr>
                <w:sz w:val="24"/>
              </w:rPr>
              <w:t xml:space="preserve"> </w:t>
            </w:r>
            <w:r w:rsidRPr="005802B8">
              <w:rPr>
                <w:sz w:val="24"/>
              </w:rPr>
              <w:t>bytoviek,</w:t>
            </w:r>
            <w:r w:rsidR="00B4079C" w:rsidRPr="005802B8">
              <w:rPr>
                <w:sz w:val="24"/>
              </w:rPr>
              <w:t xml:space="preserve"> pričom nám sem bordel nosia iba z</w:t>
            </w:r>
            <w:r w:rsidRPr="005802B8">
              <w:rPr>
                <w:sz w:val="24"/>
              </w:rPr>
              <w:t xml:space="preserve"> okolitých rodinných domov a iných častí me</w:t>
            </w:r>
            <w:r w:rsidR="00B4079C" w:rsidRPr="005802B8">
              <w:rPr>
                <w:sz w:val="24"/>
              </w:rPr>
              <w:t>sta.</w:t>
            </w:r>
          </w:p>
        </w:tc>
      </w:tr>
      <w:tr w:rsidR="00727527" w:rsidRPr="00B44932" w14:paraId="4E060125" w14:textId="77777777" w:rsidTr="00727527">
        <w:trPr>
          <w:trHeight w:val="285"/>
        </w:trPr>
        <w:tc>
          <w:tcPr>
            <w:tcW w:w="9062" w:type="dxa"/>
            <w:noWrap/>
          </w:tcPr>
          <w:p w14:paraId="17310127" w14:textId="66D86220" w:rsidR="00727527" w:rsidRPr="005802B8" w:rsidRDefault="00727527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5802B8">
              <w:rPr>
                <w:sz w:val="24"/>
              </w:rPr>
              <w:t>Obchvat</w:t>
            </w:r>
            <w:r w:rsidR="00B4079C" w:rsidRPr="005802B8">
              <w:rPr>
                <w:sz w:val="24"/>
              </w:rPr>
              <w:t>.</w:t>
            </w:r>
          </w:p>
        </w:tc>
      </w:tr>
      <w:tr w:rsidR="00727527" w:rsidRPr="00B44932" w14:paraId="2C852121" w14:textId="77777777" w:rsidTr="00727527">
        <w:trPr>
          <w:trHeight w:val="285"/>
        </w:trPr>
        <w:tc>
          <w:tcPr>
            <w:tcW w:w="9062" w:type="dxa"/>
            <w:noWrap/>
          </w:tcPr>
          <w:p w14:paraId="1D4649AD" w14:textId="5E67F545" w:rsidR="00727527" w:rsidRPr="005802B8" w:rsidRDefault="00B4079C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5802B8">
              <w:rPr>
                <w:sz w:val="24"/>
              </w:rPr>
              <w:t>O</w:t>
            </w:r>
            <w:r w:rsidR="00727527" w:rsidRPr="005802B8">
              <w:rPr>
                <w:sz w:val="24"/>
              </w:rPr>
              <w:t>prava chodníkov</w:t>
            </w:r>
            <w:r w:rsidRPr="005802B8">
              <w:rPr>
                <w:sz w:val="24"/>
              </w:rPr>
              <w:t>.</w:t>
            </w:r>
          </w:p>
        </w:tc>
      </w:tr>
      <w:tr w:rsidR="00727527" w:rsidRPr="00B44932" w14:paraId="28A742DE" w14:textId="77777777" w:rsidTr="00727527">
        <w:trPr>
          <w:trHeight w:val="285"/>
        </w:trPr>
        <w:tc>
          <w:tcPr>
            <w:tcW w:w="9062" w:type="dxa"/>
            <w:noWrap/>
          </w:tcPr>
          <w:p w14:paraId="6F72F829" w14:textId="1852F3C0" w:rsidR="00727527" w:rsidRPr="005802B8" w:rsidRDefault="00B4079C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5802B8">
              <w:rPr>
                <w:sz w:val="24"/>
              </w:rPr>
              <w:t>S</w:t>
            </w:r>
            <w:r w:rsidR="00727527" w:rsidRPr="005802B8">
              <w:rPr>
                <w:sz w:val="24"/>
              </w:rPr>
              <w:t>paľovňa spojená s podstatne nižšou daňou za odpad, zjednosmernenie ulíc pri MŠ Okružná, priestory pre voľnočasové aktivity exteriér/interiér v priestoroch bývalého kúpaliska</w:t>
            </w:r>
            <w:r w:rsidRPr="005802B8">
              <w:rPr>
                <w:sz w:val="24"/>
              </w:rPr>
              <w:t>.</w:t>
            </w:r>
          </w:p>
        </w:tc>
      </w:tr>
      <w:tr w:rsidR="00727527" w:rsidRPr="00B44932" w14:paraId="4EBC14B3" w14:textId="77777777" w:rsidTr="00727527">
        <w:trPr>
          <w:trHeight w:val="285"/>
        </w:trPr>
        <w:tc>
          <w:tcPr>
            <w:tcW w:w="9062" w:type="dxa"/>
            <w:noWrap/>
          </w:tcPr>
          <w:p w14:paraId="7713D415" w14:textId="7A10A5F7" w:rsidR="00727527" w:rsidRPr="005802B8" w:rsidRDefault="00B4079C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5802B8">
              <w:rPr>
                <w:sz w:val="24"/>
              </w:rPr>
              <w:t>R</w:t>
            </w:r>
            <w:r w:rsidR="00727527" w:rsidRPr="005802B8">
              <w:rPr>
                <w:sz w:val="24"/>
              </w:rPr>
              <w:t>ekonštrukcia kaštieľa a nádvoria na kultúrne podujatia a umelecké činnosti</w:t>
            </w:r>
            <w:r w:rsidRPr="005802B8">
              <w:rPr>
                <w:sz w:val="24"/>
              </w:rPr>
              <w:t>.</w:t>
            </w:r>
          </w:p>
        </w:tc>
      </w:tr>
      <w:tr w:rsidR="00727527" w:rsidRPr="00B44932" w14:paraId="234D8579" w14:textId="77777777" w:rsidTr="00727527">
        <w:trPr>
          <w:trHeight w:val="285"/>
        </w:trPr>
        <w:tc>
          <w:tcPr>
            <w:tcW w:w="9062" w:type="dxa"/>
            <w:noWrap/>
          </w:tcPr>
          <w:p w14:paraId="2E93D83E" w14:textId="0326D566" w:rsidR="00B4079C" w:rsidRPr="005802B8" w:rsidRDefault="00727527" w:rsidP="00727527">
            <w:pPr>
              <w:jc w:val="both"/>
              <w:rPr>
                <w:sz w:val="24"/>
              </w:rPr>
            </w:pPr>
            <w:r w:rsidRPr="005802B8">
              <w:rPr>
                <w:sz w:val="24"/>
              </w:rPr>
              <w:t>1. Vylúčenie nákladnej doprav</w:t>
            </w:r>
            <w:r w:rsidR="00B4079C" w:rsidRPr="005802B8">
              <w:rPr>
                <w:sz w:val="24"/>
              </w:rPr>
              <w:t>y z cesty od kruhového objazdu O</w:t>
            </w:r>
            <w:r w:rsidRPr="005802B8">
              <w:rPr>
                <w:sz w:val="24"/>
              </w:rPr>
              <w:t>lympia po križovatku ulíc Švermova, SNP a Kráľovská. Nákladnú dopravu odkloniť dopravným značením po ulici SNP, staničná a hlavná. 2. Vykonať opravu komunikácie d</w:t>
            </w:r>
            <w:r w:rsidR="00B4079C" w:rsidRPr="005802B8">
              <w:rPr>
                <w:sz w:val="24"/>
              </w:rPr>
              <w:t>o kruhového objazdu O</w:t>
            </w:r>
            <w:r w:rsidR="00E5453D">
              <w:rPr>
                <w:sz w:val="24"/>
              </w:rPr>
              <w:t>lympia po križovatku ulíc Š</w:t>
            </w:r>
            <w:r w:rsidRPr="005802B8">
              <w:rPr>
                <w:sz w:val="24"/>
              </w:rPr>
              <w:t xml:space="preserve">vermova, SNP a kráľovská. </w:t>
            </w:r>
          </w:p>
          <w:p w14:paraId="2BB7C48D" w14:textId="77777777" w:rsidR="00B4079C" w:rsidRPr="005802B8" w:rsidRDefault="00727527" w:rsidP="00727527">
            <w:pPr>
              <w:jc w:val="both"/>
              <w:rPr>
                <w:sz w:val="24"/>
              </w:rPr>
            </w:pPr>
            <w:r w:rsidRPr="005802B8">
              <w:rPr>
                <w:sz w:val="24"/>
              </w:rPr>
              <w:t>3. Vypíliť 5 kusov topoľov na križovatke ulíc J. Feketeházyho a Kráľovskej (vedľa bytového domu vo vlastníctve mesta Šaľa, ktoré sú v havarijnom stave a ohrozujú zdravie a majetok. Odborná prehliadka predmetných stromov vykonaná Okresným úradom v Šali sa realizovala v roku 2020 so záverom, že tieto stromy s</w:t>
            </w:r>
            <w:r w:rsidR="00B4079C" w:rsidRPr="005802B8">
              <w:rPr>
                <w:sz w:val="24"/>
              </w:rPr>
              <w:t>ú nebezpečné a určené na výrub,</w:t>
            </w:r>
            <w:r w:rsidRPr="005802B8">
              <w:rPr>
                <w:sz w:val="24"/>
              </w:rPr>
              <w:t xml:space="preserve"> doteraz to však vykonané nebolo. Po vypílení stromov vykonať úpravu a rozšírenie existujúcich parkovacích miest. </w:t>
            </w:r>
          </w:p>
          <w:p w14:paraId="3A6D2417" w14:textId="77777777" w:rsidR="00B4079C" w:rsidRPr="005802B8" w:rsidRDefault="00727527" w:rsidP="00727527">
            <w:pPr>
              <w:jc w:val="both"/>
              <w:rPr>
                <w:sz w:val="24"/>
              </w:rPr>
            </w:pPr>
            <w:r w:rsidRPr="005802B8">
              <w:rPr>
                <w:sz w:val="24"/>
              </w:rPr>
              <w:t xml:space="preserve">4. Výstavba nového cintorína. </w:t>
            </w:r>
          </w:p>
          <w:p w14:paraId="2C089EC4" w14:textId="77777777" w:rsidR="00B4079C" w:rsidRPr="005802B8" w:rsidRDefault="00727527" w:rsidP="00727527">
            <w:pPr>
              <w:jc w:val="both"/>
              <w:rPr>
                <w:sz w:val="24"/>
              </w:rPr>
            </w:pPr>
            <w:r w:rsidRPr="005802B8">
              <w:rPr>
                <w:sz w:val="24"/>
              </w:rPr>
              <w:t xml:space="preserve">5. Realizácia vnútromestskej cyklistickej infraštruktúry. </w:t>
            </w:r>
          </w:p>
          <w:p w14:paraId="0CC7F8C0" w14:textId="77777777" w:rsidR="00886AFC" w:rsidRPr="005802B8" w:rsidRDefault="00727527" w:rsidP="00727527">
            <w:pPr>
              <w:jc w:val="both"/>
              <w:rPr>
                <w:sz w:val="24"/>
              </w:rPr>
            </w:pPr>
            <w:r w:rsidRPr="005802B8">
              <w:rPr>
                <w:sz w:val="24"/>
              </w:rPr>
              <w:t xml:space="preserve">6. Vykonať spätné zaasfaltovanie miestnej komunikácie pred zadným vstupom do nemocničného parku od ulice J. Feketeházyho. </w:t>
            </w:r>
          </w:p>
          <w:p w14:paraId="53B7B56E" w14:textId="77777777" w:rsidR="00886AFC" w:rsidRPr="005802B8" w:rsidRDefault="00727527" w:rsidP="00727527">
            <w:pPr>
              <w:jc w:val="both"/>
              <w:rPr>
                <w:sz w:val="24"/>
              </w:rPr>
            </w:pPr>
            <w:r w:rsidRPr="005802B8">
              <w:rPr>
                <w:sz w:val="24"/>
              </w:rPr>
              <w:t xml:space="preserve">7. Vybudovať cyklistický chodník s asfaltovým povrchom na hrádzi na ľavom brehu Váhu od cestného mosta až po Trnovec nad Váhom - Rybník Amerika III. </w:t>
            </w:r>
          </w:p>
          <w:p w14:paraId="77D0E0D0" w14:textId="49B83260" w:rsidR="00727527" w:rsidRPr="005802B8" w:rsidRDefault="00727527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5802B8">
              <w:rPr>
                <w:sz w:val="24"/>
              </w:rPr>
              <w:t>8. Vykonať opravu (alebo lobovať za jej vykonanie) asfaltového povrchu cyklotrasy od cestného mosta po Kráľovú nad Váhom na hrádzi (vážska cyklomagistrála).</w:t>
            </w:r>
          </w:p>
        </w:tc>
      </w:tr>
      <w:tr w:rsidR="00727527" w:rsidRPr="00B44932" w14:paraId="57AA2F6F" w14:textId="77777777" w:rsidTr="00727527">
        <w:trPr>
          <w:trHeight w:val="285"/>
        </w:trPr>
        <w:tc>
          <w:tcPr>
            <w:tcW w:w="9062" w:type="dxa"/>
            <w:noWrap/>
          </w:tcPr>
          <w:p w14:paraId="3A0B1ED2" w14:textId="6CDDCA5C" w:rsidR="00727527" w:rsidRPr="005802B8" w:rsidRDefault="00886AFC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5802B8">
              <w:rPr>
                <w:sz w:val="24"/>
              </w:rPr>
              <w:lastRenderedPageBreak/>
              <w:t>V</w:t>
            </w:r>
            <w:r w:rsidR="00727527" w:rsidRPr="005802B8">
              <w:rPr>
                <w:sz w:val="24"/>
              </w:rPr>
              <w:t>odozádržné opatrenia - vodu z artézskych studní a fontán používať na zavlažovanie zelených plôch v</w:t>
            </w:r>
            <w:r w:rsidRPr="005802B8">
              <w:rPr>
                <w:sz w:val="24"/>
              </w:rPr>
              <w:t> </w:t>
            </w:r>
            <w:r w:rsidR="00727527" w:rsidRPr="005802B8">
              <w:rPr>
                <w:sz w:val="24"/>
              </w:rPr>
              <w:t>meste</w:t>
            </w:r>
            <w:r w:rsidRPr="005802B8">
              <w:rPr>
                <w:sz w:val="24"/>
              </w:rPr>
              <w:t>.</w:t>
            </w:r>
          </w:p>
        </w:tc>
      </w:tr>
      <w:tr w:rsidR="00727527" w:rsidRPr="00B44932" w14:paraId="58F8C4B9" w14:textId="77777777" w:rsidTr="00727527">
        <w:trPr>
          <w:trHeight w:val="285"/>
        </w:trPr>
        <w:tc>
          <w:tcPr>
            <w:tcW w:w="9062" w:type="dxa"/>
            <w:noWrap/>
          </w:tcPr>
          <w:p w14:paraId="63A20077" w14:textId="63E048D2" w:rsidR="00727527" w:rsidRPr="005802B8" w:rsidRDefault="00886AFC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5802B8">
              <w:rPr>
                <w:sz w:val="24"/>
              </w:rPr>
              <w:t>S</w:t>
            </w:r>
            <w:r w:rsidR="00727527" w:rsidRPr="005802B8">
              <w:rPr>
                <w:sz w:val="24"/>
              </w:rPr>
              <w:t>vetelné semafory pre chodcov jeden na ulici Kráľovskej pri umyvárke Valty, druhý na ulici Štúrovej pri hostinci Čibrik</w:t>
            </w:r>
            <w:r w:rsidRPr="005802B8">
              <w:rPr>
                <w:sz w:val="24"/>
              </w:rPr>
              <w:t>.</w:t>
            </w:r>
          </w:p>
        </w:tc>
      </w:tr>
      <w:tr w:rsidR="00727527" w:rsidRPr="00B44932" w14:paraId="38CB418D" w14:textId="77777777" w:rsidTr="00727527">
        <w:trPr>
          <w:trHeight w:val="285"/>
        </w:trPr>
        <w:tc>
          <w:tcPr>
            <w:tcW w:w="9062" w:type="dxa"/>
            <w:noWrap/>
          </w:tcPr>
          <w:p w14:paraId="2E56879E" w14:textId="77777777" w:rsidR="00886AFC" w:rsidRPr="005802B8" w:rsidRDefault="00727527" w:rsidP="00727527">
            <w:pPr>
              <w:jc w:val="both"/>
              <w:rPr>
                <w:sz w:val="24"/>
              </w:rPr>
            </w:pPr>
            <w:r w:rsidRPr="005802B8">
              <w:rPr>
                <w:sz w:val="24"/>
              </w:rPr>
              <w:t xml:space="preserve">1. Redukovanie reklamných plôch v meste - odstránenie vizuálneho smogu. </w:t>
            </w:r>
          </w:p>
          <w:p w14:paraId="5D06421A" w14:textId="77777777" w:rsidR="00886AFC" w:rsidRPr="005802B8" w:rsidRDefault="00727527" w:rsidP="00727527">
            <w:pPr>
              <w:jc w:val="both"/>
              <w:rPr>
                <w:sz w:val="24"/>
              </w:rPr>
            </w:pPr>
            <w:r w:rsidRPr="005802B8">
              <w:rPr>
                <w:sz w:val="24"/>
              </w:rPr>
              <w:t xml:space="preserve">2. Revitalizácia verejnej zelene "parku" pri kruhovej križovatke Vlčanská Dolná ulica. </w:t>
            </w:r>
          </w:p>
          <w:p w14:paraId="55C8B90F" w14:textId="77777777" w:rsidR="00886AFC" w:rsidRPr="005802B8" w:rsidRDefault="00727527" w:rsidP="00727527">
            <w:pPr>
              <w:jc w:val="both"/>
              <w:rPr>
                <w:sz w:val="24"/>
              </w:rPr>
            </w:pPr>
            <w:r w:rsidRPr="005802B8">
              <w:rPr>
                <w:sz w:val="24"/>
              </w:rPr>
              <w:t xml:space="preserve">3. Zelené plochy v meste - výsadba trvalkových záhonov, okrasných tráv a stromov. </w:t>
            </w:r>
          </w:p>
          <w:p w14:paraId="3F3BE145" w14:textId="77777777" w:rsidR="00886AFC" w:rsidRPr="005802B8" w:rsidRDefault="00727527" w:rsidP="00727527">
            <w:pPr>
              <w:jc w:val="both"/>
              <w:rPr>
                <w:sz w:val="24"/>
              </w:rPr>
            </w:pPr>
            <w:r w:rsidRPr="005802B8">
              <w:rPr>
                <w:sz w:val="24"/>
              </w:rPr>
              <w:t xml:space="preserve">4. Nesadiť ihličnaté stromy a tuje! </w:t>
            </w:r>
          </w:p>
          <w:p w14:paraId="1F43FECA" w14:textId="77777777" w:rsidR="00886AFC" w:rsidRPr="005802B8" w:rsidRDefault="00727527" w:rsidP="00727527">
            <w:pPr>
              <w:jc w:val="both"/>
              <w:rPr>
                <w:sz w:val="24"/>
              </w:rPr>
            </w:pPr>
            <w:r w:rsidRPr="005802B8">
              <w:rPr>
                <w:sz w:val="24"/>
              </w:rPr>
              <w:t xml:space="preserve">5. Oprava osvetlenia v parku pri kostole a kaštieli </w:t>
            </w:r>
          </w:p>
          <w:p w14:paraId="1EBE2A5A" w14:textId="77777777" w:rsidR="00886AFC" w:rsidRPr="005802B8" w:rsidRDefault="00727527" w:rsidP="00727527">
            <w:pPr>
              <w:jc w:val="both"/>
              <w:rPr>
                <w:sz w:val="24"/>
              </w:rPr>
            </w:pPr>
            <w:r w:rsidRPr="005802B8">
              <w:rPr>
                <w:sz w:val="24"/>
              </w:rPr>
              <w:t xml:space="preserve">6. Sfunkčniť fontánu s "jazierkom" za kaštieľom </w:t>
            </w:r>
          </w:p>
          <w:p w14:paraId="3552904B" w14:textId="77777777" w:rsidR="00886AFC" w:rsidRPr="005802B8" w:rsidRDefault="00727527" w:rsidP="00727527">
            <w:pPr>
              <w:jc w:val="both"/>
              <w:rPr>
                <w:sz w:val="24"/>
              </w:rPr>
            </w:pPr>
            <w:r w:rsidRPr="005802B8">
              <w:rPr>
                <w:sz w:val="24"/>
              </w:rPr>
              <w:t xml:space="preserve">7. Vybudovanie chodníka na Kúpeľnej ulici. </w:t>
            </w:r>
          </w:p>
          <w:p w14:paraId="3EAEBB4B" w14:textId="77777777" w:rsidR="00886AFC" w:rsidRPr="005802B8" w:rsidRDefault="00727527" w:rsidP="00727527">
            <w:pPr>
              <w:jc w:val="both"/>
              <w:rPr>
                <w:sz w:val="24"/>
              </w:rPr>
            </w:pPr>
            <w:r w:rsidRPr="005802B8">
              <w:rPr>
                <w:sz w:val="24"/>
              </w:rPr>
              <w:t xml:space="preserve">8. Kompletná revitalizácia brehov Váhu od zimného štadiónu až po železničný most s priľahlými lesoparkami - na oboch brehoch. Vytvorenie športovej a relaxačnej infraštruktúry pre občanov ( občerstvenie, športoviská, toalety, prezliekarne na plážach, lavičky, koše atď). Inšpirovať sa príkladmi zo sveta. Napr. Donauinsel Viedeň, Náplavka Praha, brehy rieky Isar v Mníchove atď. Návrhu by sa mal ujať fundovaný človek alebo ideálne vyhlásiť kvalitnú architektonickú súťaž. </w:t>
            </w:r>
          </w:p>
          <w:p w14:paraId="43C7BCAA" w14:textId="77777777" w:rsidR="00886AFC" w:rsidRPr="005802B8" w:rsidRDefault="00727527" w:rsidP="00727527">
            <w:pPr>
              <w:jc w:val="both"/>
              <w:rPr>
                <w:sz w:val="24"/>
              </w:rPr>
            </w:pPr>
            <w:r w:rsidRPr="005802B8">
              <w:rPr>
                <w:sz w:val="24"/>
              </w:rPr>
              <w:t xml:space="preserve">9. Zabezpečiť bezpečnejšie mesto - posilniť počty príslušníkov MsP v uliciach. </w:t>
            </w:r>
          </w:p>
          <w:p w14:paraId="1748E18E" w14:textId="77777777" w:rsidR="00886AFC" w:rsidRPr="005802B8" w:rsidRDefault="00727527" w:rsidP="00727527">
            <w:pPr>
              <w:jc w:val="both"/>
              <w:rPr>
                <w:sz w:val="24"/>
              </w:rPr>
            </w:pPr>
            <w:r w:rsidRPr="005802B8">
              <w:rPr>
                <w:sz w:val="24"/>
              </w:rPr>
              <w:t xml:space="preserve">10. Kvalitné a bezpečné detské ihriská, prestať vytvárať "výbehy" pre deti od Lidlu, Kauflandu atď. Inšpirovať sa zo zahraničia ako takéto verejné priestory fungujú a majú vyzerať. </w:t>
            </w:r>
          </w:p>
          <w:p w14:paraId="4041D669" w14:textId="6201B776" w:rsidR="00727527" w:rsidRPr="005802B8" w:rsidRDefault="00727527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5802B8">
              <w:rPr>
                <w:sz w:val="24"/>
              </w:rPr>
              <w:t>11. Viac kvalitných lavičiek a odpadkových košov.</w:t>
            </w:r>
          </w:p>
        </w:tc>
      </w:tr>
      <w:tr w:rsidR="00727527" w:rsidRPr="00B44932" w14:paraId="2921ADA5" w14:textId="77777777" w:rsidTr="00727527">
        <w:trPr>
          <w:trHeight w:val="285"/>
        </w:trPr>
        <w:tc>
          <w:tcPr>
            <w:tcW w:w="9062" w:type="dxa"/>
            <w:noWrap/>
          </w:tcPr>
          <w:p w14:paraId="76E81084" w14:textId="283C0509" w:rsidR="00886AFC" w:rsidRPr="005802B8" w:rsidRDefault="00886AFC" w:rsidP="00727527">
            <w:pPr>
              <w:jc w:val="both"/>
              <w:rPr>
                <w:sz w:val="24"/>
              </w:rPr>
            </w:pPr>
            <w:r w:rsidRPr="005802B8">
              <w:rPr>
                <w:sz w:val="24"/>
              </w:rPr>
              <w:t>1.Pred každou školou ZŠ/MŠ vytvoriť jednosmerku platnú napr. 7:00-9:00 vyriešilo by to každodenné stresy a pretláč</w:t>
            </w:r>
            <w:r w:rsidR="00727527" w:rsidRPr="005802B8">
              <w:rPr>
                <w:sz w:val="24"/>
              </w:rPr>
              <w:t>anie sa</w:t>
            </w:r>
            <w:r w:rsidRPr="005802B8">
              <w:rPr>
                <w:sz w:val="24"/>
              </w:rPr>
              <w:t xml:space="preserve"> áut pred š</w:t>
            </w:r>
            <w:r w:rsidR="00727527" w:rsidRPr="005802B8">
              <w:rPr>
                <w:sz w:val="24"/>
              </w:rPr>
              <w:t xml:space="preserve">kolami. </w:t>
            </w:r>
          </w:p>
          <w:p w14:paraId="27D4C8A2" w14:textId="5115094C" w:rsidR="00727527" w:rsidRPr="005802B8" w:rsidRDefault="00886AFC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5802B8">
              <w:rPr>
                <w:sz w:val="24"/>
              </w:rPr>
              <w:t>2. Ku každej škole cyklochodní</w:t>
            </w:r>
            <w:r w:rsidR="00727527" w:rsidRPr="005802B8">
              <w:rPr>
                <w:sz w:val="24"/>
              </w:rPr>
              <w:t>k aj</w:t>
            </w:r>
            <w:r w:rsidRPr="005802B8">
              <w:rPr>
                <w:sz w:val="24"/>
              </w:rPr>
              <w:t xml:space="preserve"> s klietkou na bike v skole. Veľmi veľa rodičov by si všimlo tieto "maličkosti" vď</w:t>
            </w:r>
            <w:r w:rsidR="00727527" w:rsidRPr="005802B8">
              <w:rPr>
                <w:sz w:val="24"/>
              </w:rPr>
              <w:t>aka</w:t>
            </w:r>
            <w:r w:rsidRPr="005802B8">
              <w:rPr>
                <w:sz w:val="24"/>
              </w:rPr>
              <w:t>.</w:t>
            </w:r>
          </w:p>
        </w:tc>
      </w:tr>
    </w:tbl>
    <w:p w14:paraId="527EC6BF" w14:textId="77777777" w:rsidR="004903A7" w:rsidRDefault="004903A7" w:rsidP="00ED278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446413BF" w14:textId="77777777" w:rsidR="007A64C4" w:rsidRPr="00B44932" w:rsidRDefault="007A64C4" w:rsidP="00ED278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49B6EB7" w14:textId="77777777" w:rsidR="00403DBB" w:rsidRPr="00B44932" w:rsidRDefault="00403DBB" w:rsidP="00ED278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B44932">
        <w:rPr>
          <w:rFonts w:cstheme="minorHAnsi"/>
          <w:b/>
          <w:color w:val="202124"/>
          <w:spacing w:val="3"/>
          <w:sz w:val="24"/>
          <w:szCs w:val="24"/>
          <w:shd w:val="clear" w:color="auto" w:fill="FFFFFF"/>
        </w:rPr>
        <w:t>6. Uveďte projekt/víziu, realizáciou ktorej získa mesto Šaľa do roku 2030 výraznú konkurenčnú výhodu oproti okolitým mestám (Galanta, Sereď, Dunajská Streda, Nové Zámky) a stane sa tak atraktívnejším mestom pre život</w:t>
      </w:r>
      <w:r w:rsidRPr="00B44932">
        <w:rPr>
          <w:rFonts w:cstheme="minorHAnsi"/>
          <w:color w:val="202124"/>
          <w:spacing w:val="3"/>
          <w:sz w:val="24"/>
          <w:szCs w:val="24"/>
          <w:shd w:val="clear" w:color="auto" w:fill="FFFFFF"/>
        </w:rPr>
        <w:t>.</w:t>
      </w:r>
    </w:p>
    <w:p w14:paraId="1099A595" w14:textId="77777777" w:rsidR="00516500" w:rsidRDefault="00516500" w:rsidP="007A64C4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4E87A224" w14:textId="68BF6809" w:rsidR="007A64C4" w:rsidRDefault="007A64C4" w:rsidP="007A64C4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B81645">
        <w:rPr>
          <w:rFonts w:cstheme="minorHAnsi"/>
          <w:bCs/>
          <w:sz w:val="24"/>
          <w:szCs w:val="24"/>
        </w:rPr>
        <w:t xml:space="preserve">V rámci návrhov </w:t>
      </w:r>
      <w:r>
        <w:rPr>
          <w:rFonts w:cstheme="minorHAnsi"/>
          <w:bCs/>
          <w:sz w:val="24"/>
          <w:szCs w:val="24"/>
        </w:rPr>
        <w:t xml:space="preserve"> pre projekt/víziu, realizáciou ktorej získa Šaľa konkurenčnú výhodu do budúcnosti</w:t>
      </w:r>
      <w:r w:rsidR="00516500">
        <w:rPr>
          <w:rFonts w:cstheme="minorHAnsi"/>
          <w:bCs/>
          <w:sz w:val="24"/>
          <w:szCs w:val="24"/>
        </w:rPr>
        <w:t xml:space="preserve">, odpovedalo </w:t>
      </w:r>
      <w:r w:rsidR="005802B8">
        <w:rPr>
          <w:rFonts w:cstheme="minorHAnsi"/>
          <w:bCs/>
          <w:sz w:val="24"/>
          <w:szCs w:val="24"/>
        </w:rPr>
        <w:t>60</w:t>
      </w:r>
      <w:r w:rsidRPr="00B81645">
        <w:rPr>
          <w:rFonts w:cstheme="minorHAnsi"/>
          <w:bCs/>
          <w:sz w:val="24"/>
          <w:szCs w:val="24"/>
        </w:rPr>
        <w:t xml:space="preserve"> respondentov</w:t>
      </w:r>
      <w:r w:rsidR="00FD5A81">
        <w:rPr>
          <w:rFonts w:cstheme="minorHAnsi"/>
          <w:bCs/>
          <w:sz w:val="24"/>
          <w:szCs w:val="24"/>
        </w:rPr>
        <w:t xml:space="preserve"> z celkového počtu </w:t>
      </w:r>
      <w:r w:rsidR="005802B8">
        <w:rPr>
          <w:rFonts w:cstheme="minorHAnsi"/>
          <w:bCs/>
          <w:sz w:val="24"/>
          <w:szCs w:val="24"/>
        </w:rPr>
        <w:t>113</w:t>
      </w:r>
      <w:r w:rsidR="002F16DF">
        <w:rPr>
          <w:rFonts w:cstheme="minorHAnsi"/>
          <w:bCs/>
          <w:sz w:val="24"/>
          <w:szCs w:val="24"/>
        </w:rPr>
        <w:t>, ktorí</w:t>
      </w:r>
      <w:r>
        <w:rPr>
          <w:rFonts w:cstheme="minorHAnsi"/>
          <w:bCs/>
          <w:sz w:val="24"/>
          <w:szCs w:val="24"/>
        </w:rPr>
        <w:t xml:space="preserve"> uvádzali v jednej odpovedi aj väčší počet návrhov</w:t>
      </w:r>
      <w:r w:rsidRPr="00B81645">
        <w:rPr>
          <w:rFonts w:cstheme="minorHAnsi"/>
          <w:bCs/>
          <w:sz w:val="24"/>
          <w:szCs w:val="24"/>
        </w:rPr>
        <w:t xml:space="preserve">. </w:t>
      </w:r>
      <w:r>
        <w:rPr>
          <w:rFonts w:cstheme="minorHAnsi"/>
          <w:bCs/>
          <w:sz w:val="24"/>
          <w:szCs w:val="24"/>
        </w:rPr>
        <w:t>Získané odpovede boli roztriedené a zosumarizované do 4</w:t>
      </w:r>
      <w:r w:rsidRPr="00B81645">
        <w:rPr>
          <w:rFonts w:cstheme="minorHAnsi"/>
          <w:bCs/>
          <w:sz w:val="24"/>
          <w:szCs w:val="24"/>
        </w:rPr>
        <w:t xml:space="preserve"> hlavných oblastí</w:t>
      </w:r>
      <w:r>
        <w:rPr>
          <w:rFonts w:cstheme="minorHAnsi"/>
          <w:bCs/>
          <w:sz w:val="24"/>
          <w:szCs w:val="24"/>
        </w:rPr>
        <w:t xml:space="preserve"> podľa zamerania</w:t>
      </w:r>
      <w:r w:rsidR="00971872">
        <w:rPr>
          <w:rFonts w:cstheme="minorHAnsi"/>
          <w:bCs/>
          <w:sz w:val="24"/>
          <w:szCs w:val="24"/>
        </w:rPr>
        <w:t>.</w:t>
      </w:r>
    </w:p>
    <w:p w14:paraId="609AD1FC" w14:textId="77777777" w:rsidR="00516500" w:rsidRDefault="00516500" w:rsidP="007A64C4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38BEB69D" w14:textId="28CB9A9A" w:rsidR="00516500" w:rsidRDefault="00516500" w:rsidP="00516500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Šport</w:t>
      </w:r>
      <w:r w:rsidR="00956785">
        <w:rPr>
          <w:rFonts w:cstheme="minorHAnsi"/>
          <w:b/>
          <w:bCs/>
          <w:sz w:val="24"/>
          <w:szCs w:val="24"/>
        </w:rPr>
        <w:t>, kultúra</w:t>
      </w:r>
      <w:r>
        <w:rPr>
          <w:rFonts w:cstheme="minorHAnsi"/>
          <w:b/>
          <w:bCs/>
          <w:sz w:val="24"/>
          <w:szCs w:val="24"/>
        </w:rPr>
        <w:t xml:space="preserve"> a rekreácia </w:t>
      </w:r>
      <w:r w:rsidRPr="00930C3D">
        <w:rPr>
          <w:rFonts w:cstheme="minorHAnsi"/>
          <w:bCs/>
          <w:sz w:val="24"/>
          <w:szCs w:val="24"/>
        </w:rPr>
        <w:t xml:space="preserve">Až </w:t>
      </w:r>
      <w:r w:rsidR="00E5453D">
        <w:rPr>
          <w:rFonts w:cstheme="minorHAnsi"/>
          <w:bCs/>
          <w:sz w:val="24"/>
          <w:szCs w:val="24"/>
        </w:rPr>
        <w:t>40</w:t>
      </w:r>
      <w:r w:rsidRPr="00930C3D">
        <w:rPr>
          <w:rFonts w:cstheme="minorHAnsi"/>
          <w:bCs/>
          <w:sz w:val="24"/>
          <w:szCs w:val="24"/>
        </w:rPr>
        <w:t xml:space="preserve"> podnetov z celkového počtu </w:t>
      </w:r>
      <w:r w:rsidR="005802B8">
        <w:rPr>
          <w:rFonts w:cstheme="minorHAnsi"/>
          <w:bCs/>
          <w:sz w:val="24"/>
          <w:szCs w:val="24"/>
        </w:rPr>
        <w:t>60</w:t>
      </w:r>
      <w:r w:rsidRPr="00930C3D">
        <w:rPr>
          <w:rFonts w:cstheme="minorHAnsi"/>
          <w:bCs/>
          <w:sz w:val="24"/>
          <w:szCs w:val="24"/>
        </w:rPr>
        <w:t xml:space="preserve"> sa týkalo oblasti </w:t>
      </w:r>
      <w:r>
        <w:rPr>
          <w:rFonts w:cstheme="minorHAnsi"/>
          <w:bCs/>
          <w:sz w:val="24"/>
          <w:szCs w:val="24"/>
        </w:rPr>
        <w:t>športu</w:t>
      </w:r>
      <w:r w:rsidR="00956785">
        <w:rPr>
          <w:rFonts w:cstheme="minorHAnsi"/>
          <w:bCs/>
          <w:sz w:val="24"/>
          <w:szCs w:val="24"/>
        </w:rPr>
        <w:t>, kultúry</w:t>
      </w:r>
      <w:r>
        <w:rPr>
          <w:rFonts w:cstheme="minorHAnsi"/>
          <w:bCs/>
          <w:sz w:val="24"/>
          <w:szCs w:val="24"/>
        </w:rPr>
        <w:t xml:space="preserve"> a rekreácie</w:t>
      </w:r>
      <w:r w:rsidRPr="00930C3D">
        <w:rPr>
          <w:rFonts w:cstheme="minorHAnsi"/>
          <w:bCs/>
          <w:sz w:val="24"/>
          <w:szCs w:val="24"/>
        </w:rPr>
        <w:t xml:space="preserve">. </w:t>
      </w:r>
      <w:r>
        <w:rPr>
          <w:rFonts w:cstheme="minorHAnsi"/>
          <w:bCs/>
          <w:sz w:val="24"/>
          <w:szCs w:val="24"/>
        </w:rPr>
        <w:t xml:space="preserve">Najčastejšie návrhy respondentov: </w:t>
      </w:r>
    </w:p>
    <w:p w14:paraId="23582625" w14:textId="1EA1A08D" w:rsidR="00516500" w:rsidRDefault="00516500" w:rsidP="00516500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 </w:t>
      </w:r>
      <w:r w:rsidRPr="00516500">
        <w:rPr>
          <w:rFonts w:cstheme="minorHAnsi"/>
          <w:bCs/>
          <w:sz w:val="24"/>
          <w:szCs w:val="24"/>
        </w:rPr>
        <w:t>výstavba kúpaliska</w:t>
      </w:r>
      <w:r w:rsidR="00956785">
        <w:rPr>
          <w:rFonts w:cstheme="minorHAnsi"/>
          <w:bCs/>
          <w:sz w:val="24"/>
          <w:szCs w:val="24"/>
        </w:rPr>
        <w:t>,</w:t>
      </w:r>
    </w:p>
    <w:p w14:paraId="75A5696D" w14:textId="39990B7A" w:rsidR="00516500" w:rsidRDefault="00516500" w:rsidP="00516500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 výstavba športového centra s wellness centrom</w:t>
      </w:r>
      <w:r w:rsidR="00956785">
        <w:rPr>
          <w:rFonts w:cstheme="minorHAnsi"/>
          <w:bCs/>
          <w:sz w:val="24"/>
          <w:szCs w:val="24"/>
        </w:rPr>
        <w:t>,</w:t>
      </w:r>
    </w:p>
    <w:p w14:paraId="7DF16C35" w14:textId="3F5A2162" w:rsidR="00516500" w:rsidRDefault="00516500" w:rsidP="00516500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 využitie geotermálne vrtu na rekreačné účely</w:t>
      </w:r>
      <w:r w:rsidR="00956785">
        <w:rPr>
          <w:rFonts w:cstheme="minorHAnsi"/>
          <w:bCs/>
          <w:sz w:val="24"/>
          <w:szCs w:val="24"/>
        </w:rPr>
        <w:t>,</w:t>
      </w:r>
    </w:p>
    <w:p w14:paraId="2ECD5108" w14:textId="7FBF932D" w:rsidR="00516500" w:rsidRDefault="00516500" w:rsidP="00516500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 obnova činnosti plavárne</w:t>
      </w:r>
      <w:r w:rsidR="00956785">
        <w:rPr>
          <w:rFonts w:cstheme="minorHAnsi"/>
          <w:bCs/>
          <w:sz w:val="24"/>
          <w:szCs w:val="24"/>
        </w:rPr>
        <w:t>,</w:t>
      </w:r>
    </w:p>
    <w:p w14:paraId="47984036" w14:textId="7AB4FA55" w:rsidR="00516500" w:rsidRDefault="00516500" w:rsidP="00516500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 </w:t>
      </w:r>
      <w:r w:rsidR="00956785">
        <w:rPr>
          <w:rFonts w:cstheme="minorHAnsi"/>
          <w:bCs/>
          <w:sz w:val="24"/>
          <w:szCs w:val="24"/>
        </w:rPr>
        <w:t>r</w:t>
      </w:r>
      <w:r>
        <w:rPr>
          <w:rFonts w:cstheme="minorHAnsi"/>
          <w:bCs/>
          <w:sz w:val="24"/>
          <w:szCs w:val="24"/>
        </w:rPr>
        <w:t xml:space="preserve">ekonštrukcia </w:t>
      </w:r>
      <w:r w:rsidR="00956785">
        <w:rPr>
          <w:rFonts w:cstheme="minorHAnsi"/>
          <w:bCs/>
          <w:sz w:val="24"/>
          <w:szCs w:val="24"/>
        </w:rPr>
        <w:t>nádvoria kaštieľ</w:t>
      </w:r>
      <w:r>
        <w:rPr>
          <w:rFonts w:cstheme="minorHAnsi"/>
          <w:bCs/>
          <w:sz w:val="24"/>
          <w:szCs w:val="24"/>
        </w:rPr>
        <w:t>a</w:t>
      </w:r>
      <w:r w:rsidR="00956785">
        <w:rPr>
          <w:rFonts w:cstheme="minorHAnsi"/>
          <w:bCs/>
          <w:sz w:val="24"/>
          <w:szCs w:val="24"/>
        </w:rPr>
        <w:t xml:space="preserve"> a významných kultúrnych pamiatok v meste,</w:t>
      </w:r>
    </w:p>
    <w:p w14:paraId="05F8B48B" w14:textId="44067D08" w:rsidR="00956785" w:rsidRDefault="00956785" w:rsidP="00516500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 väčší počet kultúrnych podujatí,</w:t>
      </w:r>
    </w:p>
    <w:p w14:paraId="3C2C665B" w14:textId="60FFFE37" w:rsidR="00956785" w:rsidRDefault="00956785" w:rsidP="00516500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 modernizácia sedenia na amfiteátri,</w:t>
      </w:r>
    </w:p>
    <w:p w14:paraId="1373EAB6" w14:textId="733EA0E6" w:rsidR="00956785" w:rsidRDefault="00956785" w:rsidP="00516500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 obnovenie činnosti bývalej lodenice a</w:t>
      </w:r>
      <w:r w:rsidR="00FD5A81">
        <w:rPr>
          <w:rFonts w:cstheme="minorHAnsi"/>
          <w:bCs/>
          <w:sz w:val="24"/>
          <w:szCs w:val="24"/>
        </w:rPr>
        <w:t xml:space="preserve"> väčšie </w:t>
      </w:r>
      <w:r>
        <w:rPr>
          <w:rFonts w:cstheme="minorHAnsi"/>
          <w:bCs/>
          <w:sz w:val="24"/>
          <w:szCs w:val="24"/>
        </w:rPr>
        <w:t>možnosti pre vodné športy</w:t>
      </w:r>
      <w:r w:rsidR="00FD5A81">
        <w:rPr>
          <w:rFonts w:cstheme="minorHAnsi"/>
          <w:bCs/>
          <w:sz w:val="24"/>
          <w:szCs w:val="24"/>
        </w:rPr>
        <w:t>,</w:t>
      </w:r>
    </w:p>
    <w:p w14:paraId="7B62BD4B" w14:textId="6BAB1DC3" w:rsidR="00956785" w:rsidRDefault="00956785" w:rsidP="00516500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lastRenderedPageBreak/>
        <w:t> revitalizácie okolia mestskej pláže a okolia Váhu.</w:t>
      </w:r>
    </w:p>
    <w:p w14:paraId="6C9827C2" w14:textId="0A9A7BBB" w:rsidR="00956785" w:rsidRPr="0042401A" w:rsidRDefault="00956785" w:rsidP="0042401A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Výstavba a</w:t>
      </w:r>
      <w:r w:rsidR="0042401A">
        <w:rPr>
          <w:rFonts w:cstheme="minorHAnsi"/>
          <w:b/>
          <w:bCs/>
          <w:sz w:val="24"/>
          <w:szCs w:val="24"/>
        </w:rPr>
        <w:t> </w:t>
      </w:r>
      <w:r>
        <w:rPr>
          <w:rFonts w:cstheme="minorHAnsi"/>
          <w:b/>
          <w:bCs/>
          <w:sz w:val="24"/>
          <w:szCs w:val="24"/>
        </w:rPr>
        <w:t>investície</w:t>
      </w:r>
      <w:r w:rsidR="0042401A">
        <w:rPr>
          <w:rFonts w:cstheme="minorHAnsi"/>
          <w:b/>
          <w:bCs/>
          <w:sz w:val="24"/>
          <w:szCs w:val="24"/>
        </w:rPr>
        <w:t xml:space="preserve"> </w:t>
      </w:r>
      <w:r w:rsidR="0042401A" w:rsidRPr="0042401A">
        <w:rPr>
          <w:rFonts w:cstheme="minorHAnsi"/>
          <w:bCs/>
          <w:sz w:val="24"/>
          <w:szCs w:val="24"/>
        </w:rPr>
        <w:t>(</w:t>
      </w:r>
      <w:r w:rsidR="00E5453D">
        <w:rPr>
          <w:rFonts w:cstheme="minorHAnsi"/>
          <w:bCs/>
          <w:sz w:val="24"/>
          <w:szCs w:val="24"/>
        </w:rPr>
        <w:t>32</w:t>
      </w:r>
      <w:r w:rsidR="0042401A">
        <w:rPr>
          <w:rFonts w:cstheme="minorHAnsi"/>
          <w:bCs/>
          <w:sz w:val="24"/>
          <w:szCs w:val="24"/>
        </w:rPr>
        <w:t xml:space="preserve"> </w:t>
      </w:r>
      <w:r w:rsidR="0042401A" w:rsidRPr="0042401A">
        <w:rPr>
          <w:rFonts w:cstheme="minorHAnsi"/>
          <w:bCs/>
          <w:sz w:val="24"/>
          <w:szCs w:val="24"/>
        </w:rPr>
        <w:t xml:space="preserve">podnetov z celkového počtu </w:t>
      </w:r>
      <w:r w:rsidR="00E57122">
        <w:rPr>
          <w:rFonts w:cstheme="minorHAnsi"/>
          <w:bCs/>
          <w:sz w:val="24"/>
          <w:szCs w:val="24"/>
        </w:rPr>
        <w:t>60</w:t>
      </w:r>
      <w:r w:rsidR="0042401A" w:rsidRPr="0042401A">
        <w:rPr>
          <w:rFonts w:cstheme="minorHAnsi"/>
          <w:bCs/>
          <w:sz w:val="24"/>
          <w:szCs w:val="24"/>
        </w:rPr>
        <w:t xml:space="preserve"> sa týkalo</w:t>
      </w:r>
      <w:r w:rsidR="0042401A">
        <w:rPr>
          <w:rFonts w:cstheme="minorHAnsi"/>
          <w:bCs/>
          <w:sz w:val="24"/>
          <w:szCs w:val="24"/>
        </w:rPr>
        <w:t xml:space="preserve"> danej oblasti) Najčastejšie návrhy respondentov: </w:t>
      </w:r>
    </w:p>
    <w:p w14:paraId="1FACCE5C" w14:textId="44C5A0BA" w:rsidR="00956785" w:rsidRPr="00076ADA" w:rsidRDefault="00076ADA" w:rsidP="00076ADA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 </w:t>
      </w:r>
      <w:r w:rsidR="00B5671A">
        <w:rPr>
          <w:rFonts w:cstheme="minorHAnsi"/>
          <w:bCs/>
          <w:sz w:val="24"/>
          <w:szCs w:val="24"/>
        </w:rPr>
        <w:t>z</w:t>
      </w:r>
      <w:r>
        <w:rPr>
          <w:rFonts w:cstheme="minorHAnsi"/>
          <w:bCs/>
          <w:sz w:val="24"/>
          <w:szCs w:val="24"/>
        </w:rPr>
        <w:t>výšiť množstvo</w:t>
      </w:r>
      <w:r w:rsidR="00956785" w:rsidRPr="00956785">
        <w:rPr>
          <w:rFonts w:cstheme="minorHAnsi"/>
          <w:bCs/>
          <w:sz w:val="24"/>
          <w:szCs w:val="24"/>
        </w:rPr>
        <w:t xml:space="preserve"> stavebných pozemkov</w:t>
      </w:r>
      <w:r>
        <w:rPr>
          <w:rFonts w:cstheme="minorHAnsi"/>
          <w:bCs/>
          <w:sz w:val="24"/>
          <w:szCs w:val="24"/>
        </w:rPr>
        <w:t xml:space="preserve"> </w:t>
      </w:r>
      <w:r w:rsidRPr="00956785">
        <w:rPr>
          <w:rFonts w:cstheme="minorHAnsi"/>
          <w:bCs/>
          <w:sz w:val="24"/>
          <w:szCs w:val="24"/>
        </w:rPr>
        <w:t>zmen</w:t>
      </w:r>
      <w:r>
        <w:rPr>
          <w:rFonts w:cstheme="minorHAnsi"/>
          <w:bCs/>
          <w:sz w:val="24"/>
          <w:szCs w:val="24"/>
        </w:rPr>
        <w:t>ou</w:t>
      </w:r>
      <w:r w:rsidRPr="00956785">
        <w:rPr>
          <w:rFonts w:cstheme="minorHAnsi"/>
          <w:bCs/>
          <w:sz w:val="24"/>
          <w:szCs w:val="24"/>
        </w:rPr>
        <w:t xml:space="preserve"> územného plánu mesta</w:t>
      </w:r>
      <w:r w:rsidR="00956785" w:rsidRPr="00076ADA">
        <w:rPr>
          <w:rFonts w:cstheme="minorHAnsi"/>
          <w:bCs/>
          <w:sz w:val="24"/>
          <w:szCs w:val="24"/>
        </w:rPr>
        <w:t>,</w:t>
      </w:r>
    </w:p>
    <w:p w14:paraId="5DBED110" w14:textId="6F54AB7D" w:rsidR="00956785" w:rsidRPr="00956785" w:rsidRDefault="00956785" w:rsidP="00956785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 </w:t>
      </w:r>
      <w:r w:rsidR="0042401A">
        <w:rPr>
          <w:rFonts w:cstheme="minorHAnsi"/>
          <w:bCs/>
          <w:sz w:val="24"/>
          <w:szCs w:val="24"/>
        </w:rPr>
        <w:t>výstavba</w:t>
      </w:r>
      <w:r w:rsidRPr="00956785">
        <w:rPr>
          <w:rFonts w:cstheme="minorHAnsi"/>
          <w:bCs/>
          <w:sz w:val="24"/>
          <w:szCs w:val="24"/>
        </w:rPr>
        <w:t xml:space="preserve"> nájomných bytov,</w:t>
      </w:r>
    </w:p>
    <w:p w14:paraId="3248CEB8" w14:textId="6F71BF32" w:rsidR="00956785" w:rsidRDefault="00956785" w:rsidP="00956785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956785">
        <w:rPr>
          <w:rFonts w:cstheme="minorHAnsi"/>
          <w:bCs/>
          <w:sz w:val="24"/>
          <w:szCs w:val="24"/>
        </w:rPr>
        <w:t> príchod zahraničného investora</w:t>
      </w:r>
      <w:r w:rsidR="0042401A">
        <w:rPr>
          <w:rFonts w:cstheme="minorHAnsi"/>
          <w:bCs/>
          <w:sz w:val="24"/>
          <w:szCs w:val="24"/>
        </w:rPr>
        <w:t>,</w:t>
      </w:r>
    </w:p>
    <w:p w14:paraId="1E43D884" w14:textId="79C0C7D0" w:rsidR="0042401A" w:rsidRDefault="0042401A" w:rsidP="00956785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 rekonštrukcia vlakovej a autobusovej stanice,</w:t>
      </w:r>
    </w:p>
    <w:p w14:paraId="1C6938E5" w14:textId="77777777" w:rsidR="00E57122" w:rsidRDefault="0042401A" w:rsidP="00956785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 prepojenie Šale s Nitrou prostredníctvom železničnej trate</w:t>
      </w:r>
    </w:p>
    <w:p w14:paraId="43C53029" w14:textId="3217359D" w:rsidR="0042401A" w:rsidRDefault="00E57122" w:rsidP="00956785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 výstavba nemocnice</w:t>
      </w:r>
      <w:r w:rsidR="00076ADA">
        <w:rPr>
          <w:rFonts w:cstheme="minorHAnsi"/>
          <w:bCs/>
          <w:sz w:val="24"/>
          <w:szCs w:val="24"/>
        </w:rPr>
        <w:t>.</w:t>
      </w:r>
    </w:p>
    <w:p w14:paraId="73BE7111" w14:textId="35B485C5" w:rsidR="0042401A" w:rsidRPr="00956785" w:rsidRDefault="0042401A" w:rsidP="0042401A">
      <w:pPr>
        <w:pStyle w:val="Odsekzoznamu"/>
        <w:spacing w:after="0" w:line="240" w:lineRule="auto"/>
        <w:ind w:left="1440"/>
        <w:jc w:val="both"/>
        <w:rPr>
          <w:rFonts w:cstheme="minorHAnsi"/>
          <w:bCs/>
          <w:sz w:val="24"/>
          <w:szCs w:val="24"/>
        </w:rPr>
      </w:pPr>
    </w:p>
    <w:p w14:paraId="7EED9630" w14:textId="78D6E37E" w:rsidR="00516500" w:rsidRPr="00076ADA" w:rsidRDefault="00076ADA" w:rsidP="007A64C4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FE10BB">
        <w:rPr>
          <w:rFonts w:cstheme="minorHAnsi"/>
          <w:bCs/>
          <w:sz w:val="24"/>
          <w:szCs w:val="24"/>
        </w:rPr>
        <w:t>Všetky odporúčania a návrhy sú v neupravenej podobe zoradené v tabuľke pod textom</w:t>
      </w:r>
      <w:r>
        <w:rPr>
          <w:rFonts w:cstheme="minorHAnsi"/>
          <w:bCs/>
          <w:sz w:val="24"/>
          <w:szCs w:val="24"/>
        </w:rPr>
        <w:t>.</w:t>
      </w:r>
    </w:p>
    <w:p w14:paraId="07E7E641" w14:textId="77777777" w:rsidR="00D30539" w:rsidRPr="00B44932" w:rsidRDefault="00D30539" w:rsidP="00ED278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03DBB" w:rsidRPr="00B44932" w14:paraId="4C78E402" w14:textId="77777777" w:rsidTr="001C1B39">
        <w:trPr>
          <w:trHeight w:val="285"/>
        </w:trPr>
        <w:tc>
          <w:tcPr>
            <w:tcW w:w="9062" w:type="dxa"/>
            <w:noWrap/>
            <w:hideMark/>
          </w:tcPr>
          <w:p w14:paraId="48D5C87B" w14:textId="77777777" w:rsidR="00403DBB" w:rsidRPr="004D465A" w:rsidRDefault="00F86F8E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P</w:t>
            </w:r>
            <w:r w:rsidR="00403DBB" w:rsidRPr="004D465A">
              <w:rPr>
                <w:rFonts w:cstheme="minorHAnsi"/>
                <w:sz w:val="24"/>
                <w:szCs w:val="24"/>
              </w:rPr>
              <w:t>repojenie Šale s Nitrou prostredníctvom železničnej trate</w:t>
            </w:r>
            <w:r w:rsidRPr="004D465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03DBB" w:rsidRPr="00B44932" w14:paraId="4C674058" w14:textId="77777777" w:rsidTr="001C1B39">
        <w:trPr>
          <w:trHeight w:val="285"/>
        </w:trPr>
        <w:tc>
          <w:tcPr>
            <w:tcW w:w="9062" w:type="dxa"/>
            <w:noWrap/>
            <w:hideMark/>
          </w:tcPr>
          <w:p w14:paraId="54D00BF3" w14:textId="77777777" w:rsidR="00403DBB" w:rsidRPr="004D465A" w:rsidRDefault="00F86F8E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O</w:t>
            </w:r>
            <w:r w:rsidR="00403DBB" w:rsidRPr="004D465A">
              <w:rPr>
                <w:rFonts w:cstheme="minorHAnsi"/>
                <w:sz w:val="24"/>
                <w:szCs w:val="24"/>
              </w:rPr>
              <w:t>bchvat mesta</w:t>
            </w:r>
          </w:p>
        </w:tc>
      </w:tr>
      <w:tr w:rsidR="00403DBB" w:rsidRPr="00B44932" w14:paraId="48AA1779" w14:textId="77777777" w:rsidTr="001C1B39">
        <w:trPr>
          <w:trHeight w:val="285"/>
        </w:trPr>
        <w:tc>
          <w:tcPr>
            <w:tcW w:w="9062" w:type="dxa"/>
            <w:noWrap/>
            <w:hideMark/>
          </w:tcPr>
          <w:p w14:paraId="301C4C5B" w14:textId="77777777" w:rsidR="00403DBB" w:rsidRPr="004D465A" w:rsidRDefault="00F86F8E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O</w:t>
            </w:r>
            <w:r w:rsidR="00403DBB" w:rsidRPr="004D465A">
              <w:rPr>
                <w:rFonts w:cstheme="minorHAnsi"/>
                <w:sz w:val="24"/>
                <w:szCs w:val="24"/>
              </w:rPr>
              <w:t xml:space="preserve">bchvat, </w:t>
            </w:r>
            <w:r w:rsidR="001C1B39" w:rsidRPr="004D465A">
              <w:rPr>
                <w:rFonts w:cstheme="minorHAnsi"/>
                <w:sz w:val="24"/>
                <w:szCs w:val="24"/>
              </w:rPr>
              <w:t>kúpalisko</w:t>
            </w:r>
            <w:r w:rsidR="00403DBB" w:rsidRPr="004D465A">
              <w:rPr>
                <w:rFonts w:cstheme="minorHAnsi"/>
                <w:sz w:val="24"/>
                <w:szCs w:val="24"/>
              </w:rPr>
              <w:t xml:space="preserve">, nemocnica, </w:t>
            </w:r>
            <w:r w:rsidR="001C1B39" w:rsidRPr="004D465A">
              <w:rPr>
                <w:rFonts w:cstheme="minorHAnsi"/>
                <w:sz w:val="24"/>
                <w:szCs w:val="24"/>
              </w:rPr>
              <w:t>väčšia</w:t>
            </w:r>
            <w:r w:rsidR="00403DBB" w:rsidRPr="004D465A">
              <w:rPr>
                <w:rFonts w:cstheme="minorHAnsi"/>
                <w:sz w:val="24"/>
                <w:szCs w:val="24"/>
              </w:rPr>
              <w:t xml:space="preserve"> </w:t>
            </w:r>
            <w:r w:rsidR="001C1B39" w:rsidRPr="004D465A">
              <w:rPr>
                <w:rFonts w:cstheme="minorHAnsi"/>
                <w:sz w:val="24"/>
                <w:szCs w:val="24"/>
              </w:rPr>
              <w:t>pešia</w:t>
            </w:r>
            <w:r w:rsidR="00403DBB" w:rsidRPr="004D465A">
              <w:rPr>
                <w:rFonts w:cstheme="minorHAnsi"/>
                <w:sz w:val="24"/>
                <w:szCs w:val="24"/>
              </w:rPr>
              <w:t xml:space="preserve"> </w:t>
            </w:r>
            <w:r w:rsidR="001C1B39" w:rsidRPr="004D465A">
              <w:rPr>
                <w:rFonts w:cstheme="minorHAnsi"/>
                <w:sz w:val="24"/>
                <w:szCs w:val="24"/>
              </w:rPr>
              <w:t>zóna</w:t>
            </w:r>
            <w:r w:rsidR="00403DBB" w:rsidRPr="004D465A">
              <w:rPr>
                <w:rFonts w:cstheme="minorHAnsi"/>
                <w:sz w:val="24"/>
                <w:szCs w:val="24"/>
              </w:rPr>
              <w:t xml:space="preserve"> a </w:t>
            </w:r>
            <w:r w:rsidR="001C1B39" w:rsidRPr="004D465A">
              <w:rPr>
                <w:rFonts w:cstheme="minorHAnsi"/>
                <w:sz w:val="24"/>
                <w:szCs w:val="24"/>
              </w:rPr>
              <w:t>záchytne</w:t>
            </w:r>
            <w:r w:rsidRPr="004D465A">
              <w:rPr>
                <w:rFonts w:cstheme="minorHAnsi"/>
                <w:sz w:val="24"/>
                <w:szCs w:val="24"/>
              </w:rPr>
              <w:t xml:space="preserve"> parkovisko, moderný</w:t>
            </w:r>
            <w:r w:rsidR="00403DBB" w:rsidRPr="004D465A">
              <w:rPr>
                <w:rFonts w:cstheme="minorHAnsi"/>
                <w:sz w:val="24"/>
                <w:szCs w:val="24"/>
              </w:rPr>
              <w:t xml:space="preserve"> mestsk</w:t>
            </w:r>
            <w:r w:rsidRPr="004D465A">
              <w:rPr>
                <w:rFonts w:cstheme="minorHAnsi"/>
                <w:sz w:val="24"/>
                <w:szCs w:val="24"/>
              </w:rPr>
              <w:t>ý</w:t>
            </w:r>
            <w:r w:rsidR="00403DBB" w:rsidRPr="004D465A">
              <w:rPr>
                <w:rFonts w:cstheme="minorHAnsi"/>
                <w:sz w:val="24"/>
                <w:szCs w:val="24"/>
              </w:rPr>
              <w:t xml:space="preserve"> park, </w:t>
            </w:r>
            <w:r w:rsidR="001C1B39" w:rsidRPr="004D465A">
              <w:rPr>
                <w:rFonts w:cstheme="minorHAnsi"/>
                <w:sz w:val="24"/>
                <w:szCs w:val="24"/>
              </w:rPr>
              <w:t>nájomne</w:t>
            </w:r>
            <w:r w:rsidR="00403DBB" w:rsidRPr="004D465A">
              <w:rPr>
                <w:rFonts w:cstheme="minorHAnsi"/>
                <w:sz w:val="24"/>
                <w:szCs w:val="24"/>
              </w:rPr>
              <w:t xml:space="preserve"> byty, </w:t>
            </w:r>
            <w:r w:rsidR="001C1B39" w:rsidRPr="004D465A">
              <w:rPr>
                <w:rFonts w:cstheme="minorHAnsi"/>
                <w:sz w:val="24"/>
                <w:szCs w:val="24"/>
              </w:rPr>
              <w:t>nová</w:t>
            </w:r>
            <w:r w:rsidR="00403DBB" w:rsidRPr="004D465A">
              <w:rPr>
                <w:rFonts w:cstheme="minorHAnsi"/>
                <w:sz w:val="24"/>
                <w:szCs w:val="24"/>
              </w:rPr>
              <w:t xml:space="preserve"> stanica </w:t>
            </w:r>
            <w:r w:rsidR="001C1B39" w:rsidRPr="004D465A">
              <w:rPr>
                <w:rFonts w:cstheme="minorHAnsi"/>
                <w:sz w:val="24"/>
                <w:szCs w:val="24"/>
              </w:rPr>
              <w:t>vlaková</w:t>
            </w:r>
            <w:r w:rsidR="00403DBB" w:rsidRPr="004D465A">
              <w:rPr>
                <w:rFonts w:cstheme="minorHAnsi"/>
                <w:sz w:val="24"/>
                <w:szCs w:val="24"/>
              </w:rPr>
              <w:t xml:space="preserve">, </w:t>
            </w:r>
            <w:r w:rsidR="001C1B39" w:rsidRPr="004D465A">
              <w:rPr>
                <w:rFonts w:cstheme="minorHAnsi"/>
                <w:sz w:val="24"/>
                <w:szCs w:val="24"/>
              </w:rPr>
              <w:t>autobusová</w:t>
            </w:r>
            <w:r w:rsidR="00403DBB" w:rsidRPr="004D465A">
              <w:rPr>
                <w:rFonts w:cstheme="minorHAnsi"/>
                <w:sz w:val="24"/>
                <w:szCs w:val="24"/>
              </w:rPr>
              <w:t xml:space="preserve">, </w:t>
            </w:r>
            <w:r w:rsidR="001C1B39" w:rsidRPr="004D465A">
              <w:rPr>
                <w:rFonts w:cstheme="minorHAnsi"/>
                <w:sz w:val="24"/>
                <w:szCs w:val="24"/>
              </w:rPr>
              <w:t>modernizácia</w:t>
            </w:r>
            <w:r w:rsidR="00403DBB" w:rsidRPr="004D465A">
              <w:rPr>
                <w:rFonts w:cstheme="minorHAnsi"/>
                <w:sz w:val="24"/>
                <w:szCs w:val="24"/>
              </w:rPr>
              <w:t xml:space="preserve"> </w:t>
            </w:r>
            <w:r w:rsidR="001C1B39" w:rsidRPr="004D465A">
              <w:rPr>
                <w:rFonts w:cstheme="minorHAnsi"/>
                <w:sz w:val="24"/>
                <w:szCs w:val="24"/>
              </w:rPr>
              <w:t>škôl</w:t>
            </w:r>
            <w:r w:rsidR="00403DBB" w:rsidRPr="004D465A">
              <w:rPr>
                <w:rFonts w:cstheme="minorHAnsi"/>
                <w:sz w:val="24"/>
                <w:szCs w:val="24"/>
              </w:rPr>
              <w:t xml:space="preserve"> a</w:t>
            </w:r>
            <w:r w:rsidRPr="004D465A">
              <w:rPr>
                <w:rFonts w:cstheme="minorHAnsi"/>
                <w:sz w:val="24"/>
                <w:szCs w:val="24"/>
              </w:rPr>
              <w:t> </w:t>
            </w:r>
            <w:r w:rsidR="001C1B39" w:rsidRPr="004D465A">
              <w:rPr>
                <w:rFonts w:cstheme="minorHAnsi"/>
                <w:sz w:val="24"/>
                <w:szCs w:val="24"/>
              </w:rPr>
              <w:t>škôlok</w:t>
            </w:r>
            <w:r w:rsidRPr="004D465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03DBB" w:rsidRPr="00B44932" w14:paraId="5A240B89" w14:textId="77777777" w:rsidTr="001C1B39">
        <w:trPr>
          <w:trHeight w:val="285"/>
        </w:trPr>
        <w:tc>
          <w:tcPr>
            <w:tcW w:w="9062" w:type="dxa"/>
            <w:noWrap/>
            <w:hideMark/>
          </w:tcPr>
          <w:p w14:paraId="405363AF" w14:textId="325A8359" w:rsidR="00403DBB" w:rsidRPr="004D465A" w:rsidRDefault="00F86F8E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D</w:t>
            </w:r>
            <w:r w:rsidR="00403DBB" w:rsidRPr="004D465A">
              <w:rPr>
                <w:rFonts w:cstheme="minorHAnsi"/>
                <w:sz w:val="24"/>
                <w:szCs w:val="24"/>
              </w:rPr>
              <w:t>ostupnosť stavebných pozemkov pre rodinné domy napríklad zmenou územného plánu (nemali by však vznikať umelé satelity uprostred ničoho) - výrazná priorita pre cyklodopravu a verejnú dopravu, vrátane modernizácie železničnej trate Šaľa-Bratislava/Trnava - podpora občianskych združení a aktívnych ľudí, varenie leča a Desmod nie sú jedinou kultúrou vítanou v meste - rekonštrukcia námestia vo Veči, ktorá dnes nemá centrum</w:t>
            </w:r>
            <w:r w:rsidRPr="004D465A">
              <w:rPr>
                <w:rFonts w:cstheme="minorHAnsi"/>
                <w:sz w:val="24"/>
                <w:szCs w:val="24"/>
              </w:rPr>
              <w:t>. M</w:t>
            </w:r>
            <w:r w:rsidR="00403DBB" w:rsidRPr="004D465A">
              <w:rPr>
                <w:rFonts w:cstheme="minorHAnsi"/>
                <w:sz w:val="24"/>
                <w:szCs w:val="24"/>
              </w:rPr>
              <w:t>estská polícia nezakrývajúca si oči pred priestupkami a okresná polícia nezakrývajúca si oči pred d</w:t>
            </w:r>
            <w:r w:rsidRPr="004D465A">
              <w:rPr>
                <w:rFonts w:cstheme="minorHAnsi"/>
                <w:sz w:val="24"/>
                <w:szCs w:val="24"/>
              </w:rPr>
              <w:t>rogovou trestnou činnosťou. Z</w:t>
            </w:r>
            <w:r w:rsidR="00403DBB" w:rsidRPr="004D465A">
              <w:rPr>
                <w:rFonts w:cstheme="minorHAnsi"/>
                <w:sz w:val="24"/>
                <w:szCs w:val="24"/>
              </w:rPr>
              <w:t>ákaz herní v</w:t>
            </w:r>
            <w:r w:rsidRPr="004D465A">
              <w:rPr>
                <w:rFonts w:cstheme="minorHAnsi"/>
                <w:sz w:val="24"/>
                <w:szCs w:val="24"/>
              </w:rPr>
              <w:t> </w:t>
            </w:r>
            <w:r w:rsidR="00403DBB" w:rsidRPr="004D465A">
              <w:rPr>
                <w:rFonts w:cstheme="minorHAnsi"/>
                <w:sz w:val="24"/>
                <w:szCs w:val="24"/>
              </w:rPr>
              <w:t>meste</w:t>
            </w:r>
            <w:r w:rsidRPr="004D465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03DBB" w:rsidRPr="00B44932" w14:paraId="05073077" w14:textId="77777777" w:rsidTr="001C1B39">
        <w:trPr>
          <w:trHeight w:val="285"/>
        </w:trPr>
        <w:tc>
          <w:tcPr>
            <w:tcW w:w="9062" w:type="dxa"/>
            <w:noWrap/>
            <w:hideMark/>
          </w:tcPr>
          <w:p w14:paraId="33DB743E" w14:textId="0F44429F" w:rsidR="00403DBB" w:rsidRPr="004D465A" w:rsidRDefault="001C1B39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Kúpalisko</w:t>
            </w:r>
            <w:r w:rsidR="00971872" w:rsidRPr="004D465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03DBB" w:rsidRPr="00B44932" w14:paraId="0D9E13C6" w14:textId="77777777" w:rsidTr="001C1B39">
        <w:trPr>
          <w:trHeight w:val="285"/>
        </w:trPr>
        <w:tc>
          <w:tcPr>
            <w:tcW w:w="9062" w:type="dxa"/>
            <w:noWrap/>
            <w:hideMark/>
          </w:tcPr>
          <w:p w14:paraId="7FDAF2B5" w14:textId="77777777" w:rsidR="00403DBB" w:rsidRPr="004D465A" w:rsidRDefault="00F86F8E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V</w:t>
            </w:r>
            <w:r w:rsidR="00403DBB" w:rsidRPr="004D465A">
              <w:rPr>
                <w:rFonts w:cstheme="minorHAnsi"/>
                <w:sz w:val="24"/>
                <w:szCs w:val="24"/>
              </w:rPr>
              <w:t>ybudovať cyklotrasy a vzájomne ich poprepájať, upraviť lesopark na možnosť vykonávania rôznych športov a relaxu, nasadiť v ňom rôzne druhy drevín a mať malú školu v</w:t>
            </w:r>
            <w:r w:rsidRPr="004D465A">
              <w:rPr>
                <w:rFonts w:cstheme="minorHAnsi"/>
                <w:sz w:val="24"/>
                <w:szCs w:val="24"/>
              </w:rPr>
              <w:t> </w:t>
            </w:r>
            <w:r w:rsidR="00403DBB" w:rsidRPr="004D465A">
              <w:rPr>
                <w:rFonts w:cstheme="minorHAnsi"/>
                <w:sz w:val="24"/>
                <w:szCs w:val="24"/>
              </w:rPr>
              <w:t>prírode</w:t>
            </w:r>
            <w:r w:rsidRPr="004D465A">
              <w:rPr>
                <w:rFonts w:cstheme="minorHAnsi"/>
                <w:sz w:val="24"/>
                <w:szCs w:val="24"/>
              </w:rPr>
              <w:t>. O</w:t>
            </w:r>
            <w:r w:rsidR="00403DBB" w:rsidRPr="004D465A">
              <w:rPr>
                <w:rFonts w:cstheme="minorHAnsi"/>
                <w:sz w:val="24"/>
                <w:szCs w:val="24"/>
              </w:rPr>
              <w:t>bnoviť fungovanie lo</w:t>
            </w:r>
            <w:r w:rsidRPr="004D465A">
              <w:rPr>
                <w:rFonts w:cstheme="minorHAnsi"/>
                <w:sz w:val="24"/>
                <w:szCs w:val="24"/>
              </w:rPr>
              <w:t>denice - rozvoj vodných športov.</w:t>
            </w:r>
          </w:p>
        </w:tc>
      </w:tr>
      <w:tr w:rsidR="00403DBB" w:rsidRPr="00B44932" w14:paraId="591D2EA7" w14:textId="77777777" w:rsidTr="001C1B39">
        <w:trPr>
          <w:trHeight w:val="285"/>
        </w:trPr>
        <w:tc>
          <w:tcPr>
            <w:tcW w:w="9062" w:type="dxa"/>
            <w:noWrap/>
            <w:hideMark/>
          </w:tcPr>
          <w:p w14:paraId="04695CE3" w14:textId="31E1D4D3" w:rsidR="00403DBB" w:rsidRPr="004D465A" w:rsidRDefault="00403DBB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Vízia "zeleného mesta" - v rámci trávnikov, ktoré sa kosia vyhradiť miesto, kde sa vyseje lúčna zmes a nebude sa kosiť (a ohradiť - drevenými kolíkmi, špagátom + info</w:t>
            </w:r>
            <w:r w:rsidR="00B5671A" w:rsidRPr="004D465A">
              <w:rPr>
                <w:rFonts w:cstheme="minorHAnsi"/>
                <w:sz w:val="24"/>
                <w:szCs w:val="24"/>
              </w:rPr>
              <w:t xml:space="preserve">rmačná </w:t>
            </w:r>
            <w:r w:rsidRPr="004D465A">
              <w:rPr>
                <w:rFonts w:cstheme="minorHAnsi"/>
                <w:sz w:val="24"/>
                <w:szCs w:val="24"/>
              </w:rPr>
              <w:t xml:space="preserve">tabuľa) - množstvo takýchto miest. Vyriešené odpadové hospodárstvo - množstevný zber, dostatočné množstvo odpadkových košov na triedený odpad na verejných priestranstvách (v centre mesta, pri amfiteátri, v lesoparku veľkú časť odpadu v košoch tvoria plasty a plechovky), </w:t>
            </w:r>
            <w:r w:rsidR="00B5671A" w:rsidRPr="004D465A">
              <w:rPr>
                <w:rFonts w:cstheme="minorHAnsi"/>
                <w:sz w:val="24"/>
                <w:szCs w:val="24"/>
              </w:rPr>
              <w:t>žiadna spaľovňa</w:t>
            </w:r>
            <w:r w:rsidRPr="004D465A">
              <w:rPr>
                <w:rFonts w:cstheme="minorHAnsi"/>
                <w:sz w:val="24"/>
                <w:szCs w:val="24"/>
              </w:rPr>
              <w:t>. Vybudovanie cyklotrás, aby bolo bezpečné cestovanie na bicykli - momentálne je to na moste hrozné. Parkovanie riešené podzemným parkovaním, čo najviac zelene v meste...</w:t>
            </w:r>
          </w:p>
        </w:tc>
      </w:tr>
      <w:tr w:rsidR="00403DBB" w:rsidRPr="00B44932" w14:paraId="7062D875" w14:textId="77777777" w:rsidTr="001C1B39">
        <w:trPr>
          <w:trHeight w:val="285"/>
        </w:trPr>
        <w:tc>
          <w:tcPr>
            <w:tcW w:w="9062" w:type="dxa"/>
            <w:noWrap/>
            <w:hideMark/>
          </w:tcPr>
          <w:p w14:paraId="4F93B3BA" w14:textId="77777777" w:rsidR="00403DBB" w:rsidRPr="004D465A" w:rsidRDefault="00403DBB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Kúpalisko, cyklotrasy</w:t>
            </w:r>
            <w:r w:rsidR="003601DB" w:rsidRPr="004D465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03DBB" w:rsidRPr="00B44932" w14:paraId="5D0CEB4B" w14:textId="77777777" w:rsidTr="001C1B39">
        <w:trPr>
          <w:trHeight w:val="285"/>
        </w:trPr>
        <w:tc>
          <w:tcPr>
            <w:tcW w:w="9062" w:type="dxa"/>
            <w:noWrap/>
            <w:hideMark/>
          </w:tcPr>
          <w:p w14:paraId="1B17044E" w14:textId="77777777" w:rsidR="00403DBB" w:rsidRPr="004D465A" w:rsidRDefault="00403DBB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Zatraktívniť mesto pre turistický ruch.</w:t>
            </w:r>
            <w:r w:rsidR="001C1B39" w:rsidRPr="004D465A">
              <w:rPr>
                <w:rFonts w:cstheme="minorHAnsi"/>
                <w:sz w:val="24"/>
                <w:szCs w:val="24"/>
              </w:rPr>
              <w:t xml:space="preserve"> </w:t>
            </w:r>
            <w:r w:rsidRPr="004D465A">
              <w:rPr>
                <w:rFonts w:cstheme="minorHAnsi"/>
                <w:sz w:val="24"/>
                <w:szCs w:val="24"/>
              </w:rPr>
              <w:t>Vybudovať kúpalisko, prerobiť lavičky na Amfiteátri s operadlami.</w:t>
            </w:r>
            <w:r w:rsidR="001C1B39" w:rsidRPr="004D465A">
              <w:rPr>
                <w:rFonts w:cstheme="minorHAnsi"/>
                <w:sz w:val="24"/>
                <w:szCs w:val="24"/>
              </w:rPr>
              <w:t xml:space="preserve"> </w:t>
            </w:r>
            <w:r w:rsidRPr="004D465A">
              <w:rPr>
                <w:rFonts w:cstheme="minorHAnsi"/>
                <w:sz w:val="24"/>
                <w:szCs w:val="24"/>
              </w:rPr>
              <w:t xml:space="preserve">V celom meste vybudovať veľmi rýchlo vysokorýchlostný internet, veľmi rýchlo </w:t>
            </w:r>
            <w:r w:rsidR="001C1B39" w:rsidRPr="004D465A">
              <w:rPr>
                <w:rFonts w:cstheme="minorHAnsi"/>
                <w:sz w:val="24"/>
                <w:szCs w:val="24"/>
              </w:rPr>
              <w:t>zazeleniť</w:t>
            </w:r>
            <w:r w:rsidRPr="004D465A">
              <w:rPr>
                <w:rFonts w:cstheme="minorHAnsi"/>
                <w:sz w:val="24"/>
                <w:szCs w:val="24"/>
              </w:rPr>
              <w:t xml:space="preserve"> pešiu zónu a pokutovať každého kto by ju ničil.</w:t>
            </w:r>
          </w:p>
        </w:tc>
      </w:tr>
      <w:tr w:rsidR="00403DBB" w:rsidRPr="00B44932" w14:paraId="73F21AC2" w14:textId="77777777" w:rsidTr="001C1B39">
        <w:trPr>
          <w:trHeight w:val="285"/>
        </w:trPr>
        <w:tc>
          <w:tcPr>
            <w:tcW w:w="9062" w:type="dxa"/>
            <w:noWrap/>
            <w:hideMark/>
          </w:tcPr>
          <w:p w14:paraId="53AB769C" w14:textId="77777777" w:rsidR="00403DBB" w:rsidRPr="004D465A" w:rsidRDefault="00403DBB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 xml:space="preserve">To </w:t>
            </w:r>
            <w:r w:rsidR="001C1B39" w:rsidRPr="004D465A">
              <w:rPr>
                <w:rFonts w:cstheme="minorHAnsi"/>
                <w:sz w:val="24"/>
                <w:szCs w:val="24"/>
              </w:rPr>
              <w:t>netuším.</w:t>
            </w:r>
            <w:r w:rsidRPr="004D465A">
              <w:rPr>
                <w:rFonts w:cstheme="minorHAnsi"/>
                <w:sz w:val="24"/>
                <w:szCs w:val="24"/>
              </w:rPr>
              <w:t xml:space="preserve"> Oprava </w:t>
            </w:r>
            <w:r w:rsidR="001C1B39" w:rsidRPr="004D465A">
              <w:rPr>
                <w:rFonts w:cstheme="minorHAnsi"/>
                <w:sz w:val="24"/>
                <w:szCs w:val="24"/>
              </w:rPr>
              <w:t>kúpaliska</w:t>
            </w:r>
            <w:r w:rsidRPr="004D465A">
              <w:rPr>
                <w:rFonts w:cstheme="minorHAnsi"/>
                <w:sz w:val="24"/>
                <w:szCs w:val="24"/>
              </w:rPr>
              <w:t xml:space="preserve">? Viac </w:t>
            </w:r>
            <w:r w:rsidR="001C1B39" w:rsidRPr="004D465A">
              <w:rPr>
                <w:rFonts w:cstheme="minorHAnsi"/>
                <w:sz w:val="24"/>
                <w:szCs w:val="24"/>
              </w:rPr>
              <w:t>kultúrnych</w:t>
            </w:r>
            <w:r w:rsidRPr="004D465A">
              <w:rPr>
                <w:rFonts w:cstheme="minorHAnsi"/>
                <w:sz w:val="24"/>
                <w:szCs w:val="24"/>
              </w:rPr>
              <w:t xml:space="preserve"> </w:t>
            </w:r>
            <w:r w:rsidR="001C1B39" w:rsidRPr="004D465A">
              <w:rPr>
                <w:rFonts w:cstheme="minorHAnsi"/>
                <w:sz w:val="24"/>
                <w:szCs w:val="24"/>
              </w:rPr>
              <w:t>podujatí</w:t>
            </w:r>
            <w:r w:rsidRPr="004D465A">
              <w:rPr>
                <w:rFonts w:cstheme="minorHAnsi"/>
                <w:sz w:val="24"/>
                <w:szCs w:val="24"/>
              </w:rPr>
              <w:t xml:space="preserve">? </w:t>
            </w:r>
            <w:r w:rsidR="001C1B39" w:rsidRPr="004D465A">
              <w:rPr>
                <w:rFonts w:cstheme="minorHAnsi"/>
                <w:sz w:val="24"/>
                <w:szCs w:val="24"/>
              </w:rPr>
              <w:t>Lepší</w:t>
            </w:r>
            <w:r w:rsidRPr="004D465A">
              <w:rPr>
                <w:rFonts w:cstheme="minorHAnsi"/>
                <w:sz w:val="24"/>
                <w:szCs w:val="24"/>
              </w:rPr>
              <w:t xml:space="preserve"> </w:t>
            </w:r>
            <w:r w:rsidR="001C1B39" w:rsidRPr="004D465A">
              <w:rPr>
                <w:rFonts w:cstheme="minorHAnsi"/>
                <w:sz w:val="24"/>
                <w:szCs w:val="24"/>
              </w:rPr>
              <w:t>život pre mladé</w:t>
            </w:r>
            <w:r w:rsidRPr="004D465A">
              <w:rPr>
                <w:rFonts w:cstheme="minorHAnsi"/>
                <w:sz w:val="24"/>
                <w:szCs w:val="24"/>
              </w:rPr>
              <w:t xml:space="preserve"> rodiny?</w:t>
            </w:r>
          </w:p>
        </w:tc>
      </w:tr>
      <w:tr w:rsidR="00403DBB" w:rsidRPr="00B44932" w14:paraId="5FFFEB73" w14:textId="77777777" w:rsidTr="001C1B39">
        <w:trPr>
          <w:trHeight w:val="285"/>
        </w:trPr>
        <w:tc>
          <w:tcPr>
            <w:tcW w:w="9062" w:type="dxa"/>
            <w:noWrap/>
            <w:hideMark/>
          </w:tcPr>
          <w:p w14:paraId="29F96762" w14:textId="77777777" w:rsidR="00403DBB" w:rsidRPr="004D465A" w:rsidRDefault="00403DBB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Jednoznačne by sa mesto mohlo zapojiť do podpory dojčenia pre mladé rodiny. Máme pre tento účel všetky potrebné záležitosti a s investíciou 50 €/dieťa zo strany mesta by sa dosiali významné výsledky v odpadovom hospodárstve, životnej úrovne mladých rodín aj ochrane životného prostredia. Investícia mesta sa vráti do mestského rozpočtu za krátku dobu.</w:t>
            </w:r>
          </w:p>
        </w:tc>
      </w:tr>
      <w:tr w:rsidR="00403DBB" w:rsidRPr="00B44932" w14:paraId="119043B8" w14:textId="77777777" w:rsidTr="001C1B39">
        <w:trPr>
          <w:trHeight w:val="285"/>
        </w:trPr>
        <w:tc>
          <w:tcPr>
            <w:tcW w:w="9062" w:type="dxa"/>
            <w:noWrap/>
            <w:hideMark/>
          </w:tcPr>
          <w:p w14:paraId="77F8743D" w14:textId="77777777" w:rsidR="00403DBB" w:rsidRPr="004D465A" w:rsidRDefault="00403DBB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Mestské kúpalisko.</w:t>
            </w:r>
          </w:p>
        </w:tc>
      </w:tr>
      <w:tr w:rsidR="00403DBB" w:rsidRPr="00B44932" w14:paraId="3EE2418B" w14:textId="77777777" w:rsidTr="001C1B39">
        <w:trPr>
          <w:trHeight w:val="285"/>
        </w:trPr>
        <w:tc>
          <w:tcPr>
            <w:tcW w:w="9062" w:type="dxa"/>
            <w:noWrap/>
            <w:hideMark/>
          </w:tcPr>
          <w:p w14:paraId="6682B18C" w14:textId="1FA2F01C" w:rsidR="00403DBB" w:rsidRPr="004D465A" w:rsidRDefault="00403DBB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 xml:space="preserve">Kúpalisko so </w:t>
            </w:r>
            <w:r w:rsidR="001C1B39" w:rsidRPr="004D465A">
              <w:rPr>
                <w:rFonts w:cstheme="minorHAnsi"/>
                <w:sz w:val="24"/>
                <w:szCs w:val="24"/>
              </w:rPr>
              <w:t>šport</w:t>
            </w:r>
            <w:r w:rsidR="00B5671A" w:rsidRPr="004D465A">
              <w:rPr>
                <w:rFonts w:cstheme="minorHAnsi"/>
                <w:sz w:val="24"/>
                <w:szCs w:val="24"/>
              </w:rPr>
              <w:t>,</w:t>
            </w:r>
            <w:r w:rsidRPr="004D465A">
              <w:rPr>
                <w:rFonts w:cstheme="minorHAnsi"/>
                <w:sz w:val="24"/>
                <w:szCs w:val="24"/>
              </w:rPr>
              <w:t xml:space="preserve"> relax</w:t>
            </w:r>
            <w:r w:rsidR="00B5671A" w:rsidRPr="004D465A">
              <w:rPr>
                <w:rFonts w:cstheme="minorHAnsi"/>
                <w:sz w:val="24"/>
                <w:szCs w:val="24"/>
              </w:rPr>
              <w:t>,</w:t>
            </w:r>
            <w:r w:rsidRPr="004D465A">
              <w:rPr>
                <w:rFonts w:cstheme="minorHAnsi"/>
                <w:sz w:val="24"/>
                <w:szCs w:val="24"/>
              </w:rPr>
              <w:t xml:space="preserve"> rehab</w:t>
            </w:r>
            <w:r w:rsidR="00B5671A" w:rsidRPr="004D465A">
              <w:rPr>
                <w:rFonts w:cstheme="minorHAnsi"/>
                <w:sz w:val="24"/>
                <w:szCs w:val="24"/>
              </w:rPr>
              <w:t>ilitačným</w:t>
            </w:r>
            <w:r w:rsidRPr="004D465A">
              <w:rPr>
                <w:rFonts w:cstheme="minorHAnsi"/>
                <w:sz w:val="24"/>
                <w:szCs w:val="24"/>
              </w:rPr>
              <w:t xml:space="preserve"> centrom</w:t>
            </w:r>
            <w:r w:rsidR="003601DB" w:rsidRPr="004D465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03DBB" w:rsidRPr="00B44932" w14:paraId="5EB4F4F2" w14:textId="77777777" w:rsidTr="001C1B39">
        <w:trPr>
          <w:trHeight w:val="285"/>
        </w:trPr>
        <w:tc>
          <w:tcPr>
            <w:tcW w:w="9062" w:type="dxa"/>
            <w:noWrap/>
            <w:hideMark/>
          </w:tcPr>
          <w:p w14:paraId="08F94ABD" w14:textId="77777777" w:rsidR="00403DBB" w:rsidRPr="004D465A" w:rsidRDefault="00403DBB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 xml:space="preserve">Vybudovanie cyklotrasy </w:t>
            </w:r>
            <w:r w:rsidR="001C1B39" w:rsidRPr="004D465A">
              <w:rPr>
                <w:rFonts w:cstheme="minorHAnsi"/>
                <w:sz w:val="24"/>
                <w:szCs w:val="24"/>
              </w:rPr>
              <w:t>pozdĺž</w:t>
            </w:r>
            <w:r w:rsidRPr="004D465A">
              <w:rPr>
                <w:rFonts w:cstheme="minorHAnsi"/>
                <w:sz w:val="24"/>
                <w:szCs w:val="24"/>
              </w:rPr>
              <w:t xml:space="preserve"> rieky </w:t>
            </w:r>
            <w:r w:rsidR="001C1B39" w:rsidRPr="004D465A">
              <w:rPr>
                <w:rFonts w:cstheme="minorHAnsi"/>
                <w:sz w:val="24"/>
                <w:szCs w:val="24"/>
              </w:rPr>
              <w:t>Váh</w:t>
            </w:r>
            <w:r w:rsidR="003601DB" w:rsidRPr="004D465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03DBB" w:rsidRPr="00B44932" w14:paraId="4B6662A8" w14:textId="77777777" w:rsidTr="001C1B39">
        <w:trPr>
          <w:trHeight w:val="285"/>
        </w:trPr>
        <w:tc>
          <w:tcPr>
            <w:tcW w:w="9062" w:type="dxa"/>
            <w:noWrap/>
            <w:hideMark/>
          </w:tcPr>
          <w:p w14:paraId="5F25E245" w14:textId="77777777" w:rsidR="00403DBB" w:rsidRPr="004D465A" w:rsidRDefault="00403DBB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lastRenderedPageBreak/>
              <w:t>Obchvat</w:t>
            </w:r>
            <w:r w:rsidR="001C1B39" w:rsidRPr="004D465A">
              <w:rPr>
                <w:rFonts w:cstheme="minorHAnsi"/>
                <w:sz w:val="24"/>
                <w:szCs w:val="24"/>
              </w:rPr>
              <w:t xml:space="preserve"> a</w:t>
            </w:r>
            <w:r w:rsidRPr="004D465A">
              <w:rPr>
                <w:rFonts w:cstheme="minorHAnsi"/>
                <w:sz w:val="24"/>
                <w:szCs w:val="24"/>
              </w:rPr>
              <w:t xml:space="preserve"> rekonštrukcia autobusovej stanice</w:t>
            </w:r>
            <w:r w:rsidR="003601DB" w:rsidRPr="004D465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03DBB" w:rsidRPr="00B44932" w14:paraId="06BBC460" w14:textId="77777777" w:rsidTr="001C1B39">
        <w:trPr>
          <w:trHeight w:val="285"/>
        </w:trPr>
        <w:tc>
          <w:tcPr>
            <w:tcW w:w="9062" w:type="dxa"/>
            <w:noWrap/>
            <w:hideMark/>
          </w:tcPr>
          <w:p w14:paraId="31E3AEF5" w14:textId="77777777" w:rsidR="00403DBB" w:rsidRPr="004D465A" w:rsidRDefault="00403DBB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Viac života v meste a rozvoj pohybu obyvateľstva</w:t>
            </w:r>
            <w:r w:rsidR="003601DB" w:rsidRPr="004D465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03DBB" w:rsidRPr="00B44932" w14:paraId="1D257E14" w14:textId="77777777" w:rsidTr="001C1B39">
        <w:trPr>
          <w:trHeight w:val="285"/>
        </w:trPr>
        <w:tc>
          <w:tcPr>
            <w:tcW w:w="9062" w:type="dxa"/>
            <w:noWrap/>
            <w:hideMark/>
          </w:tcPr>
          <w:p w14:paraId="6C694268" w14:textId="77777777" w:rsidR="00403DBB" w:rsidRPr="004D465A" w:rsidRDefault="003601DB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 xml:space="preserve">Kúpalisko. </w:t>
            </w:r>
            <w:r w:rsidR="00403DBB" w:rsidRPr="004D465A">
              <w:rPr>
                <w:rFonts w:cstheme="minorHAnsi"/>
                <w:sz w:val="24"/>
                <w:szCs w:val="24"/>
              </w:rPr>
              <w:t>Zväčšiť priestor dvora Roľníckeho domu a organizovať podujatia v tomto priestore, aj pre mládež, aby nezabúdala na tradície a korene.</w:t>
            </w:r>
          </w:p>
        </w:tc>
      </w:tr>
      <w:tr w:rsidR="00403DBB" w:rsidRPr="00B44932" w14:paraId="58E6C9DD" w14:textId="77777777" w:rsidTr="001C1B39">
        <w:trPr>
          <w:trHeight w:val="285"/>
        </w:trPr>
        <w:tc>
          <w:tcPr>
            <w:tcW w:w="9062" w:type="dxa"/>
            <w:noWrap/>
            <w:hideMark/>
          </w:tcPr>
          <w:p w14:paraId="42628721" w14:textId="77777777" w:rsidR="00403DBB" w:rsidRPr="004D465A" w:rsidRDefault="003601DB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V</w:t>
            </w:r>
            <w:r w:rsidR="00403DBB" w:rsidRPr="004D465A">
              <w:rPr>
                <w:rFonts w:cstheme="minorHAnsi"/>
                <w:sz w:val="24"/>
                <w:szCs w:val="24"/>
              </w:rPr>
              <w:t>yčleniť viac financií na úpravu verejných priestranstiev (viď zarastené cestné obrubníky burinou, prepadnuté cesty, chodníky)</w:t>
            </w:r>
            <w:r w:rsidRPr="004D465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03DBB" w:rsidRPr="00B44932" w14:paraId="76442E3D" w14:textId="77777777" w:rsidTr="001C1B39">
        <w:trPr>
          <w:trHeight w:val="285"/>
        </w:trPr>
        <w:tc>
          <w:tcPr>
            <w:tcW w:w="9062" w:type="dxa"/>
            <w:noWrap/>
            <w:hideMark/>
          </w:tcPr>
          <w:p w14:paraId="28DB0B10" w14:textId="77777777" w:rsidR="00403DBB" w:rsidRPr="004D465A" w:rsidRDefault="001C1B39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V Š</w:t>
            </w:r>
            <w:r w:rsidR="00403DBB" w:rsidRPr="004D465A">
              <w:rPr>
                <w:rFonts w:cstheme="minorHAnsi"/>
                <w:sz w:val="24"/>
                <w:szCs w:val="24"/>
              </w:rPr>
              <w:t xml:space="preserve">ali </w:t>
            </w:r>
            <w:r w:rsidRPr="004D465A">
              <w:rPr>
                <w:rFonts w:cstheme="minorHAnsi"/>
                <w:sz w:val="24"/>
                <w:szCs w:val="24"/>
              </w:rPr>
              <w:t>chýbajú stavebné</w:t>
            </w:r>
            <w:r w:rsidR="00403DBB" w:rsidRPr="004D465A">
              <w:rPr>
                <w:rFonts w:cstheme="minorHAnsi"/>
                <w:sz w:val="24"/>
                <w:szCs w:val="24"/>
              </w:rPr>
              <w:t xml:space="preserve"> pozemky. V </w:t>
            </w:r>
            <w:r w:rsidRPr="004D465A">
              <w:rPr>
                <w:rFonts w:cstheme="minorHAnsi"/>
                <w:sz w:val="24"/>
                <w:szCs w:val="24"/>
              </w:rPr>
              <w:t>okolitých</w:t>
            </w:r>
            <w:r w:rsidR="00403DBB" w:rsidRPr="004D465A">
              <w:rPr>
                <w:rFonts w:cstheme="minorHAnsi"/>
                <w:sz w:val="24"/>
                <w:szCs w:val="24"/>
              </w:rPr>
              <w:t xml:space="preserve"> </w:t>
            </w:r>
            <w:r w:rsidRPr="004D465A">
              <w:rPr>
                <w:rFonts w:cstheme="minorHAnsi"/>
                <w:sz w:val="24"/>
                <w:szCs w:val="24"/>
              </w:rPr>
              <w:t>mestách</w:t>
            </w:r>
            <w:r w:rsidR="00403DBB" w:rsidRPr="004D465A">
              <w:rPr>
                <w:rFonts w:cstheme="minorHAnsi"/>
                <w:sz w:val="24"/>
                <w:szCs w:val="24"/>
              </w:rPr>
              <w:t xml:space="preserve"> a </w:t>
            </w:r>
            <w:r w:rsidRPr="004D465A">
              <w:rPr>
                <w:rFonts w:cstheme="minorHAnsi"/>
                <w:sz w:val="24"/>
                <w:szCs w:val="24"/>
              </w:rPr>
              <w:t>dedinách</w:t>
            </w:r>
            <w:r w:rsidR="00403DBB" w:rsidRPr="004D465A">
              <w:rPr>
                <w:rFonts w:cstheme="minorHAnsi"/>
                <w:sz w:val="24"/>
                <w:szCs w:val="24"/>
              </w:rPr>
              <w:t xml:space="preserve"> sa vo </w:t>
            </w:r>
            <w:r w:rsidRPr="004D465A">
              <w:rPr>
                <w:rFonts w:cstheme="minorHAnsi"/>
                <w:sz w:val="24"/>
                <w:szCs w:val="24"/>
              </w:rPr>
              <w:t>veľkom</w:t>
            </w:r>
            <w:r w:rsidR="00403DBB" w:rsidRPr="004D465A">
              <w:rPr>
                <w:rFonts w:cstheme="minorHAnsi"/>
                <w:sz w:val="24"/>
                <w:szCs w:val="24"/>
              </w:rPr>
              <w:t xml:space="preserve"> stavia.</w:t>
            </w:r>
          </w:p>
        </w:tc>
      </w:tr>
      <w:tr w:rsidR="00403DBB" w:rsidRPr="00B44932" w14:paraId="3F077304" w14:textId="77777777" w:rsidTr="001C1B39">
        <w:trPr>
          <w:trHeight w:val="285"/>
        </w:trPr>
        <w:tc>
          <w:tcPr>
            <w:tcW w:w="9062" w:type="dxa"/>
            <w:noWrap/>
            <w:hideMark/>
          </w:tcPr>
          <w:p w14:paraId="30AEDAAA" w14:textId="77777777" w:rsidR="00403DBB" w:rsidRPr="004D465A" w:rsidRDefault="003601DB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Z</w:t>
            </w:r>
            <w:r w:rsidR="00403DBB" w:rsidRPr="004D465A">
              <w:rPr>
                <w:rFonts w:cstheme="minorHAnsi"/>
                <w:sz w:val="24"/>
                <w:szCs w:val="24"/>
              </w:rPr>
              <w:t>ahraničný investor, nájomné byty, nemocnica</w:t>
            </w:r>
            <w:r w:rsidRPr="004D465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03DBB" w:rsidRPr="00B44932" w14:paraId="364ED21F" w14:textId="77777777" w:rsidTr="001C1B39">
        <w:trPr>
          <w:trHeight w:val="285"/>
        </w:trPr>
        <w:tc>
          <w:tcPr>
            <w:tcW w:w="9062" w:type="dxa"/>
            <w:noWrap/>
            <w:hideMark/>
          </w:tcPr>
          <w:p w14:paraId="1BD43054" w14:textId="5F786CBD" w:rsidR="00403DBB" w:rsidRPr="004D465A" w:rsidRDefault="00403DBB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 xml:space="preserve">Pritiahnutie </w:t>
            </w:r>
            <w:r w:rsidR="00E23B1B" w:rsidRPr="004D465A">
              <w:rPr>
                <w:rFonts w:cstheme="minorHAnsi"/>
                <w:sz w:val="24"/>
                <w:szCs w:val="24"/>
              </w:rPr>
              <w:t>veľkých</w:t>
            </w:r>
            <w:r w:rsidRPr="004D465A">
              <w:rPr>
                <w:rFonts w:cstheme="minorHAnsi"/>
                <w:sz w:val="24"/>
                <w:szCs w:val="24"/>
              </w:rPr>
              <w:t xml:space="preserve"> investorov. </w:t>
            </w:r>
            <w:r w:rsidR="00E23B1B" w:rsidRPr="004D465A">
              <w:rPr>
                <w:rFonts w:cstheme="minorHAnsi"/>
                <w:sz w:val="24"/>
                <w:szCs w:val="24"/>
              </w:rPr>
              <w:t>Keď tu bude viac prá</w:t>
            </w:r>
            <w:r w:rsidR="00B5671A" w:rsidRPr="004D465A">
              <w:rPr>
                <w:rFonts w:cstheme="minorHAnsi"/>
                <w:sz w:val="24"/>
                <w:szCs w:val="24"/>
              </w:rPr>
              <w:t>ce (</w:t>
            </w:r>
            <w:r w:rsidRPr="004D465A">
              <w:rPr>
                <w:rFonts w:cstheme="minorHAnsi"/>
                <w:sz w:val="24"/>
                <w:szCs w:val="24"/>
              </w:rPr>
              <w:t xml:space="preserve">nie pre </w:t>
            </w:r>
            <w:r w:rsidR="00E23B1B" w:rsidRPr="004D465A">
              <w:rPr>
                <w:rFonts w:cstheme="minorHAnsi"/>
                <w:sz w:val="24"/>
                <w:szCs w:val="24"/>
              </w:rPr>
              <w:t>agentúry</w:t>
            </w:r>
            <w:r w:rsidRPr="004D465A">
              <w:rPr>
                <w:rFonts w:cstheme="minorHAnsi"/>
                <w:sz w:val="24"/>
                <w:szCs w:val="24"/>
              </w:rPr>
              <w:t>) aj životná úroveň bude lepšia. Bez toho</w:t>
            </w:r>
            <w:r w:rsidR="00E23B1B" w:rsidRPr="004D465A">
              <w:rPr>
                <w:rFonts w:cstheme="minorHAnsi"/>
                <w:sz w:val="24"/>
                <w:szCs w:val="24"/>
              </w:rPr>
              <w:t xml:space="preserve"> rozvoj nebude.</w:t>
            </w:r>
          </w:p>
        </w:tc>
      </w:tr>
      <w:tr w:rsidR="00403DBB" w:rsidRPr="00B44932" w14:paraId="08084C1A" w14:textId="77777777" w:rsidTr="001C1B39">
        <w:trPr>
          <w:trHeight w:val="285"/>
        </w:trPr>
        <w:tc>
          <w:tcPr>
            <w:tcW w:w="9062" w:type="dxa"/>
            <w:noWrap/>
            <w:hideMark/>
          </w:tcPr>
          <w:p w14:paraId="08DFAD4E" w14:textId="77777777" w:rsidR="00403DBB" w:rsidRPr="004D465A" w:rsidRDefault="00403DBB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V podstate už v odpovedi na 5. otázku som uviedla víziu, ktorej realizácia by mohla urobiť naše mesto atraktívnejším miestom pre život nielen pre svojich obyvateľov, ale aj návštevníkov tak, aby si ho v dobrom zapamätali a radi sa sem opätovne vracali - takže jednoznačne vybudovať na mieste bývalého kúpaliska vybraný projekt. Ešte by som doplnila: dokončenie rekonštrukcie kaštieľa - fasády na nádvorí nevyzerajú práve najvábnejšie a keďže sa tam okrem iných akcií odohráva aj "kultúrne leto", tak aj tento stánok - kultúrna pamiatka si zaslúži revitalizáciu. A do budúcna by sa mohla sprístupniť prehliadka kaštieľa ako kultúrno-historickej pamiatky pre turistov - návštevníkov za nejaký poplatok ( 5 - 10 eur ).</w:t>
            </w:r>
          </w:p>
        </w:tc>
      </w:tr>
      <w:tr w:rsidR="00403DBB" w:rsidRPr="00B44932" w14:paraId="087E3DE3" w14:textId="77777777" w:rsidTr="001C1B39">
        <w:trPr>
          <w:trHeight w:val="285"/>
        </w:trPr>
        <w:tc>
          <w:tcPr>
            <w:tcW w:w="9062" w:type="dxa"/>
            <w:noWrap/>
            <w:hideMark/>
          </w:tcPr>
          <w:p w14:paraId="415C2EDA" w14:textId="3F60E1AB" w:rsidR="00403DBB" w:rsidRPr="004D465A" w:rsidRDefault="00403DBB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 xml:space="preserve">Budovanie </w:t>
            </w:r>
            <w:r w:rsidR="00E23B1B" w:rsidRPr="004D465A">
              <w:rPr>
                <w:rFonts w:cstheme="minorHAnsi"/>
                <w:sz w:val="24"/>
                <w:szCs w:val="24"/>
              </w:rPr>
              <w:t>parkovísk</w:t>
            </w:r>
            <w:r w:rsidRPr="004D465A">
              <w:rPr>
                <w:rFonts w:cstheme="minorHAnsi"/>
                <w:sz w:val="24"/>
                <w:szCs w:val="24"/>
              </w:rPr>
              <w:t xml:space="preserve">, ale </w:t>
            </w:r>
            <w:r w:rsidR="00E23B1B" w:rsidRPr="004D465A">
              <w:rPr>
                <w:rFonts w:cstheme="minorHAnsi"/>
                <w:sz w:val="24"/>
                <w:szCs w:val="24"/>
              </w:rPr>
              <w:t>spolu</w:t>
            </w:r>
            <w:r w:rsidR="00B5671A" w:rsidRPr="004D465A">
              <w:rPr>
                <w:rFonts w:cstheme="minorHAnsi"/>
                <w:sz w:val="24"/>
                <w:szCs w:val="24"/>
              </w:rPr>
              <w:t xml:space="preserve"> zo zeleňou (</w:t>
            </w:r>
            <w:r w:rsidRPr="004D465A">
              <w:rPr>
                <w:rFonts w:cstheme="minorHAnsi"/>
                <w:sz w:val="24"/>
                <w:szCs w:val="24"/>
              </w:rPr>
              <w:t>napr</w:t>
            </w:r>
            <w:r w:rsidR="00E23B1B" w:rsidRPr="004D465A">
              <w:rPr>
                <w:rFonts w:cstheme="minorHAnsi"/>
                <w:sz w:val="24"/>
                <w:szCs w:val="24"/>
              </w:rPr>
              <w:t>. vybudovanie miest za miestami nasadiť kríky, st</w:t>
            </w:r>
            <w:r w:rsidR="00B5671A" w:rsidRPr="004D465A">
              <w:rPr>
                <w:rFonts w:cstheme="minorHAnsi"/>
                <w:sz w:val="24"/>
                <w:szCs w:val="24"/>
              </w:rPr>
              <w:t>romy</w:t>
            </w:r>
            <w:r w:rsidR="00E23B1B" w:rsidRPr="004D465A">
              <w:rPr>
                <w:rFonts w:cstheme="minorHAnsi"/>
                <w:sz w:val="24"/>
                <w:szCs w:val="24"/>
              </w:rPr>
              <w:t>, budovať to zo zatrávňovač</w:t>
            </w:r>
            <w:r w:rsidR="00B5671A" w:rsidRPr="004D465A">
              <w:rPr>
                <w:rFonts w:cstheme="minorHAnsi"/>
                <w:sz w:val="24"/>
                <w:szCs w:val="24"/>
              </w:rPr>
              <w:t>kami), cyklo</w:t>
            </w:r>
            <w:r w:rsidRPr="004D465A">
              <w:rPr>
                <w:rFonts w:cstheme="minorHAnsi"/>
                <w:sz w:val="24"/>
                <w:szCs w:val="24"/>
              </w:rPr>
              <w:t>chodníky</w:t>
            </w:r>
            <w:r w:rsidR="003601DB" w:rsidRPr="004D465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03DBB" w:rsidRPr="00B44932" w14:paraId="49B143C9" w14:textId="77777777" w:rsidTr="001C1B39">
        <w:trPr>
          <w:trHeight w:val="285"/>
        </w:trPr>
        <w:tc>
          <w:tcPr>
            <w:tcW w:w="9062" w:type="dxa"/>
            <w:noWrap/>
            <w:hideMark/>
          </w:tcPr>
          <w:p w14:paraId="6E18D506" w14:textId="02BE4679" w:rsidR="00403DBB" w:rsidRPr="004D465A" w:rsidRDefault="00403DBB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Projekt kúpaliska</w:t>
            </w:r>
            <w:r w:rsidR="00B5671A" w:rsidRPr="004D465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03DBB" w:rsidRPr="00B44932" w14:paraId="12A5F7F1" w14:textId="77777777" w:rsidTr="001C1B39">
        <w:trPr>
          <w:trHeight w:val="285"/>
        </w:trPr>
        <w:tc>
          <w:tcPr>
            <w:tcW w:w="9062" w:type="dxa"/>
            <w:noWrap/>
            <w:hideMark/>
          </w:tcPr>
          <w:p w14:paraId="3082528F" w14:textId="77777777" w:rsidR="00403DBB" w:rsidRPr="004D465A" w:rsidRDefault="00403DBB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Obchvat, rekonštrukcia stanice, pokúsiť sa o príchod nejakého investora ako napr. Ewia ale môže byť aj z inej oblasti.</w:t>
            </w:r>
          </w:p>
        </w:tc>
      </w:tr>
      <w:tr w:rsidR="00403DBB" w:rsidRPr="00B44932" w14:paraId="302BF233" w14:textId="77777777" w:rsidTr="001C1B39">
        <w:trPr>
          <w:trHeight w:val="285"/>
        </w:trPr>
        <w:tc>
          <w:tcPr>
            <w:tcW w:w="9062" w:type="dxa"/>
            <w:noWrap/>
            <w:hideMark/>
          </w:tcPr>
          <w:p w14:paraId="042590AD" w14:textId="58A25244" w:rsidR="00403DBB" w:rsidRPr="004D465A" w:rsidRDefault="00E23B1B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Úprava a roz</w:t>
            </w:r>
            <w:r w:rsidR="00403DBB" w:rsidRPr="004D465A">
              <w:rPr>
                <w:rFonts w:cstheme="minorHAnsi"/>
                <w:sz w:val="24"/>
                <w:szCs w:val="24"/>
              </w:rPr>
              <w:t>voj pláže so službami</w:t>
            </w:r>
            <w:r w:rsidR="00B5671A" w:rsidRPr="004D465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03DBB" w:rsidRPr="00B44932" w14:paraId="4A8EDC4F" w14:textId="77777777" w:rsidTr="001C1B39">
        <w:trPr>
          <w:trHeight w:val="285"/>
        </w:trPr>
        <w:tc>
          <w:tcPr>
            <w:tcW w:w="9062" w:type="dxa"/>
            <w:noWrap/>
            <w:hideMark/>
          </w:tcPr>
          <w:p w14:paraId="20F74E98" w14:textId="40164335" w:rsidR="00403DBB" w:rsidRPr="004D465A" w:rsidRDefault="00403DBB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 xml:space="preserve">No to asi ťažko, ľudia zo </w:t>
            </w:r>
            <w:r w:rsidR="00E23B1B" w:rsidRPr="004D465A">
              <w:rPr>
                <w:rFonts w:cstheme="minorHAnsi"/>
                <w:sz w:val="24"/>
                <w:szCs w:val="24"/>
              </w:rPr>
              <w:t>Šale</w:t>
            </w:r>
            <w:r w:rsidRPr="004D465A">
              <w:rPr>
                <w:rFonts w:cstheme="minorHAnsi"/>
                <w:sz w:val="24"/>
                <w:szCs w:val="24"/>
              </w:rPr>
              <w:t xml:space="preserve"> utekajú po prvé sú tu </w:t>
            </w:r>
            <w:r w:rsidR="00E23B1B" w:rsidRPr="004D465A">
              <w:rPr>
                <w:rFonts w:cstheme="minorHAnsi"/>
                <w:sz w:val="24"/>
                <w:szCs w:val="24"/>
              </w:rPr>
              <w:t>drahé nehnuteľno</w:t>
            </w:r>
            <w:r w:rsidRPr="004D465A">
              <w:rPr>
                <w:rFonts w:cstheme="minorHAnsi"/>
                <w:sz w:val="24"/>
                <w:szCs w:val="24"/>
              </w:rPr>
              <w:t>sti, po druhé sa nemajú kde zamestnať a po tretie tu nie j</w:t>
            </w:r>
            <w:r w:rsidR="00B5671A" w:rsidRPr="004D465A">
              <w:rPr>
                <w:rFonts w:cstheme="minorHAnsi"/>
                <w:sz w:val="24"/>
                <w:szCs w:val="24"/>
              </w:rPr>
              <w:t>e nič (ani obchody, ani kvalitné stredné</w:t>
            </w:r>
            <w:r w:rsidRPr="004D465A">
              <w:rPr>
                <w:rFonts w:cstheme="minorHAnsi"/>
                <w:sz w:val="24"/>
                <w:szCs w:val="24"/>
              </w:rPr>
              <w:t xml:space="preserve"> školy, nemocnica, neno</w:t>
            </w:r>
            <w:r w:rsidR="00E23B1B" w:rsidRPr="004D465A">
              <w:rPr>
                <w:rFonts w:cstheme="minorHAnsi"/>
                <w:sz w:val="24"/>
                <w:szCs w:val="24"/>
              </w:rPr>
              <w:t>rmálna doprava, veľa cigá</w:t>
            </w:r>
            <w:r w:rsidRPr="004D465A">
              <w:rPr>
                <w:rFonts w:cstheme="minorHAnsi"/>
                <w:sz w:val="24"/>
                <w:szCs w:val="24"/>
              </w:rPr>
              <w:t>ňov a tak</w:t>
            </w:r>
            <w:r w:rsidR="00B5671A" w:rsidRPr="004D465A">
              <w:rPr>
                <w:rFonts w:cstheme="minorHAnsi"/>
                <w:sz w:val="24"/>
                <w:szCs w:val="24"/>
              </w:rPr>
              <w:t>to sa dá menovať donekonečna</w:t>
            </w:r>
            <w:r w:rsidR="00E23B1B" w:rsidRPr="004D465A">
              <w:rPr>
                <w:rFonts w:cstheme="minorHAnsi"/>
                <w:sz w:val="24"/>
                <w:szCs w:val="24"/>
              </w:rPr>
              <w:t>)</w:t>
            </w:r>
            <w:r w:rsidR="00B5671A" w:rsidRPr="004D465A">
              <w:rPr>
                <w:rFonts w:cstheme="minorHAnsi"/>
                <w:sz w:val="24"/>
                <w:szCs w:val="24"/>
              </w:rPr>
              <w:t>.</w:t>
            </w:r>
            <w:r w:rsidR="00E23B1B" w:rsidRPr="004D465A">
              <w:rPr>
                <w:rFonts w:cstheme="minorHAnsi"/>
                <w:sz w:val="24"/>
                <w:szCs w:val="24"/>
              </w:rPr>
              <w:t xml:space="preserve"> Šaľa</w:t>
            </w:r>
            <w:r w:rsidR="00B5671A" w:rsidRPr="004D465A">
              <w:rPr>
                <w:rFonts w:cstheme="minorHAnsi"/>
                <w:sz w:val="24"/>
                <w:szCs w:val="24"/>
              </w:rPr>
              <w:t xml:space="preserve"> menované mestá</w:t>
            </w:r>
            <w:r w:rsidRPr="004D465A">
              <w:rPr>
                <w:rFonts w:cstheme="minorHAnsi"/>
                <w:sz w:val="24"/>
                <w:szCs w:val="24"/>
              </w:rPr>
              <w:t xml:space="preserve"> nedob</w:t>
            </w:r>
            <w:r w:rsidR="00B5671A" w:rsidRPr="004D465A">
              <w:rPr>
                <w:rFonts w:cstheme="minorHAnsi"/>
                <w:sz w:val="24"/>
                <w:szCs w:val="24"/>
              </w:rPr>
              <w:t>ehne ani keby utekala oproti</w:t>
            </w:r>
            <w:r w:rsidRPr="004D465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03DBB" w:rsidRPr="00B44932" w14:paraId="4379EFAF" w14:textId="77777777" w:rsidTr="001C1B39">
        <w:trPr>
          <w:trHeight w:val="285"/>
        </w:trPr>
        <w:tc>
          <w:tcPr>
            <w:tcW w:w="9062" w:type="dxa"/>
            <w:noWrap/>
            <w:hideMark/>
          </w:tcPr>
          <w:p w14:paraId="65A69A4A" w14:textId="77777777" w:rsidR="00403DBB" w:rsidRPr="004D465A" w:rsidRDefault="00E23B1B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 xml:space="preserve">Výstavba obchvatu, </w:t>
            </w:r>
            <w:r w:rsidR="003601DB" w:rsidRPr="004D465A">
              <w:rPr>
                <w:rFonts w:cstheme="minorHAnsi"/>
                <w:sz w:val="24"/>
                <w:szCs w:val="24"/>
              </w:rPr>
              <w:t>nadväzne</w:t>
            </w:r>
            <w:r w:rsidR="00403DBB" w:rsidRPr="004D465A">
              <w:rPr>
                <w:rFonts w:cstheme="minorHAnsi"/>
                <w:sz w:val="24"/>
                <w:szCs w:val="24"/>
              </w:rPr>
              <w:t xml:space="preserve"> vybudovanie vnútromestských cyklistických komunikácií. Ďalej obnovenie činnosti bývalej nemocnice.</w:t>
            </w:r>
          </w:p>
        </w:tc>
      </w:tr>
      <w:tr w:rsidR="00403DBB" w:rsidRPr="00B44932" w14:paraId="1786B437" w14:textId="77777777" w:rsidTr="001C1B39">
        <w:trPr>
          <w:trHeight w:val="285"/>
        </w:trPr>
        <w:tc>
          <w:tcPr>
            <w:tcW w:w="9062" w:type="dxa"/>
            <w:noWrap/>
            <w:hideMark/>
          </w:tcPr>
          <w:p w14:paraId="37ECEE82" w14:textId="77777777" w:rsidR="00403DBB" w:rsidRPr="004D465A" w:rsidRDefault="00403DBB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Vytvoriť projekt na propagáciu významnej osobnosti nášho rodáka Jánosa Feketeházyho - zrekonštruovaním kaplnky na cintoríne v Šali, zriadením reprezentatívnej pamätnej izby a umiestnením jeho busty na pešej zóne.</w:t>
            </w:r>
          </w:p>
        </w:tc>
      </w:tr>
      <w:tr w:rsidR="00403DBB" w:rsidRPr="00B44932" w14:paraId="47606192" w14:textId="77777777" w:rsidTr="001C1B39">
        <w:trPr>
          <w:trHeight w:val="285"/>
        </w:trPr>
        <w:tc>
          <w:tcPr>
            <w:tcW w:w="9062" w:type="dxa"/>
            <w:noWrap/>
            <w:hideMark/>
          </w:tcPr>
          <w:p w14:paraId="25BC644B" w14:textId="311D1B33" w:rsidR="00403DBB" w:rsidRPr="004D465A" w:rsidRDefault="003601DB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K</w:t>
            </w:r>
            <w:r w:rsidR="00403DBB" w:rsidRPr="004D465A">
              <w:rPr>
                <w:rFonts w:cstheme="minorHAnsi"/>
                <w:sz w:val="24"/>
                <w:szCs w:val="24"/>
              </w:rPr>
              <w:t>úpalisko</w:t>
            </w:r>
            <w:r w:rsidRPr="004D465A">
              <w:rPr>
                <w:rFonts w:cstheme="minorHAnsi"/>
                <w:sz w:val="24"/>
                <w:szCs w:val="24"/>
              </w:rPr>
              <w:t>, obchvat, plaváreň</w:t>
            </w:r>
            <w:r w:rsidR="00B5671A" w:rsidRPr="004D465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03DBB" w:rsidRPr="00B44932" w14:paraId="2E135709" w14:textId="77777777" w:rsidTr="001C1B39">
        <w:trPr>
          <w:trHeight w:val="285"/>
        </w:trPr>
        <w:tc>
          <w:tcPr>
            <w:tcW w:w="9062" w:type="dxa"/>
            <w:noWrap/>
            <w:hideMark/>
          </w:tcPr>
          <w:p w14:paraId="578BED16" w14:textId="1977ABD3" w:rsidR="00403DBB" w:rsidRPr="004D465A" w:rsidRDefault="00403DBB" w:rsidP="007D7303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 xml:space="preserve">Využitie geotermálneho vrtu. Vybudovanie kúpaliska s </w:t>
            </w:r>
            <w:r w:rsidR="003F7A77" w:rsidRPr="004D465A">
              <w:rPr>
                <w:rFonts w:cstheme="minorHAnsi"/>
                <w:sz w:val="24"/>
                <w:szCs w:val="24"/>
              </w:rPr>
              <w:t>wellness</w:t>
            </w:r>
            <w:r w:rsidRPr="004D465A">
              <w:rPr>
                <w:rFonts w:cstheme="minorHAnsi"/>
                <w:sz w:val="24"/>
                <w:szCs w:val="24"/>
              </w:rPr>
              <w:t xml:space="preserve"> službami a</w:t>
            </w:r>
            <w:r w:rsidR="00B5671A" w:rsidRPr="004D465A">
              <w:rPr>
                <w:rFonts w:cstheme="minorHAnsi"/>
                <w:sz w:val="24"/>
                <w:szCs w:val="24"/>
              </w:rPr>
              <w:t> </w:t>
            </w:r>
            <w:r w:rsidRPr="004D465A">
              <w:rPr>
                <w:rFonts w:cstheme="minorHAnsi"/>
                <w:sz w:val="24"/>
                <w:szCs w:val="24"/>
              </w:rPr>
              <w:t>ubytovaním</w:t>
            </w:r>
            <w:r w:rsidR="00B5671A" w:rsidRPr="004D465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727527" w:rsidRPr="00B44932" w14:paraId="4BADE68B" w14:textId="77777777" w:rsidTr="001C1B39">
        <w:trPr>
          <w:trHeight w:val="285"/>
        </w:trPr>
        <w:tc>
          <w:tcPr>
            <w:tcW w:w="9062" w:type="dxa"/>
            <w:noWrap/>
          </w:tcPr>
          <w:p w14:paraId="1978D5C7" w14:textId="267BC672" w:rsidR="00727527" w:rsidRPr="004D465A" w:rsidRDefault="00727527" w:rsidP="00727527">
            <w:pPr>
              <w:jc w:val="both"/>
              <w:rPr>
                <w:rFonts w:cstheme="minorHAnsi"/>
                <w:sz w:val="24"/>
                <w:szCs w:val="24"/>
                <w:highlight w:val="yellow"/>
              </w:rPr>
            </w:pPr>
            <w:r w:rsidRPr="004D465A">
              <w:rPr>
                <w:rFonts w:cstheme="minorHAnsi"/>
                <w:sz w:val="24"/>
                <w:szCs w:val="24"/>
              </w:rPr>
              <w:t>Využitie nábrežia Váhu pre šport, voľnočasové aktivity a</w:t>
            </w:r>
            <w:r w:rsidR="00E5453D" w:rsidRPr="004D465A">
              <w:rPr>
                <w:rFonts w:cstheme="minorHAnsi"/>
                <w:sz w:val="24"/>
                <w:szCs w:val="24"/>
              </w:rPr>
              <w:t> </w:t>
            </w:r>
            <w:r w:rsidRPr="004D465A">
              <w:rPr>
                <w:rFonts w:cstheme="minorHAnsi"/>
                <w:sz w:val="24"/>
                <w:szCs w:val="24"/>
              </w:rPr>
              <w:t>rekreáciu</w:t>
            </w:r>
            <w:r w:rsidR="00E5453D" w:rsidRPr="004D465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727527" w:rsidRPr="00B44932" w14:paraId="1356B4D8" w14:textId="77777777" w:rsidTr="001C1B39">
        <w:trPr>
          <w:trHeight w:val="285"/>
        </w:trPr>
        <w:tc>
          <w:tcPr>
            <w:tcW w:w="9062" w:type="dxa"/>
            <w:noWrap/>
          </w:tcPr>
          <w:p w14:paraId="5FE5F0E0" w14:textId="146A93F2" w:rsidR="00727527" w:rsidRPr="004D465A" w:rsidRDefault="00EF2A07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Plaváreň.</w:t>
            </w:r>
          </w:p>
        </w:tc>
      </w:tr>
      <w:tr w:rsidR="00727527" w:rsidRPr="00B44932" w14:paraId="4A696106" w14:textId="77777777" w:rsidTr="001C1B39">
        <w:trPr>
          <w:trHeight w:val="285"/>
        </w:trPr>
        <w:tc>
          <w:tcPr>
            <w:tcW w:w="9062" w:type="dxa"/>
            <w:noWrap/>
          </w:tcPr>
          <w:p w14:paraId="28867CAA" w14:textId="2FDA1098" w:rsidR="00727527" w:rsidRPr="004D465A" w:rsidRDefault="00EF2A07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Rozšírenie pešej zóny, vý</w:t>
            </w:r>
            <w:r w:rsidR="00727527" w:rsidRPr="004D465A">
              <w:rPr>
                <w:rFonts w:cstheme="minorHAnsi"/>
                <w:sz w:val="24"/>
                <w:szCs w:val="24"/>
              </w:rPr>
              <w:t>stavba obchvatu</w:t>
            </w:r>
            <w:r w:rsidRPr="004D465A">
              <w:rPr>
                <w:rFonts w:cstheme="minorHAnsi"/>
                <w:sz w:val="24"/>
                <w:szCs w:val="24"/>
              </w:rPr>
              <w:t xml:space="preserve"> a bytov, obnova lesoparku lavičky chodníky vyrovnanie terénu odstránenie náletových dreví</w:t>
            </w:r>
            <w:r w:rsidR="00727527" w:rsidRPr="004D465A">
              <w:rPr>
                <w:rFonts w:cstheme="minorHAnsi"/>
                <w:sz w:val="24"/>
                <w:szCs w:val="24"/>
              </w:rPr>
              <w:t>n</w:t>
            </w:r>
            <w:r w:rsidRPr="004D465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727527" w:rsidRPr="00B44932" w14:paraId="07800074" w14:textId="77777777" w:rsidTr="001C1B39">
        <w:trPr>
          <w:trHeight w:val="285"/>
        </w:trPr>
        <w:tc>
          <w:tcPr>
            <w:tcW w:w="9062" w:type="dxa"/>
            <w:noWrap/>
          </w:tcPr>
          <w:p w14:paraId="0FAD5419" w14:textId="46698932" w:rsidR="00727527" w:rsidRPr="004D465A" w:rsidRDefault="00EF2A07" w:rsidP="00EF2A07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Aquapark a plaváreň. Mestská</w:t>
            </w:r>
            <w:r w:rsidR="00727527" w:rsidRPr="004D465A">
              <w:rPr>
                <w:rFonts w:cstheme="minorHAnsi"/>
                <w:sz w:val="24"/>
                <w:szCs w:val="24"/>
              </w:rPr>
              <w:t xml:space="preserve"> pieskov</w:t>
            </w:r>
            <w:r w:rsidRPr="004D465A">
              <w:rPr>
                <w:rFonts w:cstheme="minorHAnsi"/>
                <w:sz w:val="24"/>
                <w:szCs w:val="24"/>
              </w:rPr>
              <w:t>á pláž (čistá</w:t>
            </w:r>
            <w:r w:rsidR="00727527" w:rsidRPr="004D465A">
              <w:rPr>
                <w:rFonts w:cstheme="minorHAnsi"/>
                <w:sz w:val="24"/>
                <w:szCs w:val="24"/>
              </w:rPr>
              <w:t>)</w:t>
            </w:r>
            <w:r w:rsidRPr="004D465A">
              <w:rPr>
                <w:rFonts w:cstheme="minorHAnsi"/>
                <w:sz w:val="24"/>
                <w:szCs w:val="24"/>
              </w:rPr>
              <w:t>,</w:t>
            </w:r>
            <w:r w:rsidR="00727527" w:rsidRPr="004D465A">
              <w:rPr>
                <w:rFonts w:cstheme="minorHAnsi"/>
                <w:sz w:val="24"/>
                <w:szCs w:val="24"/>
              </w:rPr>
              <w:t xml:space="preserve"> na ktore</w:t>
            </w:r>
            <w:r w:rsidRPr="004D465A">
              <w:rPr>
                <w:rFonts w:cstheme="minorHAnsi"/>
                <w:sz w:val="24"/>
                <w:szCs w:val="24"/>
              </w:rPr>
              <w:t>j by bola sbs-ka, bufet a mini š</w:t>
            </w:r>
            <w:r w:rsidR="00727527" w:rsidRPr="004D465A">
              <w:rPr>
                <w:rFonts w:cstheme="minorHAnsi"/>
                <w:sz w:val="24"/>
                <w:szCs w:val="24"/>
              </w:rPr>
              <w:t>portovisk</w:t>
            </w:r>
            <w:r w:rsidRPr="004D465A">
              <w:rPr>
                <w:rFonts w:cstheme="minorHAnsi"/>
                <w:sz w:val="24"/>
                <w:szCs w:val="24"/>
              </w:rPr>
              <w:t>á pre deti, môže byť spojene aj s lesoparkom. Určite pomôž</w:t>
            </w:r>
            <w:r w:rsidR="00727527" w:rsidRPr="004D465A">
              <w:rPr>
                <w:rFonts w:cstheme="minorHAnsi"/>
                <w:sz w:val="24"/>
                <w:szCs w:val="24"/>
              </w:rPr>
              <w:t xml:space="preserve">e </w:t>
            </w:r>
            <w:r w:rsidRPr="004D465A">
              <w:rPr>
                <w:rFonts w:cstheme="minorHAnsi"/>
                <w:sz w:val="24"/>
                <w:szCs w:val="24"/>
              </w:rPr>
              <w:t>aj full nemocnica kde by boli vš</w:t>
            </w:r>
            <w:r w:rsidR="00727527" w:rsidRPr="004D465A">
              <w:rPr>
                <w:rFonts w:cstheme="minorHAnsi"/>
                <w:sz w:val="24"/>
                <w:szCs w:val="24"/>
              </w:rPr>
              <w:t>etci doktori na jednom mieste, nie iba poliklinika.</w:t>
            </w:r>
          </w:p>
        </w:tc>
      </w:tr>
      <w:tr w:rsidR="00727527" w:rsidRPr="00B44932" w14:paraId="13831F29" w14:textId="77777777" w:rsidTr="001C1B39">
        <w:trPr>
          <w:trHeight w:val="285"/>
        </w:trPr>
        <w:tc>
          <w:tcPr>
            <w:tcW w:w="9062" w:type="dxa"/>
            <w:noWrap/>
          </w:tcPr>
          <w:p w14:paraId="4E544FB8" w14:textId="723B01AF" w:rsidR="00727527" w:rsidRPr="004D465A" w:rsidRDefault="00727527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Viac pracovných príležitostí, zlepšenie činností školských zariadení (aj družín a CVČ) lepšia dostupnosť bývania.</w:t>
            </w:r>
          </w:p>
        </w:tc>
      </w:tr>
      <w:tr w:rsidR="00727527" w:rsidRPr="00B44932" w14:paraId="62A46099" w14:textId="77777777" w:rsidTr="001C1B39">
        <w:trPr>
          <w:trHeight w:val="285"/>
        </w:trPr>
        <w:tc>
          <w:tcPr>
            <w:tcW w:w="9062" w:type="dxa"/>
            <w:noWrap/>
          </w:tcPr>
          <w:p w14:paraId="00D0BB0C" w14:textId="05B1BDF8" w:rsidR="00727527" w:rsidRPr="004D465A" w:rsidRDefault="00EF2A07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Využitie potenciálu nábrežia V</w:t>
            </w:r>
            <w:r w:rsidR="00727527" w:rsidRPr="004D465A">
              <w:rPr>
                <w:rFonts w:cstheme="minorHAnsi"/>
                <w:sz w:val="24"/>
                <w:szCs w:val="24"/>
              </w:rPr>
              <w:t>áhu</w:t>
            </w:r>
            <w:r w:rsidRPr="004D465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727527" w:rsidRPr="00B44932" w14:paraId="2B70DB78" w14:textId="77777777" w:rsidTr="001C1B39">
        <w:trPr>
          <w:trHeight w:val="285"/>
        </w:trPr>
        <w:tc>
          <w:tcPr>
            <w:tcW w:w="9062" w:type="dxa"/>
            <w:noWrap/>
          </w:tcPr>
          <w:p w14:paraId="362B0523" w14:textId="35824BDF" w:rsidR="00727527" w:rsidRPr="004D465A" w:rsidRDefault="00EF2A07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lastRenderedPageBreak/>
              <w:t>Šaľa, spolu pri Vá</w:t>
            </w:r>
            <w:r w:rsidR="00727527" w:rsidRPr="004D465A">
              <w:rPr>
                <w:rFonts w:cstheme="minorHAnsi"/>
                <w:sz w:val="24"/>
                <w:szCs w:val="24"/>
              </w:rPr>
              <w:t>hu</w:t>
            </w:r>
            <w:r w:rsidRPr="004D465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727527" w:rsidRPr="00B44932" w14:paraId="21D7D541" w14:textId="77777777" w:rsidTr="001C1B39">
        <w:trPr>
          <w:trHeight w:val="285"/>
        </w:trPr>
        <w:tc>
          <w:tcPr>
            <w:tcW w:w="9062" w:type="dxa"/>
            <w:noWrap/>
          </w:tcPr>
          <w:p w14:paraId="5925FFEC" w14:textId="62A56C79" w:rsidR="00727527" w:rsidRPr="004D465A" w:rsidRDefault="00727527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Obchvat</w:t>
            </w:r>
            <w:r w:rsidR="00EF2A07" w:rsidRPr="004D465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727527" w:rsidRPr="00B44932" w14:paraId="43261A3A" w14:textId="77777777" w:rsidTr="001C1B39">
        <w:trPr>
          <w:trHeight w:val="285"/>
        </w:trPr>
        <w:tc>
          <w:tcPr>
            <w:tcW w:w="9062" w:type="dxa"/>
            <w:noWrap/>
          </w:tcPr>
          <w:p w14:paraId="21D3530F" w14:textId="67C7AA01" w:rsidR="00727527" w:rsidRPr="004D465A" w:rsidRDefault="00727527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Rozvoj mest</w:t>
            </w:r>
            <w:r w:rsidR="00EF2A07" w:rsidRPr="004D465A">
              <w:rPr>
                <w:rFonts w:cstheme="minorHAnsi"/>
                <w:sz w:val="24"/>
                <w:szCs w:val="24"/>
              </w:rPr>
              <w:t>skej a okolitej cyklodopravy (Šaľa-Kolárovo, rekonšt</w:t>
            </w:r>
            <w:r w:rsidRPr="004D465A">
              <w:rPr>
                <w:rFonts w:cstheme="minorHAnsi"/>
                <w:sz w:val="24"/>
                <w:szCs w:val="24"/>
              </w:rPr>
              <w:t>r</w:t>
            </w:r>
            <w:r w:rsidR="00EF2A07" w:rsidRPr="004D465A">
              <w:rPr>
                <w:rFonts w:cstheme="minorHAnsi"/>
                <w:sz w:val="24"/>
                <w:szCs w:val="24"/>
              </w:rPr>
              <w:t>ukcia cyklocesty Šaľa-Kaská</w:t>
            </w:r>
            <w:r w:rsidRPr="004D465A">
              <w:rPr>
                <w:rFonts w:cstheme="minorHAnsi"/>
                <w:sz w:val="24"/>
                <w:szCs w:val="24"/>
              </w:rPr>
              <w:t>dy)</w:t>
            </w:r>
            <w:r w:rsidR="00EF2A07" w:rsidRPr="004D465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727527" w:rsidRPr="00B44932" w14:paraId="71B5260A" w14:textId="77777777" w:rsidTr="001C1B39">
        <w:trPr>
          <w:trHeight w:val="285"/>
        </w:trPr>
        <w:tc>
          <w:tcPr>
            <w:tcW w:w="9062" w:type="dxa"/>
            <w:noWrap/>
          </w:tcPr>
          <w:p w14:paraId="61CF8884" w14:textId="23E25E81" w:rsidR="00727527" w:rsidRPr="004D465A" w:rsidRDefault="00727527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Funkčná nemocnica !!!!!!!</w:t>
            </w:r>
          </w:p>
        </w:tc>
      </w:tr>
      <w:tr w:rsidR="00727527" w:rsidRPr="00B44932" w14:paraId="701300E0" w14:textId="77777777" w:rsidTr="001C1B39">
        <w:trPr>
          <w:trHeight w:val="285"/>
        </w:trPr>
        <w:tc>
          <w:tcPr>
            <w:tcW w:w="9062" w:type="dxa"/>
            <w:noWrap/>
          </w:tcPr>
          <w:p w14:paraId="705B0D1D" w14:textId="2D05626F" w:rsidR="00727527" w:rsidRPr="004D465A" w:rsidRDefault="00EF2A07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V</w:t>
            </w:r>
            <w:r w:rsidR="00727527" w:rsidRPr="004D465A">
              <w:rPr>
                <w:rFonts w:cstheme="minorHAnsi"/>
                <w:sz w:val="24"/>
                <w:szCs w:val="24"/>
              </w:rPr>
              <w:t>ýstavba nemocnice</w:t>
            </w:r>
            <w:r w:rsidRPr="004D465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727527" w:rsidRPr="00B44932" w14:paraId="5DAC7252" w14:textId="77777777" w:rsidTr="001C1B39">
        <w:trPr>
          <w:trHeight w:val="285"/>
        </w:trPr>
        <w:tc>
          <w:tcPr>
            <w:tcW w:w="9062" w:type="dxa"/>
            <w:noWrap/>
          </w:tcPr>
          <w:p w14:paraId="6A0BB1AF" w14:textId="464968DF" w:rsidR="00727527" w:rsidRPr="004D465A" w:rsidRDefault="00EF2A07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Nové kú</w:t>
            </w:r>
            <w:r w:rsidR="00727527" w:rsidRPr="004D465A">
              <w:rPr>
                <w:rFonts w:cstheme="minorHAnsi"/>
                <w:sz w:val="24"/>
                <w:szCs w:val="24"/>
              </w:rPr>
              <w:t>palisko</w:t>
            </w:r>
            <w:r w:rsidRPr="004D465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727527" w:rsidRPr="00B44932" w14:paraId="597ACE21" w14:textId="77777777" w:rsidTr="001C1B39">
        <w:trPr>
          <w:trHeight w:val="285"/>
        </w:trPr>
        <w:tc>
          <w:tcPr>
            <w:tcW w:w="9062" w:type="dxa"/>
            <w:noWrap/>
          </w:tcPr>
          <w:p w14:paraId="1A2D5DF9" w14:textId="551C8B80" w:rsidR="00727527" w:rsidRPr="004D465A" w:rsidRDefault="00727527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Športovo - rekreačný areál spojením bývalého kúpaliska a športovej haly s ubytovacím zázemím. Využitie by bolo napr. pre sústredenia športovcov. Participovať by na tom mohla aj Spojená škola - koníčkári. Kúpalisko je už sci-fi, tak ten areál aspoň treba nejako využiť, je oplotený, má tenisové kurty, toalety... Keďže tam už rastu st</w:t>
            </w:r>
            <w:r w:rsidR="00EF2A07" w:rsidRPr="004D465A">
              <w:rPr>
                <w:rFonts w:cstheme="minorHAnsi"/>
                <w:sz w:val="24"/>
                <w:szCs w:val="24"/>
              </w:rPr>
              <w:t>romy môže byť z toho aj park...</w:t>
            </w:r>
            <w:r w:rsidRPr="004D465A">
              <w:rPr>
                <w:rFonts w:cstheme="minorHAnsi"/>
                <w:sz w:val="24"/>
                <w:szCs w:val="24"/>
              </w:rPr>
              <w:t>samozrejme s odhlučnením pre okolité domy a dodržiavaním nočného pokoja.</w:t>
            </w:r>
          </w:p>
        </w:tc>
      </w:tr>
      <w:tr w:rsidR="00727527" w:rsidRPr="00B44932" w14:paraId="576FF783" w14:textId="77777777" w:rsidTr="001C1B39">
        <w:trPr>
          <w:trHeight w:val="285"/>
        </w:trPr>
        <w:tc>
          <w:tcPr>
            <w:tcW w:w="9062" w:type="dxa"/>
            <w:noWrap/>
          </w:tcPr>
          <w:p w14:paraId="364385C7" w14:textId="36D2EF0C" w:rsidR="00727527" w:rsidRPr="004D465A" w:rsidRDefault="00727527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Plaváreň, ďalej mesto musí ťažiť z polohy akú nemá okrem</w:t>
            </w:r>
            <w:r w:rsidR="004002D5" w:rsidRPr="004D465A">
              <w:rPr>
                <w:rFonts w:cstheme="minorHAnsi"/>
                <w:sz w:val="24"/>
                <w:szCs w:val="24"/>
              </w:rPr>
              <w:t xml:space="preserve"> Serede žiadne mesto. Teda nutné</w:t>
            </w:r>
            <w:r w:rsidR="00E5453D" w:rsidRPr="004D465A">
              <w:rPr>
                <w:rFonts w:cstheme="minorHAnsi"/>
                <w:sz w:val="24"/>
                <w:szCs w:val="24"/>
              </w:rPr>
              <w:t xml:space="preserve"> dostavať Vážsku cyklo </w:t>
            </w:r>
            <w:r w:rsidRPr="004D465A">
              <w:rPr>
                <w:rFonts w:cstheme="minorHAnsi"/>
                <w:sz w:val="24"/>
                <w:szCs w:val="24"/>
              </w:rPr>
              <w:t xml:space="preserve">magistrálu a oživiť mestskú pláž výsadbou nových stromov, </w:t>
            </w:r>
            <w:r w:rsidR="004002D5" w:rsidRPr="004D465A">
              <w:rPr>
                <w:rFonts w:cstheme="minorHAnsi"/>
                <w:sz w:val="24"/>
                <w:szCs w:val="24"/>
              </w:rPr>
              <w:t>táborísk</w:t>
            </w:r>
            <w:r w:rsidRPr="004D465A">
              <w:rPr>
                <w:rFonts w:cstheme="minorHAnsi"/>
                <w:sz w:val="24"/>
                <w:szCs w:val="24"/>
              </w:rPr>
              <w:t>, odpad</w:t>
            </w:r>
            <w:r w:rsidR="004002D5" w:rsidRPr="004D465A">
              <w:rPr>
                <w:rFonts w:cstheme="minorHAnsi"/>
                <w:sz w:val="24"/>
                <w:szCs w:val="24"/>
              </w:rPr>
              <w:t>kových</w:t>
            </w:r>
            <w:r w:rsidRPr="004D465A">
              <w:rPr>
                <w:rFonts w:cstheme="minorHAnsi"/>
                <w:sz w:val="24"/>
                <w:szCs w:val="24"/>
              </w:rPr>
              <w:t xml:space="preserve"> košo</w:t>
            </w:r>
            <w:r w:rsidR="004002D5" w:rsidRPr="004D465A">
              <w:rPr>
                <w:rFonts w:cstheme="minorHAnsi"/>
                <w:sz w:val="24"/>
                <w:szCs w:val="24"/>
              </w:rPr>
              <w:t>v, a nejakých zelených atrakcií.</w:t>
            </w:r>
          </w:p>
        </w:tc>
      </w:tr>
      <w:tr w:rsidR="00727527" w:rsidRPr="00B44932" w14:paraId="4CCA3E35" w14:textId="77777777" w:rsidTr="001C1B39">
        <w:trPr>
          <w:trHeight w:val="285"/>
        </w:trPr>
        <w:tc>
          <w:tcPr>
            <w:tcW w:w="9062" w:type="dxa"/>
            <w:noWrap/>
          </w:tcPr>
          <w:p w14:paraId="626160C5" w14:textId="42F95700" w:rsidR="00727527" w:rsidRPr="004D465A" w:rsidRDefault="004002D5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Smart technológie, voľnočasové aktivity (kúpalisko, diskotéky), zdieľ</w:t>
            </w:r>
            <w:r w:rsidR="00727527" w:rsidRPr="004D465A">
              <w:rPr>
                <w:rFonts w:cstheme="minorHAnsi"/>
                <w:sz w:val="24"/>
                <w:szCs w:val="24"/>
              </w:rPr>
              <w:t>a</w:t>
            </w:r>
            <w:r w:rsidRPr="004D465A">
              <w:rPr>
                <w:rFonts w:cstheme="minorHAnsi"/>
                <w:sz w:val="24"/>
                <w:szCs w:val="24"/>
              </w:rPr>
              <w:t>né</w:t>
            </w:r>
            <w:r w:rsidR="00727527" w:rsidRPr="004D465A">
              <w:rPr>
                <w:rFonts w:cstheme="minorHAnsi"/>
                <w:sz w:val="24"/>
                <w:szCs w:val="24"/>
              </w:rPr>
              <w:t xml:space="preserve"> b</w:t>
            </w:r>
            <w:r w:rsidRPr="004D465A">
              <w:rPr>
                <w:rFonts w:cstheme="minorHAnsi"/>
                <w:sz w:val="24"/>
                <w:szCs w:val="24"/>
              </w:rPr>
              <w:t>icykle\kolobežky, obchvat, druhý most cez Váh, nájomné bý</w:t>
            </w:r>
            <w:r w:rsidR="00727527" w:rsidRPr="004D465A">
              <w:rPr>
                <w:rFonts w:cstheme="minorHAnsi"/>
                <w:sz w:val="24"/>
                <w:szCs w:val="24"/>
              </w:rPr>
              <w:t>vanie</w:t>
            </w:r>
            <w:r w:rsidRPr="004D465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727527" w:rsidRPr="00B44932" w14:paraId="459CB563" w14:textId="77777777" w:rsidTr="001C1B39">
        <w:trPr>
          <w:trHeight w:val="285"/>
        </w:trPr>
        <w:tc>
          <w:tcPr>
            <w:tcW w:w="9062" w:type="dxa"/>
            <w:noWrap/>
          </w:tcPr>
          <w:p w14:paraId="63A17F47" w14:textId="08465A87" w:rsidR="00727527" w:rsidRPr="004D465A" w:rsidRDefault="004002D5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Ak bude predstaničný priestor modernizovaný</w:t>
            </w:r>
            <w:r w:rsidR="00727527" w:rsidRPr="004D465A">
              <w:rPr>
                <w:rFonts w:cstheme="minorHAnsi"/>
                <w:sz w:val="24"/>
                <w:szCs w:val="24"/>
              </w:rPr>
              <w:t>, tak možno to</w:t>
            </w:r>
            <w:r w:rsidRPr="004D465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727527" w:rsidRPr="00B44932" w14:paraId="1ED3B6EF" w14:textId="77777777" w:rsidTr="001C1B39">
        <w:trPr>
          <w:trHeight w:val="285"/>
        </w:trPr>
        <w:tc>
          <w:tcPr>
            <w:tcW w:w="9062" w:type="dxa"/>
            <w:noWrap/>
          </w:tcPr>
          <w:p w14:paraId="7574D9C8" w14:textId="1D53CC1A" w:rsidR="00727527" w:rsidRPr="004D465A" w:rsidRDefault="00727527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Športový areál pre mládež a</w:t>
            </w:r>
            <w:r w:rsidR="004002D5" w:rsidRPr="004D465A">
              <w:rPr>
                <w:rFonts w:cstheme="minorHAnsi"/>
                <w:sz w:val="24"/>
                <w:szCs w:val="24"/>
              </w:rPr>
              <w:t> </w:t>
            </w:r>
            <w:r w:rsidRPr="004D465A">
              <w:rPr>
                <w:rFonts w:cstheme="minorHAnsi"/>
                <w:sz w:val="24"/>
                <w:szCs w:val="24"/>
              </w:rPr>
              <w:t>dospelých</w:t>
            </w:r>
            <w:r w:rsidR="004002D5" w:rsidRPr="004D465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727527" w:rsidRPr="00B44932" w14:paraId="6286ACBD" w14:textId="77777777" w:rsidTr="001C1B39">
        <w:trPr>
          <w:trHeight w:val="285"/>
        </w:trPr>
        <w:tc>
          <w:tcPr>
            <w:tcW w:w="9062" w:type="dxa"/>
            <w:noWrap/>
          </w:tcPr>
          <w:p w14:paraId="7C18E7EF" w14:textId="7D5CD61D" w:rsidR="00727527" w:rsidRPr="004D465A" w:rsidRDefault="004002D5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Kúpalisko, n</w:t>
            </w:r>
            <w:r w:rsidR="00727527" w:rsidRPr="004D465A">
              <w:rPr>
                <w:rFonts w:cstheme="minorHAnsi"/>
                <w:sz w:val="24"/>
                <w:szCs w:val="24"/>
              </w:rPr>
              <w:t>emocnica</w:t>
            </w:r>
            <w:r w:rsidRPr="004D465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727527" w:rsidRPr="00B44932" w14:paraId="20EFE044" w14:textId="77777777" w:rsidTr="001C1B39">
        <w:trPr>
          <w:trHeight w:val="285"/>
        </w:trPr>
        <w:tc>
          <w:tcPr>
            <w:tcW w:w="9062" w:type="dxa"/>
            <w:noWrap/>
          </w:tcPr>
          <w:p w14:paraId="368ED78C" w14:textId="20F9EF11" w:rsidR="00727527" w:rsidRPr="004D465A" w:rsidRDefault="004002D5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S</w:t>
            </w:r>
            <w:r w:rsidR="00727527" w:rsidRPr="004D465A">
              <w:rPr>
                <w:rFonts w:cstheme="minorHAnsi"/>
                <w:sz w:val="24"/>
                <w:szCs w:val="24"/>
              </w:rPr>
              <w:t>paľovňa, priestory pre voľnočasové aktivity exteriér/interiér</w:t>
            </w:r>
            <w:r w:rsidRPr="004D465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727527" w:rsidRPr="00B44932" w14:paraId="3B413854" w14:textId="77777777" w:rsidTr="001C1B39">
        <w:trPr>
          <w:trHeight w:val="285"/>
        </w:trPr>
        <w:tc>
          <w:tcPr>
            <w:tcW w:w="9062" w:type="dxa"/>
            <w:noWrap/>
          </w:tcPr>
          <w:p w14:paraId="6F12B1F0" w14:textId="1031EDF9" w:rsidR="00727527" w:rsidRPr="004D465A" w:rsidRDefault="00727527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Realizovať rekonštrukciu a modernizáciu všetkých mestských škôl v meste vrátane zateplenia budov škôl na zníženie energetickej náročnosti.</w:t>
            </w:r>
          </w:p>
        </w:tc>
      </w:tr>
      <w:tr w:rsidR="00727527" w:rsidRPr="00B44932" w14:paraId="53DC14B0" w14:textId="77777777" w:rsidTr="001C1B39">
        <w:trPr>
          <w:trHeight w:val="285"/>
        </w:trPr>
        <w:tc>
          <w:tcPr>
            <w:tcW w:w="9062" w:type="dxa"/>
            <w:noWrap/>
          </w:tcPr>
          <w:p w14:paraId="2BEA3ABC" w14:textId="66831570" w:rsidR="00727527" w:rsidRPr="004D465A" w:rsidRDefault="00727527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Zmena územného plánu doplnením nových lokalít na realizáciu IBV, čím sa zvýši ponuka stavebných pozemkov v mestskej časti Šaľa.</w:t>
            </w:r>
          </w:p>
        </w:tc>
      </w:tr>
      <w:tr w:rsidR="00727527" w:rsidRPr="00B44932" w14:paraId="5D77A2F4" w14:textId="77777777" w:rsidTr="001C1B39">
        <w:trPr>
          <w:trHeight w:val="285"/>
        </w:trPr>
        <w:tc>
          <w:tcPr>
            <w:tcW w:w="9062" w:type="dxa"/>
            <w:noWrap/>
          </w:tcPr>
          <w:p w14:paraId="0BEB5063" w14:textId="797C0765" w:rsidR="00727527" w:rsidRPr="004D465A" w:rsidRDefault="004002D5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N</w:t>
            </w:r>
            <w:r w:rsidR="00727527" w:rsidRPr="004D465A">
              <w:rPr>
                <w:rFonts w:cstheme="minorHAnsi"/>
                <w:sz w:val="24"/>
                <w:szCs w:val="24"/>
              </w:rPr>
              <w:t>ové kúpalisko</w:t>
            </w:r>
            <w:r w:rsidRPr="004D465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727527" w:rsidRPr="00B44932" w14:paraId="00624C90" w14:textId="77777777" w:rsidTr="001C1B39">
        <w:trPr>
          <w:trHeight w:val="285"/>
        </w:trPr>
        <w:tc>
          <w:tcPr>
            <w:tcW w:w="9062" w:type="dxa"/>
            <w:noWrap/>
          </w:tcPr>
          <w:p w14:paraId="6A41FBB5" w14:textId="4CF25A76" w:rsidR="00727527" w:rsidRPr="004D465A" w:rsidRDefault="00727527" w:rsidP="00727527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Dokončiť a sprevádzkovať plaváreň.</w:t>
            </w:r>
          </w:p>
        </w:tc>
      </w:tr>
      <w:tr w:rsidR="00727527" w:rsidRPr="00B44932" w14:paraId="6D80F04F" w14:textId="77777777" w:rsidTr="001C1B39">
        <w:trPr>
          <w:trHeight w:val="285"/>
        </w:trPr>
        <w:tc>
          <w:tcPr>
            <w:tcW w:w="9062" w:type="dxa"/>
            <w:noWrap/>
          </w:tcPr>
          <w:p w14:paraId="71E807D2" w14:textId="1473975D" w:rsidR="00727527" w:rsidRPr="004D465A" w:rsidRDefault="004002D5" w:rsidP="004002D5">
            <w:pPr>
              <w:jc w:val="both"/>
              <w:rPr>
                <w:rFonts w:cstheme="minorHAnsi"/>
                <w:sz w:val="24"/>
                <w:szCs w:val="24"/>
              </w:rPr>
            </w:pPr>
            <w:r w:rsidRPr="004D465A">
              <w:rPr>
                <w:rFonts w:cstheme="minorHAnsi"/>
                <w:sz w:val="24"/>
                <w:szCs w:val="24"/>
              </w:rPr>
              <w:t>Jednoznačne cyklodoprava v rámci mesta (+ obchvat), ktorá by reálne pomohla znížiť množstvo zbytočných vý</w:t>
            </w:r>
            <w:r w:rsidR="00727527" w:rsidRPr="004D465A">
              <w:rPr>
                <w:rFonts w:cstheme="minorHAnsi"/>
                <w:sz w:val="24"/>
                <w:szCs w:val="24"/>
              </w:rPr>
              <w:t>jazdov aut do m</w:t>
            </w:r>
            <w:r w:rsidRPr="004D465A">
              <w:rPr>
                <w:rFonts w:cstheme="minorHAnsi"/>
                <w:sz w:val="24"/>
                <w:szCs w:val="24"/>
              </w:rPr>
              <w:t>esta. Cyklodoprava by mohla riešiť</w:t>
            </w:r>
            <w:r w:rsidR="00727527" w:rsidRPr="004D465A">
              <w:rPr>
                <w:rFonts w:cstheme="minorHAnsi"/>
                <w:sz w:val="24"/>
                <w:szCs w:val="24"/>
              </w:rPr>
              <w:t xml:space="preserve"> d</w:t>
            </w:r>
            <w:r w:rsidRPr="004D465A">
              <w:rPr>
                <w:rFonts w:cstheme="minorHAnsi"/>
                <w:sz w:val="24"/>
                <w:szCs w:val="24"/>
              </w:rPr>
              <w:t>ochádzanie do škôl, detských ihrísk + zopár zaujímavých miest v Š</w:t>
            </w:r>
            <w:r w:rsidR="00727527" w:rsidRPr="004D465A">
              <w:rPr>
                <w:rFonts w:cstheme="minorHAnsi"/>
                <w:sz w:val="24"/>
                <w:szCs w:val="24"/>
              </w:rPr>
              <w:t>ali, pr</w:t>
            </w:r>
            <w:r w:rsidRPr="004D465A">
              <w:rPr>
                <w:rFonts w:cstheme="minorHAnsi"/>
                <w:sz w:val="24"/>
                <w:szCs w:val="24"/>
              </w:rPr>
              <w:t>ípadne vytvoriť nejaké netradičné miesta, ktoré by sa dali prezentovať návštevníkom na Vá</w:t>
            </w:r>
            <w:r w:rsidR="00727527" w:rsidRPr="004D465A">
              <w:rPr>
                <w:rFonts w:cstheme="minorHAnsi"/>
                <w:sz w:val="24"/>
                <w:szCs w:val="24"/>
              </w:rPr>
              <w:t>hu resp. Lesoparku.</w:t>
            </w:r>
          </w:p>
        </w:tc>
      </w:tr>
    </w:tbl>
    <w:p w14:paraId="36FEB948" w14:textId="77777777" w:rsidR="00403DBB" w:rsidRPr="00B44932" w:rsidRDefault="00403DBB" w:rsidP="00ED278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359B168F" w14:textId="1C11A71F" w:rsidR="00076ADA" w:rsidRPr="00076ADA" w:rsidRDefault="003601DB" w:rsidP="00076ADA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076ADA">
        <w:rPr>
          <w:rFonts w:cstheme="minorHAnsi"/>
          <w:b/>
          <w:sz w:val="24"/>
          <w:szCs w:val="24"/>
        </w:rPr>
        <w:t>Na úplný</w:t>
      </w:r>
      <w:r w:rsidR="00403DBB" w:rsidRPr="00076ADA">
        <w:rPr>
          <w:rFonts w:cstheme="minorHAnsi"/>
          <w:b/>
          <w:sz w:val="24"/>
          <w:szCs w:val="24"/>
        </w:rPr>
        <w:t xml:space="preserve"> záver mohli respondenti uviesť svoje postrehy a odporúčania. </w:t>
      </w:r>
      <w:r w:rsidR="00076ADA" w:rsidRPr="00076ADA">
        <w:rPr>
          <w:rFonts w:cstheme="minorHAnsi"/>
          <w:sz w:val="24"/>
          <w:szCs w:val="24"/>
        </w:rPr>
        <w:t xml:space="preserve">V poslednej časti dotazníka vyjadrilo svoje postrehy </w:t>
      </w:r>
      <w:r w:rsidR="008B3D81">
        <w:rPr>
          <w:rFonts w:cstheme="minorHAnsi"/>
          <w:sz w:val="24"/>
          <w:szCs w:val="24"/>
        </w:rPr>
        <w:t>30</w:t>
      </w:r>
      <w:r w:rsidR="00076ADA" w:rsidRPr="00076ADA">
        <w:rPr>
          <w:rFonts w:cstheme="minorHAnsi"/>
          <w:sz w:val="24"/>
          <w:szCs w:val="24"/>
        </w:rPr>
        <w:t xml:space="preserve"> respondentov z celkového počtu </w:t>
      </w:r>
      <w:r w:rsidR="008B3D81">
        <w:rPr>
          <w:rFonts w:cstheme="minorHAnsi"/>
          <w:sz w:val="24"/>
          <w:szCs w:val="24"/>
        </w:rPr>
        <w:t>113</w:t>
      </w:r>
      <w:r w:rsidR="00076ADA" w:rsidRPr="00076ADA">
        <w:rPr>
          <w:rFonts w:cstheme="minorHAnsi"/>
          <w:sz w:val="24"/>
          <w:szCs w:val="24"/>
        </w:rPr>
        <w:t>.</w:t>
      </w:r>
      <w:r w:rsidR="00076ADA">
        <w:rPr>
          <w:rFonts w:cstheme="minorHAnsi"/>
          <w:sz w:val="24"/>
          <w:szCs w:val="24"/>
        </w:rPr>
        <w:t xml:space="preserve"> Väčšina </w:t>
      </w:r>
      <w:r w:rsidR="00B5671A">
        <w:rPr>
          <w:rFonts w:cstheme="minorHAnsi"/>
          <w:sz w:val="24"/>
          <w:szCs w:val="24"/>
        </w:rPr>
        <w:t>podnetov bola zameraná na zlepšenie</w:t>
      </w:r>
      <w:r w:rsidR="008B3D81">
        <w:rPr>
          <w:rFonts w:cstheme="minorHAnsi"/>
          <w:sz w:val="24"/>
          <w:szCs w:val="24"/>
        </w:rPr>
        <w:t xml:space="preserve"> životného prostredia. </w:t>
      </w:r>
      <w:r w:rsidR="00076ADA" w:rsidRPr="00AA7928">
        <w:rPr>
          <w:rFonts w:cstheme="minorHAnsi"/>
          <w:sz w:val="24"/>
          <w:szCs w:val="24"/>
        </w:rPr>
        <w:t>Nakoľko</w:t>
      </w:r>
      <w:r w:rsidR="00AA7928">
        <w:rPr>
          <w:rFonts w:cstheme="minorHAnsi"/>
          <w:sz w:val="24"/>
          <w:szCs w:val="24"/>
        </w:rPr>
        <w:t xml:space="preserve"> sa podnety </w:t>
      </w:r>
      <w:r w:rsidR="00B5671A">
        <w:rPr>
          <w:rFonts w:cstheme="minorHAnsi"/>
          <w:sz w:val="24"/>
          <w:szCs w:val="24"/>
        </w:rPr>
        <w:t>opakovali</w:t>
      </w:r>
      <w:r w:rsidR="00C25446">
        <w:rPr>
          <w:rFonts w:cstheme="minorHAnsi"/>
          <w:sz w:val="24"/>
          <w:szCs w:val="24"/>
        </w:rPr>
        <w:t>, boli rôznorodé</w:t>
      </w:r>
      <w:r w:rsidR="00AA7928">
        <w:rPr>
          <w:rFonts w:cstheme="minorHAnsi"/>
          <w:sz w:val="24"/>
          <w:szCs w:val="24"/>
        </w:rPr>
        <w:t xml:space="preserve"> a počet odpovedí </w:t>
      </w:r>
      <w:r w:rsidR="00B5671A">
        <w:rPr>
          <w:rFonts w:cstheme="minorHAnsi"/>
          <w:sz w:val="24"/>
          <w:szCs w:val="24"/>
        </w:rPr>
        <w:t>bol nízky</w:t>
      </w:r>
      <w:r w:rsidR="00AA7928">
        <w:rPr>
          <w:rFonts w:cstheme="minorHAnsi"/>
          <w:sz w:val="24"/>
          <w:szCs w:val="24"/>
        </w:rPr>
        <w:t xml:space="preserve">, nie sú podnety </w:t>
      </w:r>
      <w:r w:rsidR="00C25446">
        <w:rPr>
          <w:rFonts w:cstheme="minorHAnsi"/>
          <w:sz w:val="24"/>
          <w:szCs w:val="24"/>
        </w:rPr>
        <w:t>roztriedené</w:t>
      </w:r>
      <w:r w:rsidR="00AA7928">
        <w:rPr>
          <w:rFonts w:cstheme="minorHAnsi"/>
          <w:sz w:val="24"/>
          <w:szCs w:val="24"/>
        </w:rPr>
        <w:t xml:space="preserve"> do skupín</w:t>
      </w:r>
      <w:r w:rsidR="00C25446">
        <w:rPr>
          <w:rFonts w:cstheme="minorHAnsi"/>
          <w:sz w:val="24"/>
          <w:szCs w:val="24"/>
        </w:rPr>
        <w:t xml:space="preserve"> podľa zamerania</w:t>
      </w:r>
      <w:r w:rsidR="00AA7928">
        <w:rPr>
          <w:rFonts w:cstheme="minorHAnsi"/>
          <w:sz w:val="24"/>
          <w:szCs w:val="24"/>
        </w:rPr>
        <w:t>.</w:t>
      </w:r>
      <w:r w:rsidR="00076ADA">
        <w:rPr>
          <w:rFonts w:cstheme="minorHAnsi"/>
          <w:b/>
          <w:sz w:val="24"/>
          <w:szCs w:val="24"/>
        </w:rPr>
        <w:t xml:space="preserve"> </w:t>
      </w:r>
      <w:r w:rsidR="00076ADA" w:rsidRPr="00FE10BB">
        <w:rPr>
          <w:rFonts w:cstheme="minorHAnsi"/>
          <w:bCs/>
          <w:sz w:val="24"/>
          <w:szCs w:val="24"/>
        </w:rPr>
        <w:t xml:space="preserve">Všetky </w:t>
      </w:r>
      <w:r w:rsidR="00AA7928">
        <w:rPr>
          <w:rFonts w:cstheme="minorHAnsi"/>
          <w:bCs/>
          <w:sz w:val="24"/>
          <w:szCs w:val="24"/>
        </w:rPr>
        <w:t>podnety</w:t>
      </w:r>
      <w:r w:rsidR="00076ADA" w:rsidRPr="00FE10BB">
        <w:rPr>
          <w:rFonts w:cstheme="minorHAnsi"/>
          <w:bCs/>
          <w:sz w:val="24"/>
          <w:szCs w:val="24"/>
        </w:rPr>
        <w:t xml:space="preserve"> sú v neupravenej podobe zoradené v tabuľke pod textom</w:t>
      </w:r>
      <w:r w:rsidR="00076ADA">
        <w:rPr>
          <w:rFonts w:cstheme="minorHAnsi"/>
          <w:bCs/>
          <w:sz w:val="24"/>
          <w:szCs w:val="24"/>
        </w:rPr>
        <w:t>.</w:t>
      </w:r>
    </w:p>
    <w:p w14:paraId="334E9AD3" w14:textId="4B2A6CC1" w:rsidR="00225B7C" w:rsidRDefault="00225B7C" w:rsidP="00ED278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462207C1" w14:textId="77777777" w:rsidR="00225B7C" w:rsidRPr="00B44932" w:rsidRDefault="00225B7C" w:rsidP="00ED278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03DBB" w:rsidRPr="00B44932" w14:paraId="4A1DF6FA" w14:textId="77777777" w:rsidTr="005C6B78">
        <w:trPr>
          <w:trHeight w:val="285"/>
        </w:trPr>
        <w:tc>
          <w:tcPr>
            <w:tcW w:w="9062" w:type="dxa"/>
            <w:noWrap/>
            <w:hideMark/>
          </w:tcPr>
          <w:p w14:paraId="166209C8" w14:textId="77777777" w:rsidR="00403DBB" w:rsidRPr="00B44932" w:rsidRDefault="003601DB" w:rsidP="005C6B78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</w:t>
            </w:r>
            <w:r w:rsidR="00403DBB" w:rsidRPr="00B44932">
              <w:rPr>
                <w:rFonts w:cstheme="minorHAnsi"/>
                <w:sz w:val="24"/>
                <w:szCs w:val="24"/>
              </w:rPr>
              <w:t>iac sa treba starať o zeleň v meste, čistotu a odpadové hospodárstvo, to nie sú investície, ale bežná denná prevádzka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03DBB" w:rsidRPr="00B44932" w14:paraId="4E2F3E0A" w14:textId="77777777" w:rsidTr="005C6B78">
        <w:trPr>
          <w:trHeight w:val="285"/>
        </w:trPr>
        <w:tc>
          <w:tcPr>
            <w:tcW w:w="9062" w:type="dxa"/>
            <w:noWrap/>
            <w:hideMark/>
          </w:tcPr>
          <w:p w14:paraId="7A98ACEF" w14:textId="77777777" w:rsidR="00403DBB" w:rsidRPr="00B44932" w:rsidRDefault="00403DBB" w:rsidP="005C6B78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Vy</w:t>
            </w:r>
            <w:r w:rsidR="00E23B1B" w:rsidRPr="00B44932">
              <w:rPr>
                <w:rFonts w:cstheme="minorHAnsi"/>
                <w:sz w:val="24"/>
                <w:szCs w:val="24"/>
              </w:rPr>
              <w:t>meniť autobusovú zastávku pred K</w:t>
            </w:r>
            <w:r w:rsidRPr="00B44932">
              <w:rPr>
                <w:rFonts w:cstheme="minorHAnsi"/>
                <w:sz w:val="24"/>
                <w:szCs w:val="24"/>
              </w:rPr>
              <w:t>auflandom je v absolútnom havarijnom stave</w:t>
            </w:r>
            <w:r w:rsidR="003601DB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03DBB" w:rsidRPr="00B44932" w14:paraId="190F581C" w14:textId="77777777" w:rsidTr="005C6B78">
        <w:trPr>
          <w:trHeight w:val="285"/>
        </w:trPr>
        <w:tc>
          <w:tcPr>
            <w:tcW w:w="9062" w:type="dxa"/>
            <w:noWrap/>
            <w:hideMark/>
          </w:tcPr>
          <w:p w14:paraId="056BF129" w14:textId="77777777" w:rsidR="00403DBB" w:rsidRPr="00B44932" w:rsidRDefault="003601DB" w:rsidP="005C6B78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403DBB" w:rsidRPr="00B44932">
              <w:rPr>
                <w:rFonts w:cstheme="minorHAnsi"/>
                <w:sz w:val="24"/>
                <w:szCs w:val="24"/>
              </w:rPr>
              <w:t xml:space="preserve">miestnenie cyklotrasy pred </w:t>
            </w:r>
            <w:r w:rsidR="00E23B1B" w:rsidRPr="00B44932">
              <w:rPr>
                <w:rFonts w:cstheme="minorHAnsi"/>
                <w:sz w:val="24"/>
                <w:szCs w:val="24"/>
              </w:rPr>
              <w:t>cintorínom</w:t>
            </w:r>
            <w:r w:rsidR="00403DBB" w:rsidRPr="00B44932">
              <w:rPr>
                <w:rFonts w:cstheme="minorHAnsi"/>
                <w:sz w:val="24"/>
                <w:szCs w:val="24"/>
              </w:rPr>
              <w:t xml:space="preserve"> na </w:t>
            </w:r>
            <w:r w:rsidR="00E23B1B" w:rsidRPr="00B44932">
              <w:rPr>
                <w:rFonts w:cstheme="minorHAnsi"/>
                <w:sz w:val="24"/>
                <w:szCs w:val="24"/>
              </w:rPr>
              <w:t>železničnú</w:t>
            </w:r>
            <w:r>
              <w:rPr>
                <w:rFonts w:cstheme="minorHAnsi"/>
                <w:sz w:val="24"/>
                <w:szCs w:val="24"/>
              </w:rPr>
              <w:t xml:space="preserve"> stanicu je nezmysel! M</w:t>
            </w:r>
            <w:r w:rsidR="00403DBB" w:rsidRPr="00B44932">
              <w:rPr>
                <w:rFonts w:cstheme="minorHAnsi"/>
                <w:sz w:val="24"/>
                <w:szCs w:val="24"/>
              </w:rPr>
              <w:t xml:space="preserve">ala sa </w:t>
            </w:r>
            <w:r w:rsidR="00E23B1B" w:rsidRPr="00B44932">
              <w:rPr>
                <w:rFonts w:cstheme="minorHAnsi"/>
                <w:sz w:val="24"/>
                <w:szCs w:val="24"/>
              </w:rPr>
              <w:t>vybodovať</w:t>
            </w:r>
            <w:r w:rsidR="00403DBB" w:rsidRPr="00B44932">
              <w:rPr>
                <w:rFonts w:cstheme="minorHAnsi"/>
                <w:sz w:val="24"/>
                <w:szCs w:val="24"/>
              </w:rPr>
              <w:t xml:space="preserve"> </w:t>
            </w:r>
            <w:r w:rsidR="00E23B1B" w:rsidRPr="00B44932">
              <w:rPr>
                <w:rFonts w:cstheme="minorHAnsi"/>
                <w:sz w:val="24"/>
                <w:szCs w:val="24"/>
              </w:rPr>
              <w:t>súbežne</w:t>
            </w:r>
            <w:r w:rsidR="00403DBB" w:rsidRPr="00B44932">
              <w:rPr>
                <w:rFonts w:cstheme="minorHAnsi"/>
                <w:sz w:val="24"/>
                <w:szCs w:val="24"/>
              </w:rPr>
              <w:t xml:space="preserve"> s </w:t>
            </w:r>
            <w:r w:rsidR="00E23B1B" w:rsidRPr="00B44932">
              <w:rPr>
                <w:rFonts w:cstheme="minorHAnsi"/>
                <w:sz w:val="24"/>
                <w:szCs w:val="24"/>
              </w:rPr>
              <w:t>chodníkom</w:t>
            </w:r>
            <w:r w:rsidR="00403DBB" w:rsidRPr="00B44932">
              <w:rPr>
                <w:rFonts w:cstheme="minorHAnsi"/>
                <w:sz w:val="24"/>
                <w:szCs w:val="24"/>
              </w:rPr>
              <w:t xml:space="preserve"> (na hociktorej strane na oboch je </w:t>
            </w:r>
            <w:r w:rsidR="00E23B1B" w:rsidRPr="00B44932">
              <w:rPr>
                <w:rFonts w:cstheme="minorHAnsi"/>
                <w:sz w:val="24"/>
                <w:szCs w:val="24"/>
              </w:rPr>
              <w:t>dosť</w:t>
            </w:r>
            <w:r w:rsidR="00403DBB" w:rsidRPr="00B44932">
              <w:rPr>
                <w:rFonts w:cstheme="minorHAnsi"/>
                <w:sz w:val="24"/>
                <w:szCs w:val="24"/>
              </w:rPr>
              <w:t xml:space="preserve"> miesta) a nie </w:t>
            </w:r>
            <w:r w:rsidR="00E23B1B" w:rsidRPr="00B44932">
              <w:rPr>
                <w:rFonts w:cstheme="minorHAnsi"/>
                <w:sz w:val="24"/>
                <w:szCs w:val="24"/>
              </w:rPr>
              <w:t>hneď</w:t>
            </w:r>
            <w:r w:rsidR="00403DBB" w:rsidRPr="00B44932">
              <w:rPr>
                <w:rFonts w:cstheme="minorHAnsi"/>
                <w:sz w:val="24"/>
                <w:szCs w:val="24"/>
              </w:rPr>
              <w:t xml:space="preserve"> </w:t>
            </w:r>
            <w:r w:rsidR="00E23B1B" w:rsidRPr="00B44932">
              <w:rPr>
                <w:rFonts w:cstheme="minorHAnsi"/>
                <w:sz w:val="24"/>
                <w:szCs w:val="24"/>
              </w:rPr>
              <w:t>vedľa</w:t>
            </w:r>
            <w:r w:rsidR="00403DBB" w:rsidRPr="00B44932">
              <w:rPr>
                <w:rFonts w:cstheme="minorHAnsi"/>
                <w:sz w:val="24"/>
                <w:szCs w:val="24"/>
              </w:rPr>
              <w:t xml:space="preserve"> cesty </w:t>
            </w:r>
            <w:r w:rsidR="00E23B1B" w:rsidRPr="00B44932">
              <w:rPr>
                <w:rFonts w:cstheme="minorHAnsi"/>
                <w:sz w:val="24"/>
                <w:szCs w:val="24"/>
              </w:rPr>
              <w:t>čim</w:t>
            </w:r>
            <w:r w:rsidR="00403DBB" w:rsidRPr="00B44932">
              <w:rPr>
                <w:rFonts w:cstheme="minorHAnsi"/>
                <w:sz w:val="24"/>
                <w:szCs w:val="24"/>
              </w:rPr>
              <w:t xml:space="preserve"> sa </w:t>
            </w:r>
            <w:r w:rsidR="00E23B1B" w:rsidRPr="00B44932">
              <w:rPr>
                <w:rFonts w:cstheme="minorHAnsi"/>
                <w:sz w:val="24"/>
                <w:szCs w:val="24"/>
              </w:rPr>
              <w:t>absolútne</w:t>
            </w:r>
            <w:r w:rsidR="00403DBB" w:rsidRPr="00B44932">
              <w:rPr>
                <w:rFonts w:cstheme="minorHAnsi"/>
                <w:sz w:val="24"/>
                <w:szCs w:val="24"/>
              </w:rPr>
              <w:t xml:space="preserve"> </w:t>
            </w:r>
            <w:r w:rsidR="00E23B1B" w:rsidRPr="00B44932">
              <w:rPr>
                <w:rFonts w:cstheme="minorHAnsi"/>
                <w:sz w:val="24"/>
                <w:szCs w:val="24"/>
              </w:rPr>
              <w:t>zrušilo</w:t>
            </w:r>
            <w:r w:rsidR="00403DBB" w:rsidRPr="00B44932">
              <w:rPr>
                <w:rFonts w:cstheme="minorHAnsi"/>
                <w:sz w:val="24"/>
                <w:szCs w:val="24"/>
              </w:rPr>
              <w:t xml:space="preserve"> parkovanie pred </w:t>
            </w:r>
            <w:r w:rsidR="00E23B1B" w:rsidRPr="00B44932">
              <w:rPr>
                <w:rFonts w:cstheme="minorHAnsi"/>
                <w:sz w:val="24"/>
                <w:szCs w:val="24"/>
              </w:rPr>
              <w:t>cintorínom</w:t>
            </w:r>
            <w:r w:rsidR="00403DBB" w:rsidRPr="00B44932">
              <w:rPr>
                <w:rFonts w:cstheme="minorHAnsi"/>
                <w:sz w:val="24"/>
                <w:szCs w:val="24"/>
              </w:rPr>
              <w:t xml:space="preserve">. </w:t>
            </w:r>
            <w:r>
              <w:rPr>
                <w:rFonts w:cstheme="minorHAnsi"/>
                <w:sz w:val="24"/>
                <w:szCs w:val="24"/>
              </w:rPr>
              <w:t>Ľ</w:t>
            </w:r>
            <w:r w:rsidR="00E23B1B" w:rsidRPr="00B44932">
              <w:rPr>
                <w:rFonts w:cstheme="minorHAnsi"/>
                <w:sz w:val="24"/>
                <w:szCs w:val="24"/>
              </w:rPr>
              <w:t>udia</w:t>
            </w:r>
            <w:r w:rsidR="00403DBB" w:rsidRPr="00B44932">
              <w:rPr>
                <w:rFonts w:cstheme="minorHAnsi"/>
                <w:sz w:val="24"/>
                <w:szCs w:val="24"/>
              </w:rPr>
              <w:t xml:space="preserve"> sa </w:t>
            </w:r>
            <w:r w:rsidR="00E23B1B" w:rsidRPr="00B44932">
              <w:rPr>
                <w:rFonts w:cstheme="minorHAnsi"/>
                <w:sz w:val="24"/>
                <w:szCs w:val="24"/>
              </w:rPr>
              <w:t>najbližšie</w:t>
            </w:r>
            <w:r w:rsidR="00403DBB" w:rsidRPr="00B44932">
              <w:rPr>
                <w:rFonts w:cstheme="minorHAnsi"/>
                <w:sz w:val="24"/>
                <w:szCs w:val="24"/>
              </w:rPr>
              <w:t xml:space="preserve"> na sviatok </w:t>
            </w:r>
            <w:r w:rsidR="00E23B1B" w:rsidRPr="00B44932">
              <w:rPr>
                <w:rFonts w:cstheme="minorHAnsi"/>
                <w:sz w:val="24"/>
                <w:szCs w:val="24"/>
              </w:rPr>
              <w:t>určite</w:t>
            </w:r>
            <w:r w:rsidR="00403DBB" w:rsidRPr="00B44932">
              <w:rPr>
                <w:rFonts w:cstheme="minorHAnsi"/>
                <w:sz w:val="24"/>
                <w:szCs w:val="24"/>
              </w:rPr>
              <w:t xml:space="preserve"> </w:t>
            </w:r>
            <w:r w:rsidR="00E23B1B" w:rsidRPr="00B44932">
              <w:rPr>
                <w:rFonts w:cstheme="minorHAnsi"/>
                <w:sz w:val="24"/>
                <w:szCs w:val="24"/>
              </w:rPr>
              <w:t>potešia</w:t>
            </w:r>
            <w:r w:rsidR="00403DBB" w:rsidRPr="00B44932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03DBB" w:rsidRPr="00B44932" w14:paraId="1EF410D2" w14:textId="77777777" w:rsidTr="005C6B78">
        <w:trPr>
          <w:trHeight w:val="285"/>
        </w:trPr>
        <w:tc>
          <w:tcPr>
            <w:tcW w:w="9062" w:type="dxa"/>
            <w:noWrap/>
            <w:hideMark/>
          </w:tcPr>
          <w:p w14:paraId="7CB3F612" w14:textId="77777777" w:rsidR="00403DBB" w:rsidRPr="00B44932" w:rsidRDefault="00403DBB" w:rsidP="005C6B78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lastRenderedPageBreak/>
              <w:t>Plniť a nasledovať strategické dokumenty mesta, ktoré dnes samotný mestský úrad často ignoruje</w:t>
            </w:r>
            <w:r w:rsidR="003601DB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03DBB" w:rsidRPr="00B44932" w14:paraId="75DA61F1" w14:textId="77777777" w:rsidTr="005C6B78">
        <w:trPr>
          <w:trHeight w:val="285"/>
        </w:trPr>
        <w:tc>
          <w:tcPr>
            <w:tcW w:w="9062" w:type="dxa"/>
            <w:noWrap/>
            <w:hideMark/>
          </w:tcPr>
          <w:p w14:paraId="1435FA92" w14:textId="184877E5" w:rsidR="00403DBB" w:rsidRPr="00B44932" w:rsidRDefault="00403DBB" w:rsidP="005C6B78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Ak bude mesto pekne udržiavané plné zelene a kvetov ľuďom sa tu bude páčiť žiť, preto si myslím, že znovuvybudovanie technických služieb pod mestom ktorému by patrilo a boli by tam zamestnaný šikovný ľudia bol by to veľký prínos pre mesto za krátky čas.</w:t>
            </w:r>
            <w:r w:rsidR="00E23B1B" w:rsidRPr="00B44932">
              <w:rPr>
                <w:rFonts w:cstheme="minorHAnsi"/>
                <w:sz w:val="24"/>
                <w:szCs w:val="24"/>
              </w:rPr>
              <w:t xml:space="preserve"> </w:t>
            </w:r>
            <w:r w:rsidRPr="00B44932">
              <w:rPr>
                <w:rFonts w:cstheme="minorHAnsi"/>
                <w:sz w:val="24"/>
                <w:szCs w:val="24"/>
              </w:rPr>
              <w:t>A internet musí v Šali byť na špičkovej úrovni nielen v panelákoch ale aj v domoch v obchodoch vo verejných budovách.</w:t>
            </w:r>
            <w:r w:rsidR="00E23B1B" w:rsidRPr="00B44932">
              <w:rPr>
                <w:rFonts w:cstheme="minorHAnsi"/>
                <w:sz w:val="24"/>
                <w:szCs w:val="24"/>
              </w:rPr>
              <w:t xml:space="preserve"> </w:t>
            </w:r>
            <w:r w:rsidRPr="00B44932">
              <w:rPr>
                <w:rFonts w:cstheme="minorHAnsi"/>
                <w:sz w:val="24"/>
                <w:szCs w:val="24"/>
              </w:rPr>
              <w:t>Mesto by malo mať jednu vec v ktorej by jej nevedelo ko</w:t>
            </w:r>
            <w:r w:rsidR="009F1874">
              <w:rPr>
                <w:rFonts w:cstheme="minorHAnsi"/>
                <w:sz w:val="24"/>
                <w:szCs w:val="24"/>
              </w:rPr>
              <w:t>nkurovať žiadne v okruhu 100 km,</w:t>
            </w:r>
            <w:r w:rsidR="00E23B1B" w:rsidRPr="00B44932">
              <w:rPr>
                <w:rFonts w:cstheme="minorHAnsi"/>
                <w:sz w:val="24"/>
                <w:szCs w:val="24"/>
              </w:rPr>
              <w:t xml:space="preserve"> </w:t>
            </w:r>
            <w:r w:rsidRPr="00B44932">
              <w:rPr>
                <w:rFonts w:cstheme="minorHAnsi"/>
                <w:sz w:val="24"/>
                <w:szCs w:val="24"/>
              </w:rPr>
              <w:t>je jedno či by to bol produkt alebo služba.</w:t>
            </w:r>
          </w:p>
        </w:tc>
      </w:tr>
      <w:tr w:rsidR="00403DBB" w:rsidRPr="00B44932" w14:paraId="65B34342" w14:textId="77777777" w:rsidTr="005C6B78">
        <w:trPr>
          <w:trHeight w:val="285"/>
        </w:trPr>
        <w:tc>
          <w:tcPr>
            <w:tcW w:w="9062" w:type="dxa"/>
            <w:noWrap/>
            <w:hideMark/>
          </w:tcPr>
          <w:p w14:paraId="55EC4F83" w14:textId="2920FF2E" w:rsidR="00403DBB" w:rsidRPr="00B44932" w:rsidRDefault="00403DBB" w:rsidP="005C6B78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 xml:space="preserve">Šaľa je </w:t>
            </w:r>
            <w:r w:rsidR="00E23B1B" w:rsidRPr="00B44932">
              <w:rPr>
                <w:rFonts w:cstheme="minorHAnsi"/>
                <w:sz w:val="24"/>
                <w:szCs w:val="24"/>
              </w:rPr>
              <w:t>krásne</w:t>
            </w:r>
            <w:r w:rsidRPr="00B44932">
              <w:rPr>
                <w:rFonts w:cstheme="minorHAnsi"/>
                <w:sz w:val="24"/>
                <w:szCs w:val="24"/>
              </w:rPr>
              <w:t xml:space="preserve"> mesto, len by to potrebovalo </w:t>
            </w:r>
            <w:r w:rsidR="00EF1CAB" w:rsidRPr="00B44932">
              <w:rPr>
                <w:rFonts w:cstheme="minorHAnsi"/>
                <w:sz w:val="24"/>
                <w:szCs w:val="24"/>
              </w:rPr>
              <w:t>pevnú</w:t>
            </w:r>
            <w:r w:rsidRPr="00B44932">
              <w:rPr>
                <w:rFonts w:cstheme="minorHAnsi"/>
                <w:sz w:val="24"/>
                <w:szCs w:val="24"/>
              </w:rPr>
              <w:t xml:space="preserve"> ruku a niekoho kto nehrabe len pre seba. </w:t>
            </w:r>
            <w:r w:rsidR="00EF1CAB" w:rsidRPr="00B44932">
              <w:rPr>
                <w:rFonts w:cstheme="minorHAnsi"/>
                <w:sz w:val="24"/>
                <w:szCs w:val="24"/>
              </w:rPr>
              <w:t xml:space="preserve">Nie som rasistka ale aj menej </w:t>
            </w:r>
            <w:r w:rsidR="005C6B78" w:rsidRPr="005C6B78">
              <w:rPr>
                <w:rFonts w:cstheme="minorHAnsi"/>
                <w:sz w:val="24"/>
                <w:szCs w:val="24"/>
              </w:rPr>
              <w:t>Rómov</w:t>
            </w:r>
            <w:r w:rsidRPr="00B44932">
              <w:rPr>
                <w:rFonts w:cstheme="minorHAnsi"/>
                <w:sz w:val="24"/>
                <w:szCs w:val="24"/>
              </w:rPr>
              <w:t xml:space="preserve"> - minule slovne napadli mamu len tak.</w:t>
            </w:r>
          </w:p>
        </w:tc>
      </w:tr>
      <w:tr w:rsidR="00403DBB" w:rsidRPr="00B44932" w14:paraId="035434D9" w14:textId="77777777" w:rsidTr="005C6B78">
        <w:trPr>
          <w:trHeight w:val="285"/>
        </w:trPr>
        <w:tc>
          <w:tcPr>
            <w:tcW w:w="9062" w:type="dxa"/>
            <w:noWrap/>
            <w:hideMark/>
          </w:tcPr>
          <w:p w14:paraId="29281FAF" w14:textId="77777777" w:rsidR="00403DBB" w:rsidRPr="00B44932" w:rsidRDefault="00403DBB" w:rsidP="005C6B78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Urobiť pri Váhu oddychovú zónu s bufetom.</w:t>
            </w:r>
          </w:p>
        </w:tc>
      </w:tr>
      <w:tr w:rsidR="00403DBB" w:rsidRPr="00B44932" w14:paraId="46B55916" w14:textId="77777777" w:rsidTr="005C6B78">
        <w:trPr>
          <w:trHeight w:val="285"/>
        </w:trPr>
        <w:tc>
          <w:tcPr>
            <w:tcW w:w="9062" w:type="dxa"/>
            <w:noWrap/>
            <w:hideMark/>
          </w:tcPr>
          <w:p w14:paraId="507C2C1E" w14:textId="5282B6E7" w:rsidR="00403DBB" w:rsidRPr="00B44932" w:rsidRDefault="00403DBB" w:rsidP="005C6B78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Vytvorenie na prenájom/od</w:t>
            </w:r>
            <w:r w:rsidR="00EF1CAB" w:rsidRPr="00B44932">
              <w:rPr>
                <w:rFonts w:cstheme="minorHAnsi"/>
                <w:sz w:val="24"/>
                <w:szCs w:val="24"/>
              </w:rPr>
              <w:t xml:space="preserve">kúpenie </w:t>
            </w:r>
            <w:r w:rsidR="00EF1CAB" w:rsidRPr="005C6B78">
              <w:rPr>
                <w:rFonts w:cstheme="minorHAnsi"/>
                <w:sz w:val="24"/>
                <w:szCs w:val="24"/>
              </w:rPr>
              <w:t>záhrad</w:t>
            </w:r>
            <w:r w:rsidR="00EF1CAB" w:rsidRPr="00B44932">
              <w:rPr>
                <w:rFonts w:cstheme="minorHAnsi"/>
                <w:sz w:val="24"/>
                <w:szCs w:val="24"/>
              </w:rPr>
              <w:t xml:space="preserve"> - nová </w:t>
            </w:r>
            <w:r w:rsidR="005C6B78" w:rsidRPr="005C6B78">
              <w:rPr>
                <w:rFonts w:cstheme="minorHAnsi"/>
                <w:sz w:val="24"/>
                <w:szCs w:val="24"/>
              </w:rPr>
              <w:t>zá</w:t>
            </w:r>
            <w:r w:rsidR="00EF1CAB" w:rsidRPr="005C6B78">
              <w:rPr>
                <w:rFonts w:cstheme="minorHAnsi"/>
                <w:sz w:val="24"/>
                <w:szCs w:val="24"/>
              </w:rPr>
              <w:t>hradká</w:t>
            </w:r>
            <w:r w:rsidRPr="005C6B78">
              <w:rPr>
                <w:rFonts w:cstheme="minorHAnsi"/>
                <w:sz w:val="24"/>
                <w:szCs w:val="24"/>
              </w:rPr>
              <w:t>r</w:t>
            </w:r>
            <w:r w:rsidR="00EF1CAB" w:rsidRPr="005C6B78">
              <w:rPr>
                <w:rFonts w:cstheme="minorHAnsi"/>
                <w:sz w:val="24"/>
                <w:szCs w:val="24"/>
              </w:rPr>
              <w:t>s</w:t>
            </w:r>
            <w:r w:rsidRPr="005C6B78">
              <w:rPr>
                <w:rFonts w:cstheme="minorHAnsi"/>
                <w:sz w:val="24"/>
                <w:szCs w:val="24"/>
              </w:rPr>
              <w:t>ka osada</w:t>
            </w:r>
            <w:r w:rsidR="003601DB" w:rsidRPr="005C6B78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03DBB" w:rsidRPr="00B44932" w14:paraId="232D143A" w14:textId="77777777" w:rsidTr="005C6B78">
        <w:trPr>
          <w:trHeight w:val="285"/>
        </w:trPr>
        <w:tc>
          <w:tcPr>
            <w:tcW w:w="9062" w:type="dxa"/>
            <w:noWrap/>
            <w:hideMark/>
          </w:tcPr>
          <w:p w14:paraId="362777D6" w14:textId="77777777" w:rsidR="00403DBB" w:rsidRPr="00B44932" w:rsidRDefault="00403DBB" w:rsidP="005C6B78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Veľmi dôležitá je výstavba nájomných bytov, ak nechceme, aby sa mladé rodiny sťahovali tam, kde je prístupnejšie bývanie. Enormná cena nehnuteľností aj pozemkov v našom meste núti mladých hľadať zázemie s bývaním v inej lokalite.</w:t>
            </w:r>
          </w:p>
        </w:tc>
      </w:tr>
      <w:tr w:rsidR="00403DBB" w:rsidRPr="00B44932" w14:paraId="728B81A6" w14:textId="77777777" w:rsidTr="005C6B78">
        <w:trPr>
          <w:trHeight w:val="285"/>
        </w:trPr>
        <w:tc>
          <w:tcPr>
            <w:tcW w:w="9062" w:type="dxa"/>
            <w:noWrap/>
            <w:hideMark/>
          </w:tcPr>
          <w:p w14:paraId="136DB37D" w14:textId="77777777" w:rsidR="00403DBB" w:rsidRPr="00B44932" w:rsidRDefault="00403DBB" w:rsidP="005C6B78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Upraviť pobrežie Váhu, kam sa ľudia chodia kúpať a pravidelne priestor udržiavať. Nájsť spôsob ako obyvateľov zapojiť do starostlivosti o okolie svojho bydliska. Dokončiť kúpalisko a plaváreň.</w:t>
            </w:r>
          </w:p>
        </w:tc>
      </w:tr>
      <w:tr w:rsidR="00403DBB" w:rsidRPr="00B44932" w14:paraId="3FE8A404" w14:textId="77777777" w:rsidTr="005C6B78">
        <w:trPr>
          <w:trHeight w:val="285"/>
        </w:trPr>
        <w:tc>
          <w:tcPr>
            <w:tcW w:w="9062" w:type="dxa"/>
            <w:noWrap/>
            <w:hideMark/>
          </w:tcPr>
          <w:p w14:paraId="6CF9A2D5" w14:textId="5278F36D" w:rsidR="00403DBB" w:rsidRPr="00B44932" w:rsidRDefault="00EF1CAB" w:rsidP="005C6B78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Všetko</w:t>
            </w:r>
            <w:r w:rsidR="00403DBB" w:rsidRPr="00B44932">
              <w:rPr>
                <w:rFonts w:cstheme="minorHAnsi"/>
                <w:sz w:val="24"/>
                <w:szCs w:val="24"/>
              </w:rPr>
              <w:t xml:space="preserve"> </w:t>
            </w:r>
            <w:r w:rsidRPr="00B44932">
              <w:rPr>
                <w:rFonts w:cstheme="minorHAnsi"/>
                <w:sz w:val="24"/>
                <w:szCs w:val="24"/>
              </w:rPr>
              <w:t>spraviť</w:t>
            </w:r>
            <w:r w:rsidR="00403DBB" w:rsidRPr="00B44932">
              <w:rPr>
                <w:rFonts w:cstheme="minorHAnsi"/>
                <w:sz w:val="24"/>
                <w:szCs w:val="24"/>
              </w:rPr>
              <w:t xml:space="preserve"> pre </w:t>
            </w:r>
            <w:r w:rsidRPr="00B44932">
              <w:rPr>
                <w:rFonts w:cstheme="minorHAnsi"/>
                <w:sz w:val="24"/>
                <w:szCs w:val="24"/>
              </w:rPr>
              <w:t>bezpečnosť</w:t>
            </w:r>
            <w:r w:rsidR="00403DBB" w:rsidRPr="00B44932">
              <w:rPr>
                <w:rFonts w:cstheme="minorHAnsi"/>
                <w:sz w:val="24"/>
                <w:szCs w:val="24"/>
              </w:rPr>
              <w:t xml:space="preserve"> </w:t>
            </w:r>
            <w:r w:rsidR="009F1874">
              <w:rPr>
                <w:rFonts w:cstheme="minorHAnsi"/>
                <w:sz w:val="24"/>
                <w:szCs w:val="24"/>
              </w:rPr>
              <w:t>občanov</w:t>
            </w:r>
            <w:r w:rsidR="00403DBB" w:rsidRPr="00B44932">
              <w:rPr>
                <w:rFonts w:cstheme="minorHAnsi"/>
                <w:sz w:val="24"/>
                <w:szCs w:val="24"/>
              </w:rPr>
              <w:t xml:space="preserve"> </w:t>
            </w:r>
            <w:r w:rsidRPr="00B44932">
              <w:rPr>
                <w:rFonts w:cstheme="minorHAnsi"/>
                <w:sz w:val="24"/>
                <w:szCs w:val="24"/>
              </w:rPr>
              <w:t>Šale</w:t>
            </w:r>
            <w:r w:rsidR="003601DB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03DBB" w:rsidRPr="00B44932" w14:paraId="356B40B7" w14:textId="77777777" w:rsidTr="005C6B78">
        <w:trPr>
          <w:trHeight w:val="285"/>
        </w:trPr>
        <w:tc>
          <w:tcPr>
            <w:tcW w:w="9062" w:type="dxa"/>
            <w:noWrap/>
            <w:hideMark/>
          </w:tcPr>
          <w:p w14:paraId="5AE8F0D0" w14:textId="77777777" w:rsidR="00403DBB" w:rsidRPr="00B44932" w:rsidRDefault="00403DBB" w:rsidP="005C6B78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 xml:space="preserve">Za smeti </w:t>
            </w:r>
            <w:r w:rsidR="00EF1CAB" w:rsidRPr="00B44932">
              <w:rPr>
                <w:rFonts w:cstheme="minorHAnsi"/>
                <w:sz w:val="24"/>
                <w:szCs w:val="24"/>
              </w:rPr>
              <w:t>platíme</w:t>
            </w:r>
            <w:r w:rsidR="003601DB">
              <w:rPr>
                <w:rFonts w:cstheme="minorHAnsi"/>
                <w:sz w:val="24"/>
                <w:szCs w:val="24"/>
              </w:rPr>
              <w:t xml:space="preserve"> strašne veľa.</w:t>
            </w:r>
          </w:p>
        </w:tc>
      </w:tr>
      <w:tr w:rsidR="00403DBB" w:rsidRPr="00B44932" w14:paraId="53CFFB3C" w14:textId="77777777" w:rsidTr="005C6B78">
        <w:trPr>
          <w:trHeight w:val="285"/>
        </w:trPr>
        <w:tc>
          <w:tcPr>
            <w:tcW w:w="9062" w:type="dxa"/>
            <w:noWrap/>
            <w:hideMark/>
          </w:tcPr>
          <w:p w14:paraId="6E9E8E8F" w14:textId="77777777" w:rsidR="00403DBB" w:rsidRPr="00B44932" w:rsidRDefault="00403DBB" w:rsidP="005C6B78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Zabezpečiť čistotu v meste a polievanie stromov, zelene.</w:t>
            </w:r>
          </w:p>
        </w:tc>
      </w:tr>
      <w:tr w:rsidR="00403DBB" w:rsidRPr="00B44932" w14:paraId="50966181" w14:textId="77777777" w:rsidTr="005C6B78">
        <w:trPr>
          <w:trHeight w:val="285"/>
        </w:trPr>
        <w:tc>
          <w:tcPr>
            <w:tcW w:w="9062" w:type="dxa"/>
            <w:noWrap/>
            <w:hideMark/>
          </w:tcPr>
          <w:p w14:paraId="6CE60D3A" w14:textId="77777777" w:rsidR="00403DBB" w:rsidRPr="00B44932" w:rsidRDefault="00403DBB" w:rsidP="005C6B78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Ulica Kráľovská, trasa k mostu pokračujúc cez Veču je miesto, kde je extrémne nebezpečné sa pohybovať. Pokiaľ sa tejto záťaže nezbavíme, hluk, opotrebovanie komunikácie, emisie, nie je možné budovať mesto s príjemným bývaním. Blízko tejto trasy sa nedá bývať, chodiť po chodníkoch, pohybovať na bicykloch. Považujem to za bod č.1 k riešeniu.</w:t>
            </w:r>
          </w:p>
        </w:tc>
      </w:tr>
      <w:tr w:rsidR="00403DBB" w:rsidRPr="00B44932" w14:paraId="6A75065E" w14:textId="77777777" w:rsidTr="005C6B78">
        <w:trPr>
          <w:trHeight w:val="285"/>
        </w:trPr>
        <w:tc>
          <w:tcPr>
            <w:tcW w:w="9062" w:type="dxa"/>
            <w:noWrap/>
            <w:hideMark/>
          </w:tcPr>
          <w:p w14:paraId="34278062" w14:textId="77777777" w:rsidR="00403DBB" w:rsidRPr="00B44932" w:rsidRDefault="00403DBB" w:rsidP="005C6B78">
            <w:pPr>
              <w:jc w:val="both"/>
              <w:rPr>
                <w:rFonts w:cstheme="minorHAnsi"/>
                <w:sz w:val="24"/>
                <w:szCs w:val="24"/>
              </w:rPr>
            </w:pPr>
            <w:r w:rsidRPr="00B44932">
              <w:rPr>
                <w:rFonts w:cstheme="minorHAnsi"/>
                <w:sz w:val="24"/>
                <w:szCs w:val="24"/>
              </w:rPr>
              <w:t>Intenzívne pracovať na tom, aby voda z artézskych studní neodtekala bez ďalšieho využitia do kanalizácie, ale aby bola využívaná na polievanie rastlín a stromov, ako aj polievanie ciest počas horúcich letných mesiacov. Toto by mohlo byť realizované zakúpením auta s cisternou, ktoré je vybavené kompresorom na sanie vody z otvorených nádrží a ako prvá nádrž by mohla na tento účel slúžiť artézska studňa vo Veči.</w:t>
            </w:r>
          </w:p>
        </w:tc>
      </w:tr>
      <w:tr w:rsidR="00403DBB" w:rsidRPr="00B44932" w14:paraId="6AB96E14" w14:textId="77777777" w:rsidTr="005C6B78">
        <w:trPr>
          <w:trHeight w:val="285"/>
        </w:trPr>
        <w:tc>
          <w:tcPr>
            <w:tcW w:w="9062" w:type="dxa"/>
            <w:noWrap/>
            <w:hideMark/>
          </w:tcPr>
          <w:p w14:paraId="26822B07" w14:textId="77777777" w:rsidR="00403DBB" w:rsidRPr="00B44932" w:rsidRDefault="003601DB" w:rsidP="005C6B78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403DBB" w:rsidRPr="00B44932">
              <w:rPr>
                <w:rFonts w:cstheme="minorHAnsi"/>
                <w:sz w:val="24"/>
                <w:szCs w:val="24"/>
              </w:rPr>
              <w:t>robiť poriadok s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="00403DBB" w:rsidRPr="00B44932">
              <w:rPr>
                <w:rFonts w:cstheme="minorHAnsi"/>
                <w:sz w:val="24"/>
                <w:szCs w:val="24"/>
              </w:rPr>
              <w:t>asociálmi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A670D3" w:rsidRPr="00B44932" w14:paraId="3594B8AC" w14:textId="77777777" w:rsidTr="00886AFC">
        <w:trPr>
          <w:trHeight w:val="285"/>
        </w:trPr>
        <w:tc>
          <w:tcPr>
            <w:tcW w:w="9062" w:type="dxa"/>
            <w:noWrap/>
            <w:vAlign w:val="center"/>
          </w:tcPr>
          <w:p w14:paraId="10BCC9C1" w14:textId="193C7E11" w:rsidR="00A670D3" w:rsidRPr="004D465A" w:rsidRDefault="00A670D3" w:rsidP="00E5453D">
            <w:pPr>
              <w:rPr>
                <w:sz w:val="24"/>
                <w:highlight w:val="yellow"/>
              </w:rPr>
            </w:pPr>
            <w:r w:rsidRPr="004D465A">
              <w:rPr>
                <w:sz w:val="24"/>
              </w:rPr>
              <w:t>Odporúčam predstaviteľom mesta v budúcnosti zbytočne nezaťažovať mestský rozpočet rôznymi predvídateľnými pokutami vyplývajúcimi z ich otáznych rozhodnutí.</w:t>
            </w:r>
          </w:p>
        </w:tc>
      </w:tr>
      <w:tr w:rsidR="00A670D3" w:rsidRPr="00B44932" w14:paraId="330360E4" w14:textId="77777777" w:rsidTr="008B3D81">
        <w:trPr>
          <w:trHeight w:val="285"/>
        </w:trPr>
        <w:tc>
          <w:tcPr>
            <w:tcW w:w="9062" w:type="dxa"/>
            <w:shd w:val="clear" w:color="auto" w:fill="auto"/>
            <w:noWrap/>
            <w:vAlign w:val="center"/>
          </w:tcPr>
          <w:p w14:paraId="566D1D21" w14:textId="7E4DD194" w:rsidR="00A670D3" w:rsidRPr="004D465A" w:rsidRDefault="008B3D81" w:rsidP="00E5453D">
            <w:pPr>
              <w:rPr>
                <w:sz w:val="24"/>
              </w:rPr>
            </w:pPr>
            <w:r w:rsidRPr="004D465A">
              <w:rPr>
                <w:sz w:val="24"/>
              </w:rPr>
              <w:t>Cyklotrasy sú nezmysel, treba opraviť rozbité</w:t>
            </w:r>
            <w:r w:rsidR="00A670D3" w:rsidRPr="004D465A">
              <w:rPr>
                <w:sz w:val="24"/>
              </w:rPr>
              <w:t xml:space="preserve"> cesty</w:t>
            </w:r>
            <w:r w:rsidRPr="004D465A">
              <w:rPr>
                <w:sz w:val="24"/>
              </w:rPr>
              <w:t>.</w:t>
            </w:r>
          </w:p>
        </w:tc>
      </w:tr>
      <w:tr w:rsidR="00A670D3" w:rsidRPr="00B44932" w14:paraId="5D3DF462" w14:textId="77777777" w:rsidTr="008B3D81">
        <w:trPr>
          <w:trHeight w:val="285"/>
        </w:trPr>
        <w:tc>
          <w:tcPr>
            <w:tcW w:w="9062" w:type="dxa"/>
            <w:shd w:val="clear" w:color="auto" w:fill="auto"/>
            <w:noWrap/>
            <w:vAlign w:val="center"/>
          </w:tcPr>
          <w:p w14:paraId="218743BA" w14:textId="78225106" w:rsidR="00A670D3" w:rsidRPr="004D465A" w:rsidRDefault="008B3D81" w:rsidP="00E5453D">
            <w:pPr>
              <w:rPr>
                <w:sz w:val="24"/>
              </w:rPr>
            </w:pPr>
            <w:r w:rsidRPr="004D465A">
              <w:rPr>
                <w:sz w:val="24"/>
              </w:rPr>
              <w:t>Hlavne nekradnúť</w:t>
            </w:r>
            <w:r w:rsidR="00A670D3" w:rsidRPr="004D465A">
              <w:rPr>
                <w:sz w:val="24"/>
              </w:rPr>
              <w:t xml:space="preserve"> a robi</w:t>
            </w:r>
            <w:r w:rsidRPr="004D465A">
              <w:rPr>
                <w:sz w:val="24"/>
              </w:rPr>
              <w:t>ť veci tak, aby sa ľ</w:t>
            </w:r>
            <w:r w:rsidR="00A670D3" w:rsidRPr="004D465A">
              <w:rPr>
                <w:sz w:val="24"/>
              </w:rPr>
              <w:t>udia nemusel</w:t>
            </w:r>
            <w:r w:rsidRPr="004D465A">
              <w:rPr>
                <w:sz w:val="24"/>
              </w:rPr>
              <w:t>i sťahovať</w:t>
            </w:r>
            <w:r w:rsidR="00A670D3" w:rsidRPr="004D465A">
              <w:rPr>
                <w:sz w:val="24"/>
              </w:rPr>
              <w:t xml:space="preserve"> z mesta.</w:t>
            </w:r>
          </w:p>
        </w:tc>
      </w:tr>
      <w:tr w:rsidR="00A670D3" w:rsidRPr="00B44932" w14:paraId="464369D1" w14:textId="77777777" w:rsidTr="008B3D81">
        <w:trPr>
          <w:trHeight w:val="285"/>
        </w:trPr>
        <w:tc>
          <w:tcPr>
            <w:tcW w:w="9062" w:type="dxa"/>
            <w:shd w:val="clear" w:color="auto" w:fill="auto"/>
            <w:noWrap/>
            <w:vAlign w:val="center"/>
          </w:tcPr>
          <w:p w14:paraId="0E254136" w14:textId="5A14E23E" w:rsidR="00A670D3" w:rsidRPr="004D465A" w:rsidRDefault="008B3D81" w:rsidP="00E5453D">
            <w:pPr>
              <w:rPr>
                <w:sz w:val="24"/>
              </w:rPr>
            </w:pPr>
            <w:r w:rsidRPr="004D465A">
              <w:rPr>
                <w:sz w:val="24"/>
              </w:rPr>
              <w:t>Nový manaž</w:t>
            </w:r>
            <w:r w:rsidR="00A670D3" w:rsidRPr="004D465A">
              <w:rPr>
                <w:sz w:val="24"/>
              </w:rPr>
              <w:t>ment mesta</w:t>
            </w:r>
            <w:r w:rsidRPr="004D465A">
              <w:rPr>
                <w:sz w:val="24"/>
              </w:rPr>
              <w:t>.</w:t>
            </w:r>
          </w:p>
        </w:tc>
      </w:tr>
      <w:tr w:rsidR="00A670D3" w:rsidRPr="00B44932" w14:paraId="167438BC" w14:textId="77777777" w:rsidTr="008B3D81">
        <w:trPr>
          <w:trHeight w:val="285"/>
        </w:trPr>
        <w:tc>
          <w:tcPr>
            <w:tcW w:w="9062" w:type="dxa"/>
            <w:shd w:val="clear" w:color="auto" w:fill="auto"/>
            <w:noWrap/>
            <w:vAlign w:val="center"/>
          </w:tcPr>
          <w:p w14:paraId="4ED68334" w14:textId="4500B0CC" w:rsidR="00A670D3" w:rsidRPr="004D465A" w:rsidRDefault="00A670D3" w:rsidP="00E5453D">
            <w:pPr>
              <w:rPr>
                <w:sz w:val="24"/>
              </w:rPr>
            </w:pPr>
            <w:r w:rsidRPr="004D465A">
              <w:rPr>
                <w:sz w:val="24"/>
              </w:rPr>
              <w:t>Presun krízového centr</w:t>
            </w:r>
            <w:r w:rsidR="008B3D81" w:rsidRPr="004D465A">
              <w:rPr>
                <w:sz w:val="24"/>
              </w:rPr>
              <w:t>a niekde na okraj mesta nie vedľ</w:t>
            </w:r>
            <w:r w:rsidRPr="004D465A">
              <w:rPr>
                <w:sz w:val="24"/>
              </w:rPr>
              <w:t>a materskej</w:t>
            </w:r>
            <w:r w:rsidR="008B3D81" w:rsidRPr="004D465A">
              <w:rPr>
                <w:sz w:val="24"/>
              </w:rPr>
              <w:t xml:space="preserve"> školy a základnej školy, deti s</w:t>
            </w:r>
            <w:r w:rsidRPr="004D465A">
              <w:rPr>
                <w:sz w:val="24"/>
              </w:rPr>
              <w:t>a bo</w:t>
            </w:r>
            <w:r w:rsidR="008B3D81" w:rsidRPr="004D465A">
              <w:rPr>
                <w:sz w:val="24"/>
              </w:rPr>
              <w:t>ja chodiť okolo opitých bezdomovcov váľajú</w:t>
            </w:r>
            <w:r w:rsidRPr="004D465A">
              <w:rPr>
                <w:sz w:val="24"/>
              </w:rPr>
              <w:t>cich sa kade tade všade na okolí</w:t>
            </w:r>
            <w:r w:rsidR="008B3D81" w:rsidRPr="004D465A">
              <w:rPr>
                <w:sz w:val="24"/>
              </w:rPr>
              <w:t>.</w:t>
            </w:r>
          </w:p>
        </w:tc>
      </w:tr>
      <w:tr w:rsidR="00A670D3" w:rsidRPr="00B44932" w14:paraId="1050F625" w14:textId="77777777" w:rsidTr="008B3D81">
        <w:trPr>
          <w:trHeight w:val="285"/>
        </w:trPr>
        <w:tc>
          <w:tcPr>
            <w:tcW w:w="9062" w:type="dxa"/>
            <w:shd w:val="clear" w:color="auto" w:fill="auto"/>
            <w:noWrap/>
            <w:vAlign w:val="center"/>
          </w:tcPr>
          <w:p w14:paraId="43B4F612" w14:textId="1884F89C" w:rsidR="00A670D3" w:rsidRPr="004D465A" w:rsidRDefault="008B3D81" w:rsidP="00E5453D">
            <w:pPr>
              <w:rPr>
                <w:sz w:val="24"/>
              </w:rPr>
            </w:pPr>
            <w:r w:rsidRPr="004D465A">
              <w:rPr>
                <w:sz w:val="24"/>
              </w:rPr>
              <w:t>Mesto n</w:t>
            </w:r>
            <w:r w:rsidR="00A670D3" w:rsidRPr="004D465A">
              <w:rPr>
                <w:sz w:val="24"/>
              </w:rPr>
              <w:t>ezlepšuje životnú úroveň občanov mesta a okolitých obcí nedostatočná, nekvalifikovaná alebo žiadna zdravotná starostlivosť</w:t>
            </w:r>
            <w:r w:rsidRPr="004D465A">
              <w:rPr>
                <w:sz w:val="24"/>
              </w:rPr>
              <w:t>.</w:t>
            </w:r>
          </w:p>
        </w:tc>
      </w:tr>
      <w:tr w:rsidR="00A670D3" w:rsidRPr="00B44932" w14:paraId="1E9DC755" w14:textId="77777777" w:rsidTr="008B3D81">
        <w:trPr>
          <w:trHeight w:val="285"/>
        </w:trPr>
        <w:tc>
          <w:tcPr>
            <w:tcW w:w="9062" w:type="dxa"/>
            <w:shd w:val="clear" w:color="auto" w:fill="auto"/>
            <w:noWrap/>
            <w:vAlign w:val="center"/>
          </w:tcPr>
          <w:p w14:paraId="46F420DE" w14:textId="45022324" w:rsidR="00A670D3" w:rsidRPr="004D465A" w:rsidRDefault="00A670D3" w:rsidP="00E5453D">
            <w:pPr>
              <w:rPr>
                <w:sz w:val="24"/>
              </w:rPr>
            </w:pPr>
            <w:r w:rsidRPr="004D465A">
              <w:rPr>
                <w:sz w:val="24"/>
              </w:rPr>
              <w:t>Znížiť hluk v meste v nočných hodinách dodržiavaním nočného pokoja po 22hej hodine a mestskou políciou ho kontrolovať a vymáhať.</w:t>
            </w:r>
          </w:p>
        </w:tc>
      </w:tr>
      <w:tr w:rsidR="00A670D3" w:rsidRPr="00B44932" w14:paraId="0E4793F9" w14:textId="77777777" w:rsidTr="008B3D81">
        <w:trPr>
          <w:trHeight w:val="285"/>
        </w:trPr>
        <w:tc>
          <w:tcPr>
            <w:tcW w:w="9062" w:type="dxa"/>
            <w:shd w:val="clear" w:color="auto" w:fill="auto"/>
            <w:noWrap/>
            <w:vAlign w:val="center"/>
          </w:tcPr>
          <w:p w14:paraId="3A09351E" w14:textId="1F61B8CB" w:rsidR="00A670D3" w:rsidRPr="004D465A" w:rsidRDefault="008B3D81" w:rsidP="00E5453D">
            <w:pPr>
              <w:rPr>
                <w:sz w:val="24"/>
              </w:rPr>
            </w:pPr>
            <w:r w:rsidRPr="004D465A">
              <w:rPr>
                <w:sz w:val="24"/>
              </w:rPr>
              <w:t>Celé mesto je špinavé, neupratané</w:t>
            </w:r>
            <w:r w:rsidR="00A670D3" w:rsidRPr="004D465A">
              <w:rPr>
                <w:sz w:val="24"/>
              </w:rPr>
              <w:t>, up</w:t>
            </w:r>
            <w:r w:rsidRPr="004D465A">
              <w:rPr>
                <w:sz w:val="24"/>
              </w:rPr>
              <w:t>ratuje sa keď</w:t>
            </w:r>
            <w:r w:rsidR="00A670D3" w:rsidRPr="004D465A">
              <w:rPr>
                <w:sz w:val="24"/>
              </w:rPr>
              <w:t xml:space="preserve"> tak len pre</w:t>
            </w:r>
            <w:r w:rsidRPr="004D465A">
              <w:rPr>
                <w:sz w:val="24"/>
              </w:rPr>
              <w:t>d</w:t>
            </w:r>
            <w:r w:rsidR="00A670D3" w:rsidRPr="004D465A">
              <w:rPr>
                <w:sz w:val="24"/>
              </w:rPr>
              <w:t xml:space="preserve"> MS</w:t>
            </w:r>
            <w:r w:rsidRPr="004D465A">
              <w:rPr>
                <w:sz w:val="24"/>
              </w:rPr>
              <w:t>U, cesta na most cez Váh je totá</w:t>
            </w:r>
            <w:r w:rsidR="00A670D3" w:rsidRPr="004D465A">
              <w:rPr>
                <w:sz w:val="24"/>
              </w:rPr>
              <w:t>lne rozbitá, je neskut</w:t>
            </w:r>
            <w:r w:rsidRPr="004D465A">
              <w:rPr>
                <w:sz w:val="24"/>
              </w:rPr>
              <w:t>očný hluk pri prejazde hlavne ná</w:t>
            </w:r>
            <w:r w:rsidR="00A670D3" w:rsidRPr="004D465A">
              <w:rPr>
                <w:sz w:val="24"/>
              </w:rPr>
              <w:t>kladn</w:t>
            </w:r>
            <w:r w:rsidRPr="004D465A">
              <w:rPr>
                <w:sz w:val="24"/>
              </w:rPr>
              <w:t>ých vozidiel a to nielen cez deň</w:t>
            </w:r>
            <w:r w:rsidR="00A670D3" w:rsidRPr="004D465A">
              <w:rPr>
                <w:sz w:val="24"/>
              </w:rPr>
              <w:t xml:space="preserve"> ale už aj cez noc</w:t>
            </w:r>
            <w:r w:rsidRPr="004D465A">
              <w:rPr>
                <w:sz w:val="24"/>
              </w:rPr>
              <w:t>.</w:t>
            </w:r>
          </w:p>
        </w:tc>
      </w:tr>
      <w:tr w:rsidR="00A670D3" w:rsidRPr="00B44932" w14:paraId="2281C4AE" w14:textId="77777777" w:rsidTr="008B3D81">
        <w:trPr>
          <w:trHeight w:val="285"/>
        </w:trPr>
        <w:tc>
          <w:tcPr>
            <w:tcW w:w="9062" w:type="dxa"/>
            <w:shd w:val="clear" w:color="auto" w:fill="auto"/>
            <w:noWrap/>
            <w:vAlign w:val="center"/>
          </w:tcPr>
          <w:p w14:paraId="2261F1B0" w14:textId="1CEC5AEA" w:rsidR="00A670D3" w:rsidRPr="004D465A" w:rsidRDefault="00A670D3" w:rsidP="00E5453D">
            <w:pPr>
              <w:rPr>
                <w:sz w:val="24"/>
              </w:rPr>
            </w:pPr>
            <w:r w:rsidRPr="004D465A">
              <w:rPr>
                <w:sz w:val="24"/>
              </w:rPr>
              <w:lastRenderedPageBreak/>
              <w:t>Menej sľub</w:t>
            </w:r>
            <w:r w:rsidR="009543E6" w:rsidRPr="004D465A">
              <w:rPr>
                <w:sz w:val="24"/>
              </w:rPr>
              <w:t xml:space="preserve">ov pred voľbami a viac činov. A žiadny Robert Andráši ako viceprimátor, </w:t>
            </w:r>
            <w:r w:rsidRPr="004D465A">
              <w:rPr>
                <w:sz w:val="24"/>
              </w:rPr>
              <w:t>funkcia viceprimátora je absolútne nepotrebná a financie ušetrené na plat tejto umelej funkcie vie mesto využiť napríkla</w:t>
            </w:r>
            <w:r w:rsidR="009543E6" w:rsidRPr="004D465A">
              <w:rPr>
                <w:sz w:val="24"/>
              </w:rPr>
              <w:t>d v prospech detí nášho mesta.</w:t>
            </w:r>
          </w:p>
        </w:tc>
      </w:tr>
      <w:tr w:rsidR="00A670D3" w:rsidRPr="00B44932" w14:paraId="33ADCFCF" w14:textId="77777777" w:rsidTr="008B3D81">
        <w:trPr>
          <w:trHeight w:val="285"/>
        </w:trPr>
        <w:tc>
          <w:tcPr>
            <w:tcW w:w="9062" w:type="dxa"/>
            <w:shd w:val="clear" w:color="auto" w:fill="auto"/>
            <w:noWrap/>
            <w:vAlign w:val="center"/>
          </w:tcPr>
          <w:p w14:paraId="5F3FF52E" w14:textId="3B25B03A" w:rsidR="00A670D3" w:rsidRPr="004D465A" w:rsidRDefault="009543E6" w:rsidP="00E5453D">
            <w:pPr>
              <w:rPr>
                <w:sz w:val="24"/>
              </w:rPr>
            </w:pPr>
            <w:r w:rsidRPr="004D465A">
              <w:rPr>
                <w:sz w:val="24"/>
              </w:rPr>
              <w:t>M</w:t>
            </w:r>
            <w:r w:rsidR="00A670D3" w:rsidRPr="004D465A">
              <w:rPr>
                <w:sz w:val="24"/>
              </w:rPr>
              <w:t>yslím, že by bolo vhodné dopĺňať zeleň v meste o nové stromy aj vzhľadom ku klimatickým zmenám</w:t>
            </w:r>
            <w:r w:rsidRPr="004D465A">
              <w:rPr>
                <w:sz w:val="24"/>
              </w:rPr>
              <w:t>.</w:t>
            </w:r>
          </w:p>
        </w:tc>
      </w:tr>
      <w:tr w:rsidR="00A670D3" w:rsidRPr="00B44932" w14:paraId="5F1F1D5A" w14:textId="77777777" w:rsidTr="008B3D81">
        <w:trPr>
          <w:trHeight w:val="285"/>
        </w:trPr>
        <w:tc>
          <w:tcPr>
            <w:tcW w:w="9062" w:type="dxa"/>
            <w:shd w:val="clear" w:color="auto" w:fill="auto"/>
            <w:noWrap/>
            <w:vAlign w:val="center"/>
          </w:tcPr>
          <w:p w14:paraId="548DCDDB" w14:textId="63801D77" w:rsidR="00A670D3" w:rsidRPr="004D465A" w:rsidRDefault="00A670D3" w:rsidP="00E5453D">
            <w:pPr>
              <w:rPr>
                <w:sz w:val="24"/>
              </w:rPr>
            </w:pPr>
            <w:r w:rsidRPr="004D465A">
              <w:rPr>
                <w:sz w:val="24"/>
              </w:rPr>
              <w:t>Mesto Šaľa ma obrovský potenciál. Pri jeho ďalšom rozvoji a smerovaní je potrebné sa inšpirovať podobne veľkými európskymi mestami, kde sa potvrdzuje, že ich rozvoj sa vydal správnym smerom. Neporovnávať sa s mestami, ktoré nemajú nič zasadne iné ako Šaľa a len látajú problémy a zásadný posun je u nich minimálny (mestá z bodu 6.). Takýto prístup je samozrejme finančne a časovo náročný. Pri jeho realizovaní je potrebné aby niekto kompetentný a fundovaný racionálne riadil. Myslím si, že pri rozvoji mesta, zlepšovaní kvality života obyvateľov Šale a zatraktívnenie pre návštevníkov, je základ aby mala Šaľa kvalitného mestského architekta alebo zriadenie metropolitného inštitútu (ako v Bratislave MIB). Inšpirovať sa prácou Metropolitného inštitútu v Bratislave. Projekty / objekty, ktoré najviac formujú a ovplyvňujú tvár mesta (mestský úrad, železničná stanica, dom kultúry, lesopark atď) riešiť architektonickými súťažami.</w:t>
            </w:r>
          </w:p>
        </w:tc>
      </w:tr>
      <w:tr w:rsidR="00A670D3" w:rsidRPr="00B44932" w14:paraId="18452E89" w14:textId="77777777" w:rsidTr="008B3D81">
        <w:trPr>
          <w:trHeight w:val="285"/>
        </w:trPr>
        <w:tc>
          <w:tcPr>
            <w:tcW w:w="9062" w:type="dxa"/>
            <w:shd w:val="clear" w:color="auto" w:fill="auto"/>
            <w:noWrap/>
            <w:vAlign w:val="center"/>
          </w:tcPr>
          <w:p w14:paraId="2B668D3D" w14:textId="3F82BFB4" w:rsidR="00A670D3" w:rsidRPr="004D465A" w:rsidRDefault="009543E6" w:rsidP="00E5453D">
            <w:pPr>
              <w:rPr>
                <w:sz w:val="24"/>
              </w:rPr>
            </w:pPr>
            <w:r w:rsidRPr="004D465A">
              <w:rPr>
                <w:sz w:val="24"/>
              </w:rPr>
              <w:t>Ak sa nebudem báť s deťmi chodiť na bike do mesta, na Váh či do š</w:t>
            </w:r>
            <w:r w:rsidR="00A670D3" w:rsidRPr="004D465A">
              <w:rPr>
                <w:sz w:val="24"/>
              </w:rPr>
              <w:t>koly</w:t>
            </w:r>
            <w:r w:rsidRPr="004D465A">
              <w:rPr>
                <w:sz w:val="24"/>
              </w:rPr>
              <w:t xml:space="preserve"> aby ná</w:t>
            </w:r>
            <w:r w:rsidR="00A670D3" w:rsidRPr="004D465A">
              <w:rPr>
                <w:sz w:val="24"/>
              </w:rPr>
              <w:t xml:space="preserve">s nikto nezrazil) </w:t>
            </w:r>
            <w:r w:rsidRPr="004D465A">
              <w:rPr>
                <w:sz w:val="24"/>
              </w:rPr>
              <w:t>tak naozaj spravíte veľa. Drží</w:t>
            </w:r>
            <w:r w:rsidR="00A670D3" w:rsidRPr="004D465A">
              <w:rPr>
                <w:sz w:val="24"/>
              </w:rPr>
              <w:t>m palec</w:t>
            </w:r>
            <w:r w:rsidRPr="004D465A">
              <w:rPr>
                <w:sz w:val="24"/>
              </w:rPr>
              <w:t>.</w:t>
            </w:r>
          </w:p>
        </w:tc>
      </w:tr>
    </w:tbl>
    <w:p w14:paraId="720B2380" w14:textId="268BDBA3" w:rsidR="009F1874" w:rsidRDefault="009F1874" w:rsidP="00AB25D2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0D0AC629" w14:textId="7160C11F" w:rsidR="004D465A" w:rsidRDefault="009F1874" w:rsidP="00AB25D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03D18">
        <w:rPr>
          <w:rFonts w:cstheme="minorHAnsi"/>
          <w:sz w:val="24"/>
          <w:szCs w:val="24"/>
        </w:rPr>
        <w:t xml:space="preserve">Zozbierané podnety, návrhy a odporúčania v poslednej </w:t>
      </w:r>
      <w:r w:rsidR="00703D18" w:rsidRPr="00703D18">
        <w:rPr>
          <w:rFonts w:cstheme="minorHAnsi"/>
          <w:sz w:val="24"/>
          <w:szCs w:val="24"/>
        </w:rPr>
        <w:t>časti dotazníka (otázky</w:t>
      </w:r>
      <w:r w:rsidR="00FF60FE">
        <w:rPr>
          <w:rFonts w:cstheme="minorHAnsi"/>
          <w:sz w:val="24"/>
          <w:szCs w:val="24"/>
        </w:rPr>
        <w:t xml:space="preserve"> číslo</w:t>
      </w:r>
      <w:r w:rsidR="00703D18" w:rsidRPr="00703D18">
        <w:rPr>
          <w:rFonts w:cstheme="minorHAnsi"/>
          <w:sz w:val="24"/>
          <w:szCs w:val="24"/>
        </w:rPr>
        <w:t xml:space="preserve"> 5, 6 a priestor na podnety </w:t>
      </w:r>
      <w:r w:rsidR="00703D18">
        <w:rPr>
          <w:rFonts w:cstheme="minorHAnsi"/>
          <w:sz w:val="24"/>
          <w:szCs w:val="24"/>
        </w:rPr>
        <w:t>na konci dotazníka), jednoznačne indikujú problémy v konkrétnych oblastiach v meste Šaľa a poskytujú prehľad o konkrétnych želaných investíciách a projektoch z pohľadu občanov do budúcna. Výsledky môžeme zosumarizovať nasledovne: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03D18" w14:paraId="41DB719B" w14:textId="77777777" w:rsidTr="00703D18">
        <w:tc>
          <w:tcPr>
            <w:tcW w:w="4531" w:type="dxa"/>
          </w:tcPr>
          <w:p w14:paraId="3338D0B5" w14:textId="06411FA7" w:rsidR="00703D18" w:rsidRPr="00703D18" w:rsidRDefault="004779A4" w:rsidP="00AB25D2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Problémová oblasť</w:t>
            </w:r>
          </w:p>
        </w:tc>
        <w:tc>
          <w:tcPr>
            <w:tcW w:w="4531" w:type="dxa"/>
          </w:tcPr>
          <w:p w14:paraId="25AB90B7" w14:textId="5BF5E550" w:rsidR="00703D18" w:rsidRPr="00703D18" w:rsidRDefault="00703D18" w:rsidP="00AB25D2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03D18">
              <w:rPr>
                <w:rFonts w:cstheme="minorHAnsi"/>
                <w:b/>
                <w:sz w:val="24"/>
                <w:szCs w:val="24"/>
              </w:rPr>
              <w:t>Riešenie</w:t>
            </w:r>
          </w:p>
        </w:tc>
      </w:tr>
      <w:tr w:rsidR="00703D18" w14:paraId="1A6BB7D9" w14:textId="77777777" w:rsidTr="00703D18">
        <w:tc>
          <w:tcPr>
            <w:tcW w:w="4531" w:type="dxa"/>
          </w:tcPr>
          <w:p w14:paraId="1AA218D5" w14:textId="3E1203F5" w:rsidR="00703D18" w:rsidRDefault="00703D18" w:rsidP="009203C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Doprava</w:t>
            </w:r>
          </w:p>
        </w:tc>
        <w:tc>
          <w:tcPr>
            <w:tcW w:w="4531" w:type="dxa"/>
          </w:tcPr>
          <w:p w14:paraId="2B16DB54" w14:textId="2E2B1457" w:rsidR="009203CE" w:rsidRPr="009203CE" w:rsidRDefault="004779A4" w:rsidP="009203CE">
            <w:pPr>
              <w:pStyle w:val="Odsekzoznamu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</w:t>
            </w:r>
            <w:r w:rsidR="00703D18" w:rsidRPr="009203CE">
              <w:rPr>
                <w:rFonts w:cstheme="minorHAnsi"/>
                <w:sz w:val="24"/>
                <w:szCs w:val="24"/>
              </w:rPr>
              <w:t xml:space="preserve">ýstavba obchvatu, </w:t>
            </w:r>
          </w:p>
          <w:p w14:paraId="4E94318A" w14:textId="77777777" w:rsidR="009203CE" w:rsidRPr="009203CE" w:rsidRDefault="00703D18" w:rsidP="009203CE">
            <w:pPr>
              <w:pStyle w:val="Odsekzoznamu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</w:rPr>
            </w:pPr>
            <w:r w:rsidRPr="009203CE">
              <w:rPr>
                <w:rFonts w:cstheme="minorHAnsi"/>
                <w:sz w:val="24"/>
                <w:szCs w:val="24"/>
              </w:rPr>
              <w:t>vybudovanie cyklotrás,</w:t>
            </w:r>
          </w:p>
          <w:p w14:paraId="579F6ED5" w14:textId="45B81FF4" w:rsidR="00703D18" w:rsidRPr="009203CE" w:rsidRDefault="00703D18" w:rsidP="009203CE">
            <w:pPr>
              <w:pStyle w:val="Odsekzoznamu"/>
              <w:numPr>
                <w:ilvl w:val="0"/>
                <w:numId w:val="6"/>
              </w:numPr>
              <w:rPr>
                <w:rFonts w:cstheme="minorHAnsi"/>
                <w:sz w:val="24"/>
                <w:szCs w:val="24"/>
              </w:rPr>
            </w:pPr>
            <w:r w:rsidRPr="009203CE">
              <w:rPr>
                <w:rFonts w:cstheme="minorHAnsi"/>
                <w:sz w:val="24"/>
                <w:szCs w:val="24"/>
              </w:rPr>
              <w:t>zvýšenie parkovacích miest a spoplatnené parkovanie</w:t>
            </w:r>
            <w:r w:rsidR="004779A4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703D18" w14:paraId="5F498A91" w14:textId="77777777" w:rsidTr="00703D18">
        <w:tc>
          <w:tcPr>
            <w:tcW w:w="4531" w:type="dxa"/>
          </w:tcPr>
          <w:p w14:paraId="3178CAD6" w14:textId="65593A1A" w:rsidR="00703D18" w:rsidRDefault="009203CE" w:rsidP="009203C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Životné prostredie a odpadové hospodárstvo</w:t>
            </w:r>
          </w:p>
        </w:tc>
        <w:tc>
          <w:tcPr>
            <w:tcW w:w="4531" w:type="dxa"/>
          </w:tcPr>
          <w:p w14:paraId="7D3028A3" w14:textId="253C9D9D" w:rsidR="00703D18" w:rsidRDefault="009203CE" w:rsidP="009203CE">
            <w:pPr>
              <w:pStyle w:val="Odsekzoznamu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zriadenie technických služieb mesta</w:t>
            </w:r>
            <w:r w:rsidR="00FF60FE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(</w:t>
            </w:r>
            <w:r w:rsidR="00FF60FE">
              <w:rPr>
                <w:rFonts w:cstheme="minorHAnsi"/>
                <w:sz w:val="24"/>
                <w:szCs w:val="24"/>
              </w:rPr>
              <w:t xml:space="preserve">viac zelene a </w:t>
            </w:r>
            <w:r>
              <w:rPr>
                <w:rFonts w:cstheme="minorHAnsi"/>
                <w:sz w:val="24"/>
                <w:szCs w:val="24"/>
              </w:rPr>
              <w:t>pravidelná starostlivosť o zeleň)</w:t>
            </w:r>
          </w:p>
          <w:p w14:paraId="3F5D1AD4" w14:textId="0A9D7422" w:rsidR="009203CE" w:rsidRDefault="009203CE" w:rsidP="009203CE">
            <w:pPr>
              <w:pStyle w:val="Odsekzoznamu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efektívnejší systém zberu komunálneho odpadu</w:t>
            </w:r>
            <w:r w:rsidR="004779A4">
              <w:rPr>
                <w:rFonts w:cstheme="minorHAnsi"/>
                <w:sz w:val="24"/>
                <w:szCs w:val="24"/>
              </w:rPr>
              <w:t>,</w:t>
            </w:r>
          </w:p>
          <w:p w14:paraId="020A46C4" w14:textId="6CF14070" w:rsidR="009203CE" w:rsidRPr="009203CE" w:rsidRDefault="00FF60FE" w:rsidP="00FF60FE">
            <w:pPr>
              <w:pStyle w:val="Odsekzoznamu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efektívnejšie využívanie okolia rieky Váh a revitalizácia lesoparku</w:t>
            </w:r>
          </w:p>
        </w:tc>
      </w:tr>
      <w:tr w:rsidR="00703D18" w14:paraId="0D5A8210" w14:textId="77777777" w:rsidTr="00703D18">
        <w:tc>
          <w:tcPr>
            <w:tcW w:w="4531" w:type="dxa"/>
          </w:tcPr>
          <w:p w14:paraId="2355D3D1" w14:textId="50F4193A" w:rsidR="00703D18" w:rsidRDefault="009203CE" w:rsidP="004779A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Investície a</w:t>
            </w:r>
            <w:r w:rsidR="004779A4">
              <w:rPr>
                <w:rFonts w:cstheme="minorHAnsi"/>
                <w:sz w:val="24"/>
                <w:szCs w:val="24"/>
              </w:rPr>
              <w:t xml:space="preserve"> bývanie </w:t>
            </w:r>
          </w:p>
        </w:tc>
        <w:tc>
          <w:tcPr>
            <w:tcW w:w="4531" w:type="dxa"/>
          </w:tcPr>
          <w:p w14:paraId="2F1A25F0" w14:textId="77777777" w:rsidR="00703D18" w:rsidRDefault="009203CE" w:rsidP="009203CE">
            <w:pPr>
              <w:pStyle w:val="Odsekzoznamu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Výstavba nemocnice</w:t>
            </w:r>
          </w:p>
          <w:p w14:paraId="3F789439" w14:textId="77777777" w:rsidR="009203CE" w:rsidRDefault="00FF60FE" w:rsidP="009203CE">
            <w:pPr>
              <w:pStyle w:val="Odsekzoznamu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Výstavba nájomných bytov a väčší počet stavebných pozemkov</w:t>
            </w:r>
          </w:p>
          <w:p w14:paraId="2EABBC10" w14:textId="7084564E" w:rsidR="004779A4" w:rsidRPr="009203CE" w:rsidRDefault="004779A4" w:rsidP="009203CE">
            <w:pPr>
              <w:pStyle w:val="Odsekzoznamu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Rekonštrukcia vlakovej a autobusovej stanice</w:t>
            </w:r>
          </w:p>
        </w:tc>
      </w:tr>
      <w:tr w:rsidR="00703D18" w14:paraId="1E8953E9" w14:textId="77777777" w:rsidTr="00703D18">
        <w:tc>
          <w:tcPr>
            <w:tcW w:w="4531" w:type="dxa"/>
          </w:tcPr>
          <w:p w14:paraId="643C67E4" w14:textId="0F1978AF" w:rsidR="00703D18" w:rsidRDefault="009203CE" w:rsidP="009203C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Šport a kultúra </w:t>
            </w:r>
          </w:p>
        </w:tc>
        <w:tc>
          <w:tcPr>
            <w:tcW w:w="4531" w:type="dxa"/>
          </w:tcPr>
          <w:p w14:paraId="64417164" w14:textId="156CED87" w:rsidR="00FF60FE" w:rsidRDefault="004779A4" w:rsidP="00FF60FE">
            <w:pPr>
              <w:pStyle w:val="Odsekzoznamu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</w:t>
            </w:r>
            <w:r w:rsidR="00FF60FE">
              <w:rPr>
                <w:rFonts w:cstheme="minorHAnsi"/>
                <w:sz w:val="24"/>
                <w:szCs w:val="24"/>
              </w:rPr>
              <w:t>ýstavba kúpaliska a multifunkčného športového areálu</w:t>
            </w:r>
            <w:r>
              <w:rPr>
                <w:rFonts w:cstheme="minorHAnsi"/>
                <w:sz w:val="24"/>
                <w:szCs w:val="24"/>
              </w:rPr>
              <w:t xml:space="preserve"> s wellness centrom</w:t>
            </w:r>
          </w:p>
          <w:p w14:paraId="43AE9F05" w14:textId="7F34AAA2" w:rsidR="004779A4" w:rsidRDefault="004779A4" w:rsidP="00FF60FE">
            <w:pPr>
              <w:pStyle w:val="Odsekzoznamu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rekonštrukcia kultúrnych pamiatok</w:t>
            </w:r>
          </w:p>
          <w:p w14:paraId="7C6A8BFD" w14:textId="584FE2E2" w:rsidR="00703D18" w:rsidRDefault="004779A4" w:rsidP="00DF331B">
            <w:pPr>
              <w:pStyle w:val="Odsekzoznamu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väčší počet kultúrnych podujatí</w:t>
            </w:r>
          </w:p>
        </w:tc>
      </w:tr>
    </w:tbl>
    <w:p w14:paraId="07319CE0" w14:textId="1A2FB3DD" w:rsidR="00703D18" w:rsidRPr="00703D18" w:rsidRDefault="00DF331B" w:rsidP="00AB25D2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Spracoval: Ing. M. Málnási</w:t>
      </w:r>
      <w:r w:rsidR="001E22A0">
        <w:rPr>
          <w:rFonts w:cstheme="minorHAnsi"/>
          <w:sz w:val="24"/>
          <w:szCs w:val="24"/>
        </w:rPr>
        <w:t xml:space="preserve"> 10/2022</w:t>
      </w:r>
    </w:p>
    <w:sectPr w:rsidR="00703D18" w:rsidRPr="00703D1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CB55A" w14:textId="77777777" w:rsidR="00490103" w:rsidRDefault="00490103" w:rsidP="005F709B">
      <w:pPr>
        <w:spacing w:after="0" w:line="240" w:lineRule="auto"/>
      </w:pPr>
      <w:r>
        <w:separator/>
      </w:r>
    </w:p>
  </w:endnote>
  <w:endnote w:type="continuationSeparator" w:id="0">
    <w:p w14:paraId="50FF829C" w14:textId="77777777" w:rsidR="00490103" w:rsidRDefault="00490103" w:rsidP="005F7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3591719"/>
      <w:docPartObj>
        <w:docPartGallery w:val="Page Numbers (Bottom of Page)"/>
        <w:docPartUnique/>
      </w:docPartObj>
    </w:sdtPr>
    <w:sdtContent>
      <w:p w14:paraId="4F25D96E" w14:textId="703F854A" w:rsidR="00DF331B" w:rsidRDefault="00DF331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EA26D0" w14:textId="77777777" w:rsidR="00DF331B" w:rsidRDefault="00DF331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EA93A" w14:textId="77777777" w:rsidR="00490103" w:rsidRDefault="00490103" w:rsidP="005F709B">
      <w:pPr>
        <w:spacing w:after="0" w:line="240" w:lineRule="auto"/>
      </w:pPr>
      <w:r>
        <w:separator/>
      </w:r>
    </w:p>
  </w:footnote>
  <w:footnote w:type="continuationSeparator" w:id="0">
    <w:p w14:paraId="08D3C11A" w14:textId="77777777" w:rsidR="00490103" w:rsidRDefault="00490103" w:rsidP="005F70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513EE1"/>
    <w:multiLevelType w:val="hybridMultilevel"/>
    <w:tmpl w:val="575848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07586E"/>
    <w:multiLevelType w:val="hybridMultilevel"/>
    <w:tmpl w:val="6E669E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F1167"/>
    <w:multiLevelType w:val="hybridMultilevel"/>
    <w:tmpl w:val="AD6EE2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25674F"/>
    <w:multiLevelType w:val="hybridMultilevel"/>
    <w:tmpl w:val="1C2C48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146D85"/>
    <w:multiLevelType w:val="hybridMultilevel"/>
    <w:tmpl w:val="CF8E2E78"/>
    <w:lvl w:ilvl="0" w:tplc="2DB4A8F0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06314E"/>
    <w:multiLevelType w:val="hybridMultilevel"/>
    <w:tmpl w:val="90A8E110"/>
    <w:lvl w:ilvl="0" w:tplc="2DB4A8F0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566985"/>
    <w:multiLevelType w:val="hybridMultilevel"/>
    <w:tmpl w:val="DDA21F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49330F"/>
    <w:multiLevelType w:val="hybridMultilevel"/>
    <w:tmpl w:val="FCBC67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797000">
    <w:abstractNumId w:val="5"/>
  </w:num>
  <w:num w:numId="2" w16cid:durableId="2134252172">
    <w:abstractNumId w:val="2"/>
  </w:num>
  <w:num w:numId="3" w16cid:durableId="1921400166">
    <w:abstractNumId w:val="3"/>
  </w:num>
  <w:num w:numId="4" w16cid:durableId="1709403964">
    <w:abstractNumId w:val="4"/>
  </w:num>
  <w:num w:numId="5" w16cid:durableId="42678914">
    <w:abstractNumId w:val="1"/>
  </w:num>
  <w:num w:numId="6" w16cid:durableId="823081804">
    <w:abstractNumId w:val="0"/>
  </w:num>
  <w:num w:numId="7" w16cid:durableId="236786932">
    <w:abstractNumId w:val="6"/>
  </w:num>
  <w:num w:numId="8" w16cid:durableId="17698133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992"/>
    <w:rsid w:val="0001025B"/>
    <w:rsid w:val="0001191D"/>
    <w:rsid w:val="0005312E"/>
    <w:rsid w:val="00060F10"/>
    <w:rsid w:val="00074DA1"/>
    <w:rsid w:val="00076ADA"/>
    <w:rsid w:val="000E6846"/>
    <w:rsid w:val="00122175"/>
    <w:rsid w:val="00166959"/>
    <w:rsid w:val="0018394C"/>
    <w:rsid w:val="001B6833"/>
    <w:rsid w:val="001C1B39"/>
    <w:rsid w:val="001E22A0"/>
    <w:rsid w:val="00225B7C"/>
    <w:rsid w:val="00243E27"/>
    <w:rsid w:val="002F16DF"/>
    <w:rsid w:val="002F1F1A"/>
    <w:rsid w:val="003257EA"/>
    <w:rsid w:val="00327EDB"/>
    <w:rsid w:val="003503B5"/>
    <w:rsid w:val="003601DB"/>
    <w:rsid w:val="003D7E93"/>
    <w:rsid w:val="003F7A77"/>
    <w:rsid w:val="004002D5"/>
    <w:rsid w:val="00403DBB"/>
    <w:rsid w:val="004211F0"/>
    <w:rsid w:val="0042401A"/>
    <w:rsid w:val="00431077"/>
    <w:rsid w:val="00437A78"/>
    <w:rsid w:val="004779A4"/>
    <w:rsid w:val="00490103"/>
    <w:rsid w:val="004903A7"/>
    <w:rsid w:val="00495CF4"/>
    <w:rsid w:val="004D465A"/>
    <w:rsid w:val="004F3270"/>
    <w:rsid w:val="00516500"/>
    <w:rsid w:val="005167D9"/>
    <w:rsid w:val="005327F7"/>
    <w:rsid w:val="00535245"/>
    <w:rsid w:val="00572964"/>
    <w:rsid w:val="005802B8"/>
    <w:rsid w:val="005B1B86"/>
    <w:rsid w:val="005C46CB"/>
    <w:rsid w:val="005C6B78"/>
    <w:rsid w:val="005F047C"/>
    <w:rsid w:val="005F172E"/>
    <w:rsid w:val="005F709B"/>
    <w:rsid w:val="00604F36"/>
    <w:rsid w:val="00610A4F"/>
    <w:rsid w:val="00630C61"/>
    <w:rsid w:val="00651A3D"/>
    <w:rsid w:val="00697BA2"/>
    <w:rsid w:val="006E2C19"/>
    <w:rsid w:val="00703D18"/>
    <w:rsid w:val="007202B9"/>
    <w:rsid w:val="00727527"/>
    <w:rsid w:val="0076641B"/>
    <w:rsid w:val="007A64C4"/>
    <w:rsid w:val="007C3D5C"/>
    <w:rsid w:val="007D4992"/>
    <w:rsid w:val="007D7303"/>
    <w:rsid w:val="00836F55"/>
    <w:rsid w:val="00886AFC"/>
    <w:rsid w:val="00893492"/>
    <w:rsid w:val="008B3D81"/>
    <w:rsid w:val="008D634F"/>
    <w:rsid w:val="008E53D3"/>
    <w:rsid w:val="009203CE"/>
    <w:rsid w:val="00930C3D"/>
    <w:rsid w:val="009543E6"/>
    <w:rsid w:val="00956785"/>
    <w:rsid w:val="00963718"/>
    <w:rsid w:val="00970405"/>
    <w:rsid w:val="00971872"/>
    <w:rsid w:val="009837AE"/>
    <w:rsid w:val="009F1874"/>
    <w:rsid w:val="00A15727"/>
    <w:rsid w:val="00A300B7"/>
    <w:rsid w:val="00A670D3"/>
    <w:rsid w:val="00A80090"/>
    <w:rsid w:val="00AA1ADB"/>
    <w:rsid w:val="00AA7928"/>
    <w:rsid w:val="00AB25D2"/>
    <w:rsid w:val="00AD26B7"/>
    <w:rsid w:val="00AD4E0C"/>
    <w:rsid w:val="00B01480"/>
    <w:rsid w:val="00B4079C"/>
    <w:rsid w:val="00B44932"/>
    <w:rsid w:val="00B5671A"/>
    <w:rsid w:val="00B81645"/>
    <w:rsid w:val="00C25446"/>
    <w:rsid w:val="00CB6B2D"/>
    <w:rsid w:val="00CF60AC"/>
    <w:rsid w:val="00D30539"/>
    <w:rsid w:val="00D60E46"/>
    <w:rsid w:val="00D63BD3"/>
    <w:rsid w:val="00D66068"/>
    <w:rsid w:val="00D70F4F"/>
    <w:rsid w:val="00D95AE8"/>
    <w:rsid w:val="00DF331B"/>
    <w:rsid w:val="00E23B1B"/>
    <w:rsid w:val="00E5453D"/>
    <w:rsid w:val="00E57122"/>
    <w:rsid w:val="00E92D18"/>
    <w:rsid w:val="00EB1E08"/>
    <w:rsid w:val="00EB4F1A"/>
    <w:rsid w:val="00EC4D51"/>
    <w:rsid w:val="00ED2781"/>
    <w:rsid w:val="00EE4F59"/>
    <w:rsid w:val="00EE5B5D"/>
    <w:rsid w:val="00EF06F5"/>
    <w:rsid w:val="00EF1CAB"/>
    <w:rsid w:val="00EF2A07"/>
    <w:rsid w:val="00F07918"/>
    <w:rsid w:val="00F61B13"/>
    <w:rsid w:val="00F74C51"/>
    <w:rsid w:val="00F86F8E"/>
    <w:rsid w:val="00F93B4F"/>
    <w:rsid w:val="00FC2433"/>
    <w:rsid w:val="00FC377D"/>
    <w:rsid w:val="00FD5A81"/>
    <w:rsid w:val="00FE10BB"/>
    <w:rsid w:val="00FF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B3782"/>
  <w15:chartTrackingRefBased/>
  <w15:docId w15:val="{E3968708-6701-4E73-9B3B-172E0B5E2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E4F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FC3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ywebov">
    <w:name w:val="Normal (Web)"/>
    <w:basedOn w:val="Normlny"/>
    <w:uiPriority w:val="99"/>
    <w:semiHidden/>
    <w:unhideWhenUsed/>
    <w:rsid w:val="00243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aliases w:val="body,Odsek zoznamu2,List Paragraph,Lettre d'introduction,Paragrafo elenco,1st level - Bullet List Paragraph,Odsek,Listenabsatz"/>
    <w:basedOn w:val="Normlny"/>
    <w:link w:val="OdsekzoznamuChar"/>
    <w:uiPriority w:val="34"/>
    <w:qFormat/>
    <w:rsid w:val="0001025B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Lettre d'introduction Char,Paragrafo elenco Char,1st level - Bullet List Paragraph Char,Odsek Char,Listenabsatz Char"/>
    <w:basedOn w:val="Predvolenpsmoodseku"/>
    <w:link w:val="Odsekzoznamu"/>
    <w:uiPriority w:val="34"/>
    <w:locked/>
    <w:rsid w:val="0001025B"/>
  </w:style>
  <w:style w:type="paragraph" w:customStyle="1" w:styleId="Default">
    <w:name w:val="Default"/>
    <w:rsid w:val="00D6606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F709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F709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F709B"/>
    <w:rPr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EE4F5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119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1191D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DF3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F331B"/>
  </w:style>
  <w:style w:type="paragraph" w:styleId="Pta">
    <w:name w:val="footer"/>
    <w:basedOn w:val="Normlny"/>
    <w:link w:val="PtaChar"/>
    <w:uiPriority w:val="99"/>
    <w:unhideWhenUsed/>
    <w:rsid w:val="00DF3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F3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8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3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6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4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4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8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5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1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2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6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6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2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3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0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2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4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8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7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6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alnasi\Downloads\DOTAZN&#205;K%20PRE%20VEREJNOS&#356;%20(odpovede)%20(3)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k-SK"/>
              <a:t>Ako hodnotíte rozvoj a napredovanie mesta za posledných 7 rokov?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8AB7-4617-B520-BF61DB118149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8AB7-4617-B520-BF61DB118149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8AB7-4617-B520-BF61DB118149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65.5%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8AB7-4617-B520-BF61DB118149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16.8%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8AB7-4617-B520-BF61DB118149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17.7%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8AB7-4617-B520-BF61DB11814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'[DOTAZNÍK PRE VEREJNOSŤ (odpovede) (3).xlsx]2'!$E$16:$E$18</c:f>
              <c:strCache>
                <c:ptCount val="3"/>
                <c:pt idx="0">
                  <c:v>pozitívne</c:v>
                </c:pt>
                <c:pt idx="1">
                  <c:v>negatívne</c:v>
                </c:pt>
                <c:pt idx="2">
                  <c:v>neviem posúdiť</c:v>
                </c:pt>
              </c:strCache>
            </c:strRef>
          </c:cat>
          <c:val>
            <c:numRef>
              <c:f>'[DOTAZNÍK PRE VEREJNOSŤ (odpovede) (3).xlsx]2'!$F$16:$F$18</c:f>
              <c:numCache>
                <c:formatCode>General</c:formatCode>
                <c:ptCount val="3"/>
                <c:pt idx="0">
                  <c:v>74</c:v>
                </c:pt>
                <c:pt idx="1">
                  <c:v>19</c:v>
                </c:pt>
                <c:pt idx="2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8AB7-4617-B520-BF61DB11814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3C468-DE8C-4DC0-9238-A8DE93FC8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9500</TotalTime>
  <Pages>16</Pages>
  <Words>6161</Words>
  <Characters>35120</Characters>
  <Application>Microsoft Office Word</Application>
  <DocSecurity>0</DocSecurity>
  <Lines>292</Lines>
  <Paragraphs>82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Málnási</dc:creator>
  <cp:keywords/>
  <dc:description/>
  <cp:lastModifiedBy>vargova</cp:lastModifiedBy>
  <cp:revision>20</cp:revision>
  <cp:lastPrinted>2022-08-03T10:51:00Z</cp:lastPrinted>
  <dcterms:created xsi:type="dcterms:W3CDTF">2022-09-26T08:57:00Z</dcterms:created>
  <dcterms:modified xsi:type="dcterms:W3CDTF">2022-11-26T11:10:00Z</dcterms:modified>
</cp:coreProperties>
</file>