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7D3B" w14:textId="27E255B1" w:rsidR="007C5886" w:rsidRPr="00B41459" w:rsidRDefault="007C5886" w:rsidP="009E7C86">
      <w:pPr>
        <w:pStyle w:val="Nzov"/>
      </w:pPr>
      <w:r w:rsidRPr="00B41459">
        <w:t xml:space="preserve">M E S T O   Š A Ľ A   - </w:t>
      </w:r>
      <w:r w:rsidR="009E7C86" w:rsidRPr="00B41459">
        <w:t xml:space="preserve"> </w:t>
      </w:r>
      <w:r w:rsidRPr="00B41459">
        <w:t xml:space="preserve"> Mestský úrad</w:t>
      </w:r>
    </w:p>
    <w:p w14:paraId="1BCAF230" w14:textId="77777777" w:rsidR="007C5886" w:rsidRPr="00B41459" w:rsidRDefault="007C5886" w:rsidP="00C46880">
      <w:pPr>
        <w:pStyle w:val="Nadpis1"/>
      </w:pPr>
    </w:p>
    <w:p w14:paraId="53B9E64A" w14:textId="77777777" w:rsidR="007C5886" w:rsidRPr="00B41459" w:rsidRDefault="007C5886" w:rsidP="00C46880">
      <w:pPr>
        <w:pStyle w:val="Nadpis1"/>
      </w:pPr>
    </w:p>
    <w:p w14:paraId="18E1D27D" w14:textId="77777777" w:rsidR="007C5886" w:rsidRPr="00B41459" w:rsidRDefault="007C5886" w:rsidP="00C46880">
      <w:pPr>
        <w:pStyle w:val="Nadpis1"/>
      </w:pPr>
    </w:p>
    <w:p w14:paraId="2A54D56F" w14:textId="61948407" w:rsidR="007C5886" w:rsidRPr="00B41459" w:rsidRDefault="007C5886" w:rsidP="009E7C86">
      <w:pPr>
        <w:pStyle w:val="Nadpis1"/>
        <w:ind w:left="4956"/>
        <w:jc w:val="right"/>
        <w:rPr>
          <w:rFonts w:eastAsia="Arial Unicode MS"/>
          <w:b/>
          <w:sz w:val="28"/>
        </w:rPr>
      </w:pPr>
      <w:r w:rsidRPr="00B41459">
        <w:rPr>
          <w:b/>
          <w:sz w:val="28"/>
        </w:rPr>
        <w:t xml:space="preserve">Mestské zastupiteľstvo </w:t>
      </w:r>
      <w:r w:rsidR="009E7C86" w:rsidRPr="00B41459">
        <w:rPr>
          <w:b/>
          <w:sz w:val="28"/>
        </w:rPr>
        <w:t xml:space="preserve">v </w:t>
      </w:r>
      <w:r w:rsidRPr="00B41459">
        <w:rPr>
          <w:b/>
          <w:sz w:val="28"/>
        </w:rPr>
        <w:t>Ša</w:t>
      </w:r>
      <w:r w:rsidR="009E7C86" w:rsidRPr="00B41459">
        <w:rPr>
          <w:b/>
          <w:sz w:val="28"/>
        </w:rPr>
        <w:t>li</w:t>
      </w:r>
      <w:r w:rsidRPr="00B41459">
        <w:t xml:space="preserve">     </w:t>
      </w:r>
    </w:p>
    <w:p w14:paraId="138CDCDE" w14:textId="77777777" w:rsidR="007C5886" w:rsidRPr="00B41459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373349C3" w14:textId="77777777" w:rsidR="0022478B" w:rsidRPr="00B41459" w:rsidRDefault="0022478B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highlight w:val="yellow"/>
        </w:rPr>
      </w:pPr>
    </w:p>
    <w:p w14:paraId="45A18180" w14:textId="77777777" w:rsidR="0022478B" w:rsidRPr="00B41459" w:rsidRDefault="0022478B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highlight w:val="yellow"/>
        </w:rPr>
      </w:pPr>
    </w:p>
    <w:p w14:paraId="79231C9B" w14:textId="55A19953" w:rsidR="007C5886" w:rsidRPr="008042BC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8042BC">
        <w:rPr>
          <w:rFonts w:ascii="Times New Roman" w:hAnsi="Times New Roman" w:cs="Times New Roman"/>
          <w:b/>
          <w:sz w:val="24"/>
        </w:rPr>
        <w:t xml:space="preserve">Materiál číslo C </w:t>
      </w:r>
      <w:r w:rsidR="005F3CB2">
        <w:rPr>
          <w:rFonts w:ascii="Times New Roman" w:hAnsi="Times New Roman" w:cs="Times New Roman"/>
          <w:b/>
          <w:sz w:val="24"/>
        </w:rPr>
        <w:t>2</w:t>
      </w:r>
      <w:r w:rsidR="009E7C86" w:rsidRPr="008042BC">
        <w:rPr>
          <w:rFonts w:ascii="Times New Roman" w:hAnsi="Times New Roman" w:cs="Times New Roman"/>
          <w:b/>
          <w:sz w:val="24"/>
        </w:rPr>
        <w:t>/</w:t>
      </w:r>
      <w:r w:rsidR="00043AE6" w:rsidRPr="008042BC">
        <w:rPr>
          <w:rFonts w:ascii="Times New Roman" w:hAnsi="Times New Roman" w:cs="Times New Roman"/>
          <w:b/>
          <w:sz w:val="24"/>
        </w:rPr>
        <w:t>1/</w:t>
      </w:r>
      <w:r w:rsidR="009E7C86" w:rsidRPr="008042BC">
        <w:rPr>
          <w:rFonts w:ascii="Times New Roman" w:hAnsi="Times New Roman" w:cs="Times New Roman"/>
          <w:b/>
          <w:sz w:val="24"/>
        </w:rPr>
        <w:t>202</w:t>
      </w:r>
      <w:r w:rsidR="00043AE6" w:rsidRPr="008042BC">
        <w:rPr>
          <w:rFonts w:ascii="Times New Roman" w:hAnsi="Times New Roman" w:cs="Times New Roman"/>
          <w:b/>
          <w:sz w:val="24"/>
        </w:rPr>
        <w:t>2</w:t>
      </w:r>
    </w:p>
    <w:p w14:paraId="530D6683" w14:textId="23FCB414" w:rsidR="00BF5606" w:rsidRPr="00B41459" w:rsidRDefault="00BF5606" w:rsidP="009E7C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41459">
        <w:rPr>
          <w:rFonts w:ascii="Times New Roman" w:hAnsi="Times New Roman"/>
          <w:b/>
          <w:bCs/>
          <w:sz w:val="28"/>
          <w:szCs w:val="28"/>
          <w:u w:val="single"/>
        </w:rPr>
        <w:t>Predloženie žiadosti o nenávratný finančný príspevok v rámci IROP na realizáciu projektu „</w:t>
      </w:r>
      <w:r w:rsidR="00B41459" w:rsidRPr="00B41459">
        <w:rPr>
          <w:rFonts w:ascii="Times New Roman" w:hAnsi="Times New Roman"/>
          <w:b/>
          <w:bCs/>
          <w:sz w:val="28"/>
          <w:szCs w:val="28"/>
          <w:u w:val="single"/>
        </w:rPr>
        <w:t xml:space="preserve">Revitalizácia vnútrobloku sídliska </w:t>
      </w:r>
      <w:proofErr w:type="spellStart"/>
      <w:r w:rsidR="00B41459" w:rsidRPr="00B41459">
        <w:rPr>
          <w:rFonts w:ascii="Times New Roman" w:hAnsi="Times New Roman"/>
          <w:b/>
          <w:bCs/>
          <w:sz w:val="28"/>
          <w:szCs w:val="28"/>
          <w:u w:val="single"/>
        </w:rPr>
        <w:t>Vlčanská</w:t>
      </w:r>
      <w:proofErr w:type="spellEnd"/>
      <w:r w:rsidR="00B41459" w:rsidRPr="00B41459">
        <w:rPr>
          <w:rFonts w:ascii="Times New Roman" w:hAnsi="Times New Roman"/>
          <w:b/>
          <w:bCs/>
          <w:sz w:val="28"/>
          <w:szCs w:val="28"/>
          <w:u w:val="single"/>
        </w:rPr>
        <w:t xml:space="preserve"> – Budovateľsk</w:t>
      </w:r>
      <w:r w:rsidR="00557930">
        <w:rPr>
          <w:rFonts w:ascii="Times New Roman" w:hAnsi="Times New Roman"/>
          <w:b/>
          <w:bCs/>
          <w:sz w:val="28"/>
          <w:szCs w:val="28"/>
          <w:u w:val="single"/>
        </w:rPr>
        <w:t>á</w:t>
      </w:r>
      <w:r w:rsidR="00B41459" w:rsidRPr="00B41459">
        <w:rPr>
          <w:rFonts w:ascii="Times New Roman" w:hAnsi="Times New Roman"/>
          <w:b/>
          <w:bCs/>
          <w:sz w:val="28"/>
          <w:szCs w:val="28"/>
          <w:u w:val="single"/>
        </w:rPr>
        <w:t xml:space="preserve"> v meste Šaľa</w:t>
      </w:r>
      <w:r w:rsidRPr="00B41459">
        <w:rPr>
          <w:rFonts w:ascii="Times New Roman" w:hAnsi="Times New Roman"/>
          <w:b/>
          <w:bCs/>
          <w:sz w:val="28"/>
          <w:szCs w:val="28"/>
          <w:u w:val="single"/>
        </w:rPr>
        <w:t>“</w:t>
      </w:r>
    </w:p>
    <w:p w14:paraId="5FF1E629" w14:textId="77777777" w:rsidR="0022478B" w:rsidRPr="00B41459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5E17AADA" w14:textId="77777777" w:rsidR="0022478B" w:rsidRPr="00B41459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700F2087" w14:textId="77777777" w:rsidR="0022478B" w:rsidRPr="00B41459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7AC8A099" w14:textId="77777777" w:rsidR="007C5886" w:rsidRPr="00B41459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B41459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7DC5FE0C" w14:textId="77777777" w:rsidR="007C5886" w:rsidRPr="00B41459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B004ED" w14:textId="77777777" w:rsidR="007C5886" w:rsidRPr="00B41459" w:rsidRDefault="007C5886" w:rsidP="00C4688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4145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0EB9C79A" w14:textId="77777777" w:rsidR="007C5886" w:rsidRPr="00B41459" w:rsidRDefault="007C5886" w:rsidP="0022478B">
      <w:pPr>
        <w:pStyle w:val="Odsekzoznamu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B41459">
        <w:rPr>
          <w:rFonts w:ascii="Times New Roman" w:hAnsi="Times New Roman"/>
          <w:b/>
          <w:sz w:val="24"/>
          <w:szCs w:val="24"/>
        </w:rPr>
        <w:t>prerokovalo</w:t>
      </w:r>
    </w:p>
    <w:p w14:paraId="082B07B6" w14:textId="684A79B3" w:rsidR="00BF5606" w:rsidRPr="00B41459" w:rsidRDefault="007C5886" w:rsidP="0022478B">
      <w:pPr>
        <w:pStyle w:val="Default"/>
        <w:ind w:left="357"/>
        <w:jc w:val="both"/>
        <w:rPr>
          <w:rFonts w:ascii="Times New Roman" w:hAnsi="Times New Roman" w:cs="Times New Roman"/>
          <w:bCs/>
          <w:color w:val="auto"/>
        </w:rPr>
      </w:pPr>
      <w:r w:rsidRPr="00B41459">
        <w:rPr>
          <w:rFonts w:ascii="Times New Roman" w:hAnsi="Times New Roman" w:cs="Times New Roman"/>
          <w:color w:val="auto"/>
        </w:rPr>
        <w:t xml:space="preserve">zámer mesta </w:t>
      </w:r>
      <w:r w:rsidR="00FE1EF4" w:rsidRPr="00B41459">
        <w:rPr>
          <w:rFonts w:ascii="Times New Roman" w:hAnsi="Times New Roman" w:cs="Times New Roman"/>
          <w:color w:val="auto"/>
        </w:rPr>
        <w:t xml:space="preserve">Šaľa </w:t>
      </w:r>
      <w:r w:rsidRPr="00B41459">
        <w:rPr>
          <w:rFonts w:ascii="Times New Roman" w:hAnsi="Times New Roman" w:cs="Times New Roman"/>
          <w:color w:val="auto"/>
        </w:rPr>
        <w:t>predložiť žiadosť o poskytnutie nenávratného finančného príspevku</w:t>
      </w:r>
      <w:r w:rsidR="00FE1EF4" w:rsidRPr="00B41459">
        <w:rPr>
          <w:rFonts w:ascii="Times New Roman" w:hAnsi="Times New Roman" w:cs="Times New Roman"/>
          <w:color w:val="auto"/>
        </w:rPr>
        <w:t xml:space="preserve"> </w:t>
      </w:r>
      <w:r w:rsidR="00F61E74" w:rsidRPr="00B41459">
        <w:rPr>
          <w:rFonts w:ascii="Times New Roman" w:hAnsi="Times New Roman" w:cs="Times New Roman"/>
        </w:rPr>
        <w:t>(</w:t>
      </w:r>
      <w:proofErr w:type="spellStart"/>
      <w:r w:rsidR="00F61E74" w:rsidRPr="00B41459">
        <w:rPr>
          <w:rFonts w:ascii="Times New Roman" w:hAnsi="Times New Roman" w:cs="Times New Roman"/>
        </w:rPr>
        <w:t>ŽoNFP</w:t>
      </w:r>
      <w:proofErr w:type="spellEnd"/>
      <w:r w:rsidR="00F61E74" w:rsidRPr="00B41459">
        <w:rPr>
          <w:rFonts w:ascii="Times New Roman" w:hAnsi="Times New Roman" w:cs="Times New Roman"/>
        </w:rPr>
        <w:t xml:space="preserve">) </w:t>
      </w:r>
      <w:r w:rsidR="000503C8" w:rsidRPr="00B41459">
        <w:rPr>
          <w:rFonts w:ascii="Times New Roman" w:hAnsi="Times New Roman" w:cs="Times New Roman"/>
          <w:color w:val="auto"/>
        </w:rPr>
        <w:t>v</w:t>
      </w:r>
      <w:r w:rsidR="0022478B" w:rsidRPr="00B41459">
        <w:rPr>
          <w:rFonts w:ascii="Times New Roman" w:hAnsi="Times New Roman" w:cs="Times New Roman"/>
          <w:color w:val="auto"/>
        </w:rPr>
        <w:t xml:space="preserve"> </w:t>
      </w:r>
      <w:r w:rsidR="000503C8" w:rsidRPr="00B41459">
        <w:rPr>
          <w:rFonts w:ascii="Times New Roman" w:hAnsi="Times New Roman" w:cs="Times New Roman"/>
          <w:color w:val="auto"/>
        </w:rPr>
        <w:t xml:space="preserve">zmysle výzvy </w:t>
      </w:r>
      <w:r w:rsidR="000503C8" w:rsidRPr="00B41459">
        <w:rPr>
          <w:rFonts w:ascii="Times New Roman" w:hAnsi="Times New Roman" w:cs="Times New Roman"/>
          <w:bCs/>
          <w:color w:val="auto"/>
        </w:rPr>
        <w:t xml:space="preserve">na predkladanie žiadostí o nenávratný finančný príspevok 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na </w:t>
      </w:r>
      <w:r w:rsidR="00BE11D4" w:rsidRPr="00B41459">
        <w:rPr>
          <w:rFonts w:ascii="Times New Roman" w:hAnsi="Times New Roman" w:cs="Times New Roman"/>
          <w:bCs/>
          <w:color w:val="auto"/>
        </w:rPr>
        <w:t>zvyšovanie atraktivity a</w:t>
      </w:r>
      <w:r w:rsidR="0022478B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E11D4" w:rsidRPr="00B41459">
        <w:rPr>
          <w:rFonts w:ascii="Times New Roman" w:hAnsi="Times New Roman" w:cs="Times New Roman"/>
          <w:bCs/>
          <w:color w:val="auto"/>
        </w:rPr>
        <w:t>konkurencieschopnosti verejnej osobnej dopravy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, kód výzvy: </w:t>
      </w:r>
      <w:r w:rsidR="00BE11D4" w:rsidRPr="00B41459">
        <w:rPr>
          <w:rFonts w:ascii="Times New Roman" w:hAnsi="Times New Roman" w:cs="Times New Roman"/>
          <w:bCs/>
          <w:color w:val="auto"/>
        </w:rPr>
        <w:t xml:space="preserve">                          IROP-PO</w:t>
      </w:r>
      <w:r w:rsidR="00B41459" w:rsidRPr="00B41459">
        <w:rPr>
          <w:rFonts w:ascii="Times New Roman" w:hAnsi="Times New Roman" w:cs="Times New Roman"/>
          <w:bCs/>
          <w:color w:val="auto"/>
        </w:rPr>
        <w:t>7</w:t>
      </w:r>
      <w:r w:rsidR="00BE11D4" w:rsidRPr="00B41459">
        <w:rPr>
          <w:rFonts w:ascii="Times New Roman" w:hAnsi="Times New Roman" w:cs="Times New Roman"/>
          <w:bCs/>
          <w:color w:val="auto"/>
        </w:rPr>
        <w:t>-SC</w:t>
      </w:r>
      <w:r w:rsidR="00B41459" w:rsidRPr="00B41459">
        <w:rPr>
          <w:rFonts w:ascii="Times New Roman" w:hAnsi="Times New Roman" w:cs="Times New Roman"/>
          <w:bCs/>
          <w:color w:val="auto"/>
        </w:rPr>
        <w:t>73</w:t>
      </w:r>
      <w:r w:rsidR="00BE11D4" w:rsidRPr="00B41459">
        <w:rPr>
          <w:rFonts w:ascii="Times New Roman" w:hAnsi="Times New Roman" w:cs="Times New Roman"/>
          <w:bCs/>
          <w:color w:val="auto"/>
        </w:rPr>
        <w:t>-20</w:t>
      </w:r>
      <w:r w:rsidR="00B41459" w:rsidRPr="00B41459">
        <w:rPr>
          <w:rFonts w:ascii="Times New Roman" w:hAnsi="Times New Roman" w:cs="Times New Roman"/>
          <w:bCs/>
          <w:color w:val="auto"/>
        </w:rPr>
        <w:t>21</w:t>
      </w:r>
      <w:r w:rsidR="00BE11D4" w:rsidRPr="00B41459">
        <w:rPr>
          <w:rFonts w:ascii="Times New Roman" w:hAnsi="Times New Roman" w:cs="Times New Roman"/>
          <w:bCs/>
          <w:color w:val="auto"/>
        </w:rPr>
        <w:t>-</w:t>
      </w:r>
      <w:r w:rsidR="00B41459" w:rsidRPr="00B41459">
        <w:rPr>
          <w:rFonts w:ascii="Times New Roman" w:hAnsi="Times New Roman" w:cs="Times New Roman"/>
          <w:bCs/>
          <w:color w:val="auto"/>
        </w:rPr>
        <w:t>87</w:t>
      </w:r>
      <w:r w:rsidR="00BE11D4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41459">
        <w:rPr>
          <w:rFonts w:ascii="Times New Roman" w:hAnsi="Times New Roman" w:cs="Times New Roman"/>
          <w:bCs/>
          <w:color w:val="auto"/>
        </w:rPr>
        <w:t>v</w:t>
      </w:r>
      <w:r w:rsidR="0022478B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rámci </w:t>
      </w:r>
      <w:r w:rsidR="00BF5606" w:rsidRPr="00B41459">
        <w:rPr>
          <w:rFonts w:ascii="Times New Roman" w:hAnsi="Times New Roman" w:cs="Times New Roman"/>
          <w:color w:val="auto"/>
        </w:rPr>
        <w:t xml:space="preserve">Integrovaného 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regionálneho operačného programu (ďalej len „IROP”), Prioritná os: </w:t>
      </w:r>
      <w:r w:rsidR="00B41459" w:rsidRPr="00B41459">
        <w:rPr>
          <w:rFonts w:ascii="Times New Roman" w:hAnsi="Times New Roman" w:cs="Times New Roman"/>
          <w:bCs/>
          <w:color w:val="auto"/>
        </w:rPr>
        <w:t>7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 – </w:t>
      </w:r>
      <w:r w:rsidR="00B41459" w:rsidRPr="00B41459">
        <w:rPr>
          <w:rFonts w:ascii="Times New Roman" w:hAnsi="Times New Roman" w:cs="Times New Roman"/>
          <w:bCs/>
          <w:color w:val="auto"/>
        </w:rPr>
        <w:t>REACT - EU</w:t>
      </w:r>
      <w:r w:rsidR="00BF5606" w:rsidRPr="00B41459">
        <w:rPr>
          <w:rFonts w:ascii="Times New Roman" w:hAnsi="Times New Roman" w:cs="Times New Roman"/>
          <w:bCs/>
          <w:color w:val="auto"/>
        </w:rPr>
        <w:t>,</w:t>
      </w:r>
      <w:r w:rsidR="00BE11D4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 Investičná priorita: </w:t>
      </w:r>
      <w:r w:rsidR="00B41459" w:rsidRPr="00B41459">
        <w:rPr>
          <w:rFonts w:ascii="Times New Roman" w:hAnsi="Times New Roman" w:cs="Times New Roman"/>
          <w:bCs/>
          <w:color w:val="auto"/>
        </w:rPr>
        <w:t>7</w:t>
      </w:r>
      <w:r w:rsidR="00BF5606" w:rsidRPr="00B41459">
        <w:rPr>
          <w:rFonts w:ascii="Times New Roman" w:hAnsi="Times New Roman" w:cs="Times New Roman"/>
          <w:bCs/>
          <w:color w:val="auto"/>
        </w:rPr>
        <w:t>.</w:t>
      </w:r>
      <w:r w:rsidR="00B41459" w:rsidRPr="00B41459">
        <w:rPr>
          <w:rFonts w:ascii="Times New Roman" w:hAnsi="Times New Roman" w:cs="Times New Roman"/>
          <w:bCs/>
          <w:color w:val="auto"/>
        </w:rPr>
        <w:t>1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41459" w:rsidRPr="00B41459">
        <w:rPr>
          <w:rFonts w:ascii="Times New Roman" w:hAnsi="Times New Roman" w:cs="Times New Roman"/>
          <w:bCs/>
          <w:color w:val="auto"/>
        </w:rPr>
        <w:t>–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41459" w:rsidRPr="00B41459">
        <w:rPr>
          <w:rFonts w:ascii="Times New Roman" w:hAnsi="Times New Roman" w:cs="Times New Roman"/>
          <w:bCs/>
          <w:color w:val="auto"/>
        </w:rPr>
        <w:t>Podpora nápravy dôsledkov krízy v</w:t>
      </w:r>
      <w:r w:rsidR="005F3CB2">
        <w:rPr>
          <w:rFonts w:ascii="Times New Roman" w:hAnsi="Times New Roman" w:cs="Times New Roman"/>
          <w:bCs/>
          <w:color w:val="auto"/>
        </w:rPr>
        <w:t xml:space="preserve"> </w:t>
      </w:r>
      <w:r w:rsidR="00B41459" w:rsidRPr="00B41459">
        <w:rPr>
          <w:rFonts w:ascii="Times New Roman" w:hAnsi="Times New Roman" w:cs="Times New Roman"/>
          <w:bCs/>
          <w:color w:val="auto"/>
        </w:rPr>
        <w:t>kontexte pandémie COVID-19 a príprava zelenej, digitálnej a odolnej obnovy hospodárstva</w:t>
      </w:r>
      <w:r w:rsidR="00BF5606" w:rsidRPr="00B41459">
        <w:rPr>
          <w:rFonts w:ascii="Times New Roman" w:hAnsi="Times New Roman" w:cs="Times New Roman"/>
          <w:bCs/>
          <w:color w:val="auto"/>
        </w:rPr>
        <w:t xml:space="preserve">, Špecifický cieľ: - </w:t>
      </w:r>
      <w:r w:rsidR="00B41459" w:rsidRPr="00B41459">
        <w:rPr>
          <w:rFonts w:ascii="Times New Roman" w:hAnsi="Times New Roman" w:cs="Times New Roman"/>
          <w:bCs/>
          <w:color w:val="auto"/>
        </w:rPr>
        <w:t>7.3</w:t>
      </w:r>
      <w:r w:rsidR="00B728BF" w:rsidRPr="00B41459">
        <w:rPr>
          <w:rFonts w:ascii="Times New Roman" w:hAnsi="Times New Roman" w:cs="Times New Roman"/>
          <w:bCs/>
          <w:color w:val="auto"/>
        </w:rPr>
        <w:t xml:space="preserve"> </w:t>
      </w:r>
      <w:r w:rsidR="00B41459" w:rsidRPr="00B41459">
        <w:rPr>
          <w:rFonts w:ascii="Times New Roman" w:hAnsi="Times New Roman" w:cs="Times New Roman"/>
          <w:bCs/>
          <w:color w:val="auto"/>
        </w:rPr>
        <w:t>Zlepšenie environmentálnych aspektov v mestách a mestských oblastiach</w:t>
      </w:r>
      <w:r w:rsidRPr="00B41459">
        <w:rPr>
          <w:rFonts w:ascii="Times New Roman" w:hAnsi="Times New Roman" w:cs="Times New Roman"/>
          <w:bCs/>
          <w:color w:val="auto"/>
        </w:rPr>
        <w:t xml:space="preserve"> na realizáciu projektu s názvom „</w:t>
      </w:r>
      <w:r w:rsidR="00B41459" w:rsidRPr="00B41459">
        <w:rPr>
          <w:rFonts w:ascii="Times New Roman" w:hAnsi="Times New Roman" w:cs="Times New Roman"/>
          <w:bCs/>
          <w:color w:val="auto"/>
        </w:rPr>
        <w:t xml:space="preserve">Revitalizácia vnútrobloku sídliska </w:t>
      </w:r>
      <w:proofErr w:type="spellStart"/>
      <w:r w:rsidR="00B41459" w:rsidRPr="00B41459">
        <w:rPr>
          <w:rFonts w:ascii="Times New Roman" w:hAnsi="Times New Roman" w:cs="Times New Roman"/>
          <w:bCs/>
          <w:color w:val="auto"/>
        </w:rPr>
        <w:t>Vlčanská</w:t>
      </w:r>
      <w:proofErr w:type="spellEnd"/>
      <w:r w:rsidR="00B41459" w:rsidRPr="00B41459">
        <w:rPr>
          <w:rFonts w:ascii="Times New Roman" w:hAnsi="Times New Roman" w:cs="Times New Roman"/>
          <w:bCs/>
          <w:color w:val="auto"/>
        </w:rPr>
        <w:t xml:space="preserve"> – Budovateľská v meste Šaľa</w:t>
      </w:r>
      <w:r w:rsidR="00BF5606" w:rsidRPr="00B41459">
        <w:rPr>
          <w:rFonts w:ascii="Times New Roman" w:hAnsi="Times New Roman" w:cs="Times New Roman"/>
          <w:bCs/>
          <w:color w:val="auto"/>
        </w:rPr>
        <w:t>“</w:t>
      </w:r>
    </w:p>
    <w:p w14:paraId="4D7E994E" w14:textId="33083A3E" w:rsidR="007C5886" w:rsidRPr="00B41459" w:rsidRDefault="0022478B" w:rsidP="0022478B">
      <w:pPr>
        <w:pStyle w:val="Odsekzoznamu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41459">
        <w:rPr>
          <w:rFonts w:ascii="Times New Roman" w:hAnsi="Times New Roman"/>
          <w:b/>
          <w:sz w:val="24"/>
          <w:szCs w:val="24"/>
        </w:rPr>
        <w:t>schvaľuje</w:t>
      </w:r>
    </w:p>
    <w:p w14:paraId="0CCC2ADE" w14:textId="0C2BC11D" w:rsidR="000503C8" w:rsidRPr="00B41459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41459">
        <w:rPr>
          <w:rFonts w:ascii="Times New Roman" w:hAnsi="Times New Roman" w:cs="Times New Roman"/>
          <w:color w:val="auto"/>
        </w:rPr>
        <w:t xml:space="preserve">predloženie </w:t>
      </w:r>
      <w:proofErr w:type="spellStart"/>
      <w:r w:rsidRPr="00B41459">
        <w:rPr>
          <w:rFonts w:ascii="Times New Roman" w:hAnsi="Times New Roman" w:cs="Times New Roman"/>
          <w:color w:val="auto"/>
        </w:rPr>
        <w:t>ŽoNFP</w:t>
      </w:r>
      <w:proofErr w:type="spellEnd"/>
      <w:r w:rsidRPr="00B41459">
        <w:rPr>
          <w:rFonts w:ascii="Times New Roman" w:hAnsi="Times New Roman" w:cs="Times New Roman"/>
          <w:color w:val="auto"/>
        </w:rPr>
        <w:t xml:space="preserve"> za účelom realizáci</w:t>
      </w:r>
      <w:r w:rsidR="00FE1EF4" w:rsidRPr="00B41459">
        <w:rPr>
          <w:rFonts w:ascii="Times New Roman" w:hAnsi="Times New Roman" w:cs="Times New Roman"/>
          <w:color w:val="auto"/>
        </w:rPr>
        <w:t>e</w:t>
      </w:r>
      <w:r w:rsidRPr="00B41459">
        <w:rPr>
          <w:rFonts w:ascii="Times New Roman" w:hAnsi="Times New Roman" w:cs="Times New Roman"/>
          <w:color w:val="auto"/>
        </w:rPr>
        <w:t xml:space="preserve"> projektu </w:t>
      </w:r>
      <w:r w:rsidR="005E3B3E" w:rsidRPr="00B41459">
        <w:rPr>
          <w:rFonts w:ascii="Times New Roman" w:hAnsi="Times New Roman" w:cs="Times New Roman"/>
          <w:color w:val="auto"/>
        </w:rPr>
        <w:t>„</w:t>
      </w:r>
      <w:r w:rsidR="00B41459" w:rsidRPr="00B41459">
        <w:rPr>
          <w:rFonts w:ascii="Times New Roman" w:hAnsi="Times New Roman" w:cs="Times New Roman"/>
          <w:bCs/>
          <w:color w:val="auto"/>
        </w:rPr>
        <w:t xml:space="preserve">Revitalizácia vnútrobloku sídliska </w:t>
      </w:r>
      <w:proofErr w:type="spellStart"/>
      <w:r w:rsidR="00B41459" w:rsidRPr="00B41459">
        <w:rPr>
          <w:rFonts w:ascii="Times New Roman" w:hAnsi="Times New Roman" w:cs="Times New Roman"/>
          <w:bCs/>
          <w:color w:val="auto"/>
        </w:rPr>
        <w:t>Vlčanská</w:t>
      </w:r>
      <w:proofErr w:type="spellEnd"/>
      <w:r w:rsidR="00B41459" w:rsidRPr="00B41459">
        <w:rPr>
          <w:rFonts w:ascii="Times New Roman" w:hAnsi="Times New Roman" w:cs="Times New Roman"/>
          <w:bCs/>
          <w:color w:val="auto"/>
        </w:rPr>
        <w:t xml:space="preserve"> – Budovateľská v meste Šaľa</w:t>
      </w:r>
      <w:r w:rsidR="005E3B3E" w:rsidRPr="00B41459">
        <w:rPr>
          <w:rFonts w:ascii="Times New Roman" w:hAnsi="Times New Roman" w:cs="Times New Roman"/>
          <w:color w:val="auto"/>
        </w:rPr>
        <w:t xml:space="preserve">“ </w:t>
      </w:r>
      <w:r w:rsidRPr="00B41459">
        <w:rPr>
          <w:rFonts w:ascii="Times New Roman" w:hAnsi="Times New Roman" w:cs="Times New Roman"/>
          <w:color w:val="auto"/>
        </w:rPr>
        <w:t xml:space="preserve">realizovaného v rámci výzvy </w:t>
      </w:r>
      <w:r w:rsidR="00B41459" w:rsidRPr="00B41459">
        <w:rPr>
          <w:rFonts w:ascii="Times New Roman" w:hAnsi="Times New Roman" w:cs="Times New Roman"/>
          <w:bCs/>
          <w:color w:val="auto"/>
        </w:rPr>
        <w:t>IROP-PO7-SC73-2021-87</w:t>
      </w:r>
      <w:r w:rsidRPr="00B41459">
        <w:rPr>
          <w:rFonts w:ascii="Times New Roman" w:hAnsi="Times New Roman" w:cs="Times New Roman"/>
          <w:color w:val="auto"/>
        </w:rPr>
        <w:t xml:space="preserve">, ktorého ciele sú v súlade s platným územným plánom mesta Šaľa </w:t>
      </w:r>
      <w:r w:rsidR="005F3CB2">
        <w:rPr>
          <w:rFonts w:ascii="Times New Roman" w:hAnsi="Times New Roman" w:cs="Times New Roman"/>
          <w:color w:val="auto"/>
        </w:rPr>
        <w:br/>
      </w:r>
      <w:r w:rsidRPr="00B41459">
        <w:rPr>
          <w:rFonts w:ascii="Times New Roman" w:hAnsi="Times New Roman" w:cs="Times New Roman"/>
          <w:color w:val="auto"/>
        </w:rPr>
        <w:t xml:space="preserve">a platným programom rozvoja mesta Šaľa; </w:t>
      </w:r>
    </w:p>
    <w:p w14:paraId="0F953ED9" w14:textId="77777777" w:rsidR="000503C8" w:rsidRPr="00B41459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41459">
        <w:rPr>
          <w:rFonts w:ascii="Times New Roman" w:hAnsi="Times New Roman" w:cs="Times New Roman"/>
          <w:color w:val="auto"/>
        </w:rPr>
        <w:t xml:space="preserve">zabezpečenie realizácie projektu v súlade s podmienkami poskytnutia pomoci; </w:t>
      </w:r>
    </w:p>
    <w:p w14:paraId="6B98C726" w14:textId="5C5F72A4" w:rsidR="000503C8" w:rsidRPr="00EC713A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EC713A">
        <w:rPr>
          <w:rFonts w:ascii="Times New Roman" w:hAnsi="Times New Roman" w:cs="Times New Roman"/>
          <w:color w:val="auto"/>
        </w:rPr>
        <w:t xml:space="preserve">zabezpečenie finančných prostriedkov na spolufinancovanie realizovaného projektu vo výške </w:t>
      </w:r>
      <w:r w:rsidR="00A66E36" w:rsidRPr="00EC713A">
        <w:rPr>
          <w:rFonts w:ascii="Times New Roman" w:hAnsi="Times New Roman" w:cs="Times New Roman"/>
          <w:shd w:val="clear" w:color="auto" w:fill="FFFFFF"/>
        </w:rPr>
        <w:t>4</w:t>
      </w:r>
      <w:r w:rsidR="00EC713A" w:rsidRPr="00EC713A">
        <w:rPr>
          <w:rFonts w:ascii="Times New Roman" w:hAnsi="Times New Roman" w:cs="Times New Roman"/>
          <w:shd w:val="clear" w:color="auto" w:fill="FFFFFF"/>
        </w:rPr>
        <w:t>1</w:t>
      </w:r>
      <w:r w:rsidR="00A66E36" w:rsidRPr="00EC713A">
        <w:rPr>
          <w:rFonts w:ascii="Times New Roman" w:hAnsi="Times New Roman" w:cs="Times New Roman"/>
          <w:shd w:val="clear" w:color="auto" w:fill="FFFFFF"/>
        </w:rPr>
        <w:t> </w:t>
      </w:r>
      <w:r w:rsidR="00EC713A" w:rsidRPr="00EC713A">
        <w:rPr>
          <w:rFonts w:ascii="Times New Roman" w:hAnsi="Times New Roman" w:cs="Times New Roman"/>
          <w:shd w:val="clear" w:color="auto" w:fill="FFFFFF"/>
        </w:rPr>
        <w:t>839</w:t>
      </w:r>
      <w:r w:rsidR="00A66E36" w:rsidRPr="00EC713A">
        <w:rPr>
          <w:rFonts w:ascii="Times New Roman" w:hAnsi="Times New Roman" w:cs="Times New Roman"/>
          <w:shd w:val="clear" w:color="auto" w:fill="FFFFFF"/>
        </w:rPr>
        <w:t>,</w:t>
      </w:r>
      <w:r w:rsidR="00EC713A" w:rsidRPr="00EC713A">
        <w:rPr>
          <w:rFonts w:ascii="Times New Roman" w:hAnsi="Times New Roman" w:cs="Times New Roman"/>
          <w:shd w:val="clear" w:color="auto" w:fill="FFFFFF"/>
        </w:rPr>
        <w:t>07</w:t>
      </w:r>
      <w:r w:rsidR="00C76619" w:rsidRPr="00EC713A">
        <w:rPr>
          <w:rFonts w:ascii="Times New Roman" w:hAnsi="Times New Roman" w:cs="Times New Roman"/>
        </w:rPr>
        <w:t xml:space="preserve"> </w:t>
      </w:r>
      <w:r w:rsidR="00FE1EF4" w:rsidRPr="00EC713A">
        <w:rPr>
          <w:rFonts w:ascii="Times New Roman" w:hAnsi="Times New Roman" w:cs="Times New Roman"/>
          <w:color w:val="auto"/>
        </w:rPr>
        <w:t xml:space="preserve">EUR </w:t>
      </w:r>
      <w:r w:rsidRPr="00EC713A">
        <w:rPr>
          <w:rFonts w:ascii="Times New Roman" w:hAnsi="Times New Roman" w:cs="Times New Roman"/>
          <w:color w:val="auto"/>
        </w:rPr>
        <w:t>t. j. rozdielu celkových oprávnených výdavkov projektu</w:t>
      </w:r>
      <w:r w:rsidR="00E71800" w:rsidRPr="00EC713A">
        <w:rPr>
          <w:rFonts w:ascii="Times New Roman" w:hAnsi="Times New Roman" w:cs="Times New Roman"/>
          <w:color w:val="auto"/>
        </w:rPr>
        <w:t xml:space="preserve"> </w:t>
      </w:r>
      <w:r w:rsidR="00FD2FD8" w:rsidRPr="00EC713A">
        <w:rPr>
          <w:rFonts w:ascii="Times New Roman" w:hAnsi="Times New Roman" w:cs="Times New Roman"/>
          <w:color w:val="auto"/>
        </w:rPr>
        <w:t xml:space="preserve">           </w:t>
      </w:r>
      <w:r w:rsidR="00FE1EF4" w:rsidRPr="00EC713A">
        <w:rPr>
          <w:rFonts w:ascii="Times New Roman" w:hAnsi="Times New Roman" w:cs="Times New Roman"/>
          <w:color w:val="auto"/>
        </w:rPr>
        <w:t xml:space="preserve"> </w:t>
      </w:r>
      <w:r w:rsidR="00EC713A" w:rsidRPr="00EC713A">
        <w:rPr>
          <w:rFonts w:ascii="Times New Roman" w:hAnsi="Times New Roman" w:cs="Times New Roman"/>
          <w:color w:val="auto"/>
        </w:rPr>
        <w:t>836 781,34</w:t>
      </w:r>
      <w:r w:rsidR="00BE11D4" w:rsidRPr="00EC713A">
        <w:rPr>
          <w:color w:val="auto"/>
        </w:rPr>
        <w:t xml:space="preserve"> </w:t>
      </w:r>
      <w:r w:rsidR="004F1BC7" w:rsidRPr="00EC713A">
        <w:rPr>
          <w:rFonts w:ascii="Times New Roman" w:hAnsi="Times New Roman" w:cs="Times New Roman"/>
          <w:color w:val="auto"/>
        </w:rPr>
        <w:t xml:space="preserve">EUR </w:t>
      </w:r>
      <w:r w:rsidRPr="00EC713A">
        <w:rPr>
          <w:rFonts w:ascii="Times New Roman" w:hAnsi="Times New Roman" w:cs="Times New Roman"/>
          <w:color w:val="auto"/>
        </w:rPr>
        <w:t xml:space="preserve">a poskytnutého NFP v súlade s podmienkami poskytnutia pomoci; </w:t>
      </w:r>
    </w:p>
    <w:p w14:paraId="5F1CDF1C" w14:textId="2C0DDEEF" w:rsidR="000503C8" w:rsidRPr="004A6CB8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A66E36">
        <w:rPr>
          <w:rFonts w:ascii="Times New Roman" w:hAnsi="Times New Roman" w:cs="Times New Roman"/>
          <w:color w:val="auto"/>
        </w:rPr>
        <w:t>zabezpečenie financovania prípadných neoprávnených výdavkov z rozpočtu mesta</w:t>
      </w:r>
      <w:r w:rsidRPr="004A6CB8">
        <w:rPr>
          <w:rFonts w:ascii="Times New Roman" w:hAnsi="Times New Roman" w:cs="Times New Roman"/>
          <w:color w:val="auto"/>
        </w:rPr>
        <w:t xml:space="preserve"> Šaľa, teda ďalších finančných prostriedkov na spolufinancovanie realizovaného projektu až do výšky rozdielu celkových výdavkov projektu a</w:t>
      </w:r>
      <w:r w:rsidR="009D1868" w:rsidRPr="004A6CB8">
        <w:rPr>
          <w:rFonts w:ascii="Times New Roman" w:hAnsi="Times New Roman" w:cs="Times New Roman"/>
          <w:color w:val="auto"/>
        </w:rPr>
        <w:t xml:space="preserve"> </w:t>
      </w:r>
      <w:r w:rsidRPr="004A6CB8">
        <w:rPr>
          <w:rFonts w:ascii="Times New Roman" w:hAnsi="Times New Roman" w:cs="Times New Roman"/>
          <w:color w:val="auto"/>
        </w:rPr>
        <w:t>poskytnutého NFP v súlade s podmienkami poskytnutia pomoci.</w:t>
      </w:r>
    </w:p>
    <w:p w14:paraId="773A6324" w14:textId="77777777" w:rsidR="004A6CB8" w:rsidRDefault="004A6CB8" w:rsidP="00C46880">
      <w:pPr>
        <w:pStyle w:val="Zkladntext"/>
        <w:rPr>
          <w:sz w:val="24"/>
        </w:rPr>
      </w:pPr>
    </w:p>
    <w:p w14:paraId="55EC0696" w14:textId="77777777" w:rsidR="005F3CB2" w:rsidRDefault="005F3CB2" w:rsidP="00C46880">
      <w:pPr>
        <w:pStyle w:val="Zkladntext"/>
        <w:rPr>
          <w:sz w:val="24"/>
        </w:rPr>
      </w:pPr>
    </w:p>
    <w:p w14:paraId="5920A311" w14:textId="055EFCAF" w:rsidR="007C5886" w:rsidRPr="004A6CB8" w:rsidRDefault="007C5886" w:rsidP="00C46880">
      <w:pPr>
        <w:pStyle w:val="Zkladntext"/>
        <w:rPr>
          <w:sz w:val="24"/>
        </w:rPr>
      </w:pPr>
      <w:r w:rsidRPr="004A6CB8">
        <w:rPr>
          <w:sz w:val="24"/>
        </w:rPr>
        <w:t>Spracoval</w:t>
      </w:r>
      <w:r w:rsidR="005F3CB2">
        <w:rPr>
          <w:sz w:val="24"/>
        </w:rPr>
        <w:t>a</w:t>
      </w:r>
      <w:r w:rsidRPr="004A6CB8">
        <w:rPr>
          <w:sz w:val="24"/>
        </w:rPr>
        <w:t>:</w:t>
      </w:r>
      <w:r w:rsidRPr="004A6CB8">
        <w:rPr>
          <w:b w:val="0"/>
          <w:bCs/>
        </w:rPr>
        <w:t xml:space="preserve"> </w:t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</w:r>
      <w:r w:rsidRPr="004A6CB8">
        <w:rPr>
          <w:b w:val="0"/>
          <w:bCs/>
        </w:rPr>
        <w:tab/>
        <w:t xml:space="preserve"> </w:t>
      </w:r>
      <w:r w:rsidRPr="004A6CB8">
        <w:rPr>
          <w:sz w:val="24"/>
        </w:rPr>
        <w:t>Predkladá:</w:t>
      </w:r>
      <w:r w:rsidRPr="004A6CB8">
        <w:rPr>
          <w:b w:val="0"/>
          <w:bCs/>
        </w:rPr>
        <w:t xml:space="preserve"> </w:t>
      </w:r>
    </w:p>
    <w:p w14:paraId="541CBBE2" w14:textId="5EFA6BAF" w:rsidR="007C5886" w:rsidRPr="002D67AB" w:rsidRDefault="007C5886" w:rsidP="00C46880">
      <w:pPr>
        <w:pStyle w:val="Zkladntext"/>
        <w:rPr>
          <w:b w:val="0"/>
          <w:bCs/>
          <w:i/>
          <w:iCs/>
          <w:sz w:val="24"/>
          <w:szCs w:val="24"/>
        </w:rPr>
      </w:pPr>
      <w:r w:rsidRPr="002D67AB">
        <w:rPr>
          <w:b w:val="0"/>
          <w:bCs/>
          <w:sz w:val="24"/>
          <w:szCs w:val="24"/>
        </w:rPr>
        <w:t xml:space="preserve">Ing. </w:t>
      </w:r>
      <w:r w:rsidR="004A6CB8" w:rsidRPr="002D67AB">
        <w:rPr>
          <w:b w:val="0"/>
          <w:bCs/>
          <w:sz w:val="24"/>
          <w:szCs w:val="24"/>
        </w:rPr>
        <w:t>Zuzana Valentová</w:t>
      </w:r>
      <w:r w:rsidRPr="002D67AB">
        <w:rPr>
          <w:b w:val="0"/>
          <w:bCs/>
          <w:sz w:val="24"/>
          <w:szCs w:val="24"/>
        </w:rPr>
        <w:t xml:space="preserve"> v. r.</w:t>
      </w:r>
      <w:r w:rsidRPr="002D67AB">
        <w:rPr>
          <w:b w:val="0"/>
          <w:bCs/>
        </w:rPr>
        <w:t xml:space="preserve"> </w:t>
      </w:r>
      <w:r w:rsidRPr="002D67AB">
        <w:rPr>
          <w:b w:val="0"/>
          <w:bCs/>
        </w:rPr>
        <w:tab/>
      </w:r>
      <w:r w:rsidRPr="002D67AB">
        <w:rPr>
          <w:b w:val="0"/>
          <w:bCs/>
        </w:rPr>
        <w:tab/>
      </w:r>
      <w:r w:rsidRPr="002D67AB">
        <w:rPr>
          <w:b w:val="0"/>
          <w:bCs/>
        </w:rPr>
        <w:tab/>
      </w:r>
      <w:r w:rsidRPr="002D67AB">
        <w:rPr>
          <w:b w:val="0"/>
          <w:bCs/>
        </w:rPr>
        <w:tab/>
      </w:r>
      <w:r w:rsidRPr="002D67AB">
        <w:rPr>
          <w:b w:val="0"/>
          <w:bCs/>
        </w:rPr>
        <w:tab/>
      </w:r>
      <w:r w:rsidRPr="002D67AB">
        <w:rPr>
          <w:b w:val="0"/>
          <w:bCs/>
        </w:rPr>
        <w:tab/>
        <w:t xml:space="preserve"> </w:t>
      </w:r>
      <w:r w:rsidRPr="002D67AB">
        <w:rPr>
          <w:b w:val="0"/>
          <w:bCs/>
          <w:sz w:val="24"/>
          <w:szCs w:val="24"/>
        </w:rPr>
        <w:t xml:space="preserve">Ing. </w:t>
      </w:r>
      <w:r w:rsidR="004A6CB8" w:rsidRPr="002D67AB">
        <w:rPr>
          <w:b w:val="0"/>
          <w:bCs/>
          <w:sz w:val="24"/>
          <w:szCs w:val="24"/>
        </w:rPr>
        <w:t>Jana Nitrayová</w:t>
      </w:r>
      <w:r w:rsidRPr="002D67AB">
        <w:rPr>
          <w:b w:val="0"/>
          <w:bCs/>
          <w:sz w:val="24"/>
          <w:szCs w:val="24"/>
        </w:rPr>
        <w:t xml:space="preserve"> v. r.</w:t>
      </w:r>
    </w:p>
    <w:p w14:paraId="6D60BED7" w14:textId="4E4698C1" w:rsidR="007C5886" w:rsidRPr="004A6CB8" w:rsidRDefault="004A6CB8" w:rsidP="00C46880">
      <w:pPr>
        <w:pStyle w:val="Zkladntext"/>
        <w:rPr>
          <w:b w:val="0"/>
          <w:bCs/>
        </w:rPr>
      </w:pPr>
      <w:r w:rsidRPr="004A6CB8">
        <w:rPr>
          <w:b w:val="0"/>
          <w:bCs/>
          <w:sz w:val="24"/>
          <w:szCs w:val="24"/>
        </w:rPr>
        <w:t>r</w:t>
      </w:r>
      <w:r w:rsidR="00C578E5" w:rsidRPr="004A6CB8">
        <w:rPr>
          <w:b w:val="0"/>
          <w:bCs/>
          <w:sz w:val="24"/>
          <w:szCs w:val="24"/>
        </w:rPr>
        <w:t>eferent</w:t>
      </w:r>
      <w:r w:rsidR="005F3CB2">
        <w:rPr>
          <w:b w:val="0"/>
          <w:bCs/>
          <w:sz w:val="24"/>
          <w:szCs w:val="24"/>
        </w:rPr>
        <w:t>ka</w:t>
      </w:r>
      <w:r w:rsidRPr="004A6CB8">
        <w:rPr>
          <w:b w:val="0"/>
          <w:bCs/>
          <w:sz w:val="24"/>
          <w:szCs w:val="24"/>
        </w:rPr>
        <w:t xml:space="preserve"> </w:t>
      </w:r>
      <w:proofErr w:type="spellStart"/>
      <w:r w:rsidRPr="004A6CB8">
        <w:rPr>
          <w:b w:val="0"/>
          <w:bCs/>
          <w:sz w:val="24"/>
          <w:szCs w:val="24"/>
        </w:rPr>
        <w:t>RRSaŠF</w:t>
      </w:r>
      <w:proofErr w:type="spellEnd"/>
      <w:r w:rsidRPr="004A6CB8">
        <w:rPr>
          <w:b w:val="0"/>
          <w:bCs/>
          <w:sz w:val="24"/>
          <w:szCs w:val="24"/>
        </w:rPr>
        <w:t xml:space="preserve"> </w:t>
      </w:r>
      <w:r w:rsidR="007C5886" w:rsidRPr="004A6CB8">
        <w:rPr>
          <w:b w:val="0"/>
          <w:bCs/>
          <w:sz w:val="24"/>
          <w:szCs w:val="24"/>
        </w:rPr>
        <w:tab/>
      </w:r>
      <w:r w:rsidR="007C5886" w:rsidRPr="004A6CB8">
        <w:rPr>
          <w:b w:val="0"/>
          <w:bCs/>
          <w:i/>
          <w:iCs/>
          <w:sz w:val="24"/>
          <w:szCs w:val="24"/>
        </w:rPr>
        <w:tab/>
      </w:r>
      <w:r w:rsidR="007C5886" w:rsidRPr="004A6CB8">
        <w:rPr>
          <w:b w:val="0"/>
          <w:bCs/>
          <w:i/>
          <w:iCs/>
          <w:sz w:val="24"/>
          <w:szCs w:val="24"/>
        </w:rPr>
        <w:tab/>
      </w:r>
      <w:r w:rsidR="007C5886" w:rsidRPr="004A6CB8">
        <w:rPr>
          <w:b w:val="0"/>
          <w:bCs/>
          <w:i/>
          <w:iCs/>
          <w:sz w:val="24"/>
          <w:szCs w:val="24"/>
        </w:rPr>
        <w:tab/>
      </w:r>
      <w:r w:rsidR="007C5886" w:rsidRPr="004A6CB8">
        <w:rPr>
          <w:b w:val="0"/>
          <w:bCs/>
          <w:sz w:val="24"/>
          <w:szCs w:val="24"/>
        </w:rPr>
        <w:tab/>
      </w:r>
      <w:r w:rsidR="007C5886" w:rsidRPr="004A6CB8">
        <w:rPr>
          <w:b w:val="0"/>
          <w:bCs/>
          <w:sz w:val="24"/>
          <w:szCs w:val="24"/>
        </w:rPr>
        <w:tab/>
      </w:r>
      <w:r w:rsidR="007C5886" w:rsidRPr="004A6CB8">
        <w:rPr>
          <w:b w:val="0"/>
          <w:bCs/>
          <w:sz w:val="24"/>
          <w:szCs w:val="24"/>
        </w:rPr>
        <w:tab/>
        <w:t xml:space="preserve"> </w:t>
      </w:r>
      <w:r w:rsidRPr="004A6CB8">
        <w:rPr>
          <w:b w:val="0"/>
          <w:bCs/>
          <w:sz w:val="24"/>
          <w:szCs w:val="24"/>
        </w:rPr>
        <w:t xml:space="preserve">prednostka MsÚ </w:t>
      </w:r>
    </w:p>
    <w:p w14:paraId="338633F8" w14:textId="64D297CF" w:rsidR="007C5886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16D383" w14:textId="77777777" w:rsidR="005F3CB2" w:rsidRPr="004A6CB8" w:rsidRDefault="005F3CB2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C3A96DB" w14:textId="4CBD3755" w:rsidR="007C5886" w:rsidRPr="004A6CB8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A6CB8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4A6CB8" w:rsidRPr="004A6CB8">
        <w:rPr>
          <w:rFonts w:ascii="Times New Roman" w:hAnsi="Times New Roman" w:cs="Times New Roman"/>
          <w:sz w:val="24"/>
          <w:szCs w:val="24"/>
        </w:rPr>
        <w:t>3</w:t>
      </w:r>
      <w:r w:rsidR="00F528FB" w:rsidRPr="004A6CB8">
        <w:rPr>
          <w:rFonts w:ascii="Times New Roman" w:hAnsi="Times New Roman" w:cs="Times New Roman"/>
          <w:sz w:val="24"/>
          <w:szCs w:val="24"/>
        </w:rPr>
        <w:t xml:space="preserve">. </w:t>
      </w:r>
      <w:r w:rsidR="004A6CB8" w:rsidRPr="004A6CB8">
        <w:rPr>
          <w:rFonts w:ascii="Times New Roman" w:hAnsi="Times New Roman" w:cs="Times New Roman"/>
          <w:sz w:val="24"/>
          <w:szCs w:val="24"/>
        </w:rPr>
        <w:t>februára</w:t>
      </w:r>
      <w:r w:rsidR="00F528FB" w:rsidRPr="004A6CB8">
        <w:rPr>
          <w:rFonts w:ascii="Times New Roman" w:hAnsi="Times New Roman" w:cs="Times New Roman"/>
          <w:sz w:val="24"/>
          <w:szCs w:val="24"/>
        </w:rPr>
        <w:t xml:space="preserve"> 202</w:t>
      </w:r>
      <w:r w:rsidR="004A6CB8" w:rsidRPr="004A6CB8">
        <w:rPr>
          <w:rFonts w:ascii="Times New Roman" w:hAnsi="Times New Roman" w:cs="Times New Roman"/>
          <w:sz w:val="24"/>
          <w:szCs w:val="24"/>
        </w:rPr>
        <w:t>2</w:t>
      </w:r>
    </w:p>
    <w:p w14:paraId="6EBA590D" w14:textId="77777777" w:rsidR="007C5886" w:rsidRPr="004A6CB8" w:rsidRDefault="007C5886" w:rsidP="00C46880">
      <w:pPr>
        <w:pStyle w:val="Nzov"/>
        <w:jc w:val="left"/>
        <w:rPr>
          <w:sz w:val="24"/>
          <w:szCs w:val="24"/>
        </w:rPr>
      </w:pPr>
      <w:r w:rsidRPr="004A6CB8">
        <w:rPr>
          <w:sz w:val="24"/>
          <w:szCs w:val="24"/>
        </w:rPr>
        <w:lastRenderedPageBreak/>
        <w:t xml:space="preserve">Dôvodová správa             </w:t>
      </w:r>
    </w:p>
    <w:p w14:paraId="7DF72D8C" w14:textId="77777777" w:rsidR="007C5886" w:rsidRPr="004A6CB8" w:rsidRDefault="007C5886" w:rsidP="00C46880">
      <w:pPr>
        <w:pStyle w:val="Nzov"/>
        <w:jc w:val="both"/>
        <w:rPr>
          <w:b w:val="0"/>
          <w:color w:val="FF0000"/>
          <w:sz w:val="24"/>
          <w:szCs w:val="24"/>
        </w:rPr>
      </w:pPr>
    </w:p>
    <w:p w14:paraId="0E9B4E5F" w14:textId="31162C3E" w:rsidR="007C5886" w:rsidRPr="00B41459" w:rsidRDefault="007C5886" w:rsidP="00E52616">
      <w:pPr>
        <w:pStyle w:val="Default"/>
        <w:jc w:val="both"/>
        <w:rPr>
          <w:rFonts w:ascii="Times New Roman" w:hAnsi="Times New Roman" w:cs="Times New Roman"/>
          <w:bCs/>
          <w:color w:val="auto"/>
          <w:highlight w:val="yellow"/>
        </w:rPr>
      </w:pPr>
      <w:r w:rsidRPr="004A6CB8">
        <w:rPr>
          <w:rFonts w:ascii="Times New Roman" w:hAnsi="Times New Roman" w:cs="Times New Roman"/>
          <w:color w:val="auto"/>
        </w:rPr>
        <w:t xml:space="preserve">Mesto Šaľa v zmysle výzvy </w:t>
      </w:r>
      <w:r w:rsidR="00BC323E" w:rsidRPr="004A6CB8">
        <w:rPr>
          <w:rFonts w:ascii="Times New Roman" w:hAnsi="Times New Roman" w:cs="Times New Roman"/>
          <w:bCs/>
          <w:color w:val="auto"/>
        </w:rPr>
        <w:t xml:space="preserve">na predkladanie žiadostí o nenávratný finančný príspevok </w:t>
      </w:r>
      <w:r w:rsidR="009E7C86" w:rsidRPr="004A6CB8">
        <w:rPr>
          <w:rFonts w:ascii="Times New Roman" w:hAnsi="Times New Roman" w:cs="Times New Roman"/>
          <w:bCs/>
          <w:color w:val="auto"/>
        </w:rPr>
        <w:t xml:space="preserve">na </w:t>
      </w:r>
      <w:r w:rsidR="004A6CB8" w:rsidRPr="004A6CB8">
        <w:rPr>
          <w:rFonts w:ascii="Times New Roman" w:hAnsi="Times New Roman" w:cs="Times New Roman"/>
          <w:bCs/>
          <w:color w:val="auto"/>
        </w:rPr>
        <w:t>podporu zelenej infraštruktúry a regeneráciu vnútroblokov sídlisk</w:t>
      </w:r>
      <w:r w:rsidR="00BE11D4" w:rsidRPr="004A6CB8">
        <w:rPr>
          <w:rFonts w:ascii="Times New Roman" w:hAnsi="Times New Roman" w:cs="Times New Roman"/>
          <w:bCs/>
          <w:color w:val="auto"/>
        </w:rPr>
        <w:t>, kód výzvy:</w:t>
      </w:r>
      <w:r w:rsidR="004A6CB8" w:rsidRPr="004A6CB8">
        <w:rPr>
          <w:rFonts w:ascii="Times New Roman" w:hAnsi="Times New Roman" w:cs="Times New Roman"/>
          <w:bCs/>
          <w:color w:val="auto"/>
        </w:rPr>
        <w:t xml:space="preserve"> </w:t>
      </w:r>
      <w:r w:rsidR="00BE11D4" w:rsidRPr="004A6CB8">
        <w:rPr>
          <w:rFonts w:ascii="Times New Roman" w:hAnsi="Times New Roman" w:cs="Times New Roman"/>
          <w:bCs/>
          <w:color w:val="auto"/>
        </w:rPr>
        <w:t>IROP-PO</w:t>
      </w:r>
      <w:r w:rsidR="004A6CB8" w:rsidRPr="004A6CB8">
        <w:rPr>
          <w:rFonts w:ascii="Times New Roman" w:hAnsi="Times New Roman" w:cs="Times New Roman"/>
          <w:bCs/>
          <w:color w:val="auto"/>
        </w:rPr>
        <w:t>7</w:t>
      </w:r>
      <w:r w:rsidR="00BE11D4" w:rsidRPr="004A6CB8">
        <w:rPr>
          <w:rFonts w:ascii="Times New Roman" w:hAnsi="Times New Roman" w:cs="Times New Roman"/>
          <w:bCs/>
          <w:color w:val="auto"/>
        </w:rPr>
        <w:t>-SC</w:t>
      </w:r>
      <w:r w:rsidR="004A6CB8" w:rsidRPr="004A6CB8">
        <w:rPr>
          <w:rFonts w:ascii="Times New Roman" w:hAnsi="Times New Roman" w:cs="Times New Roman"/>
          <w:bCs/>
          <w:color w:val="auto"/>
        </w:rPr>
        <w:t>73</w:t>
      </w:r>
      <w:r w:rsidR="00BE11D4" w:rsidRPr="004A6CB8">
        <w:rPr>
          <w:rFonts w:ascii="Times New Roman" w:hAnsi="Times New Roman" w:cs="Times New Roman"/>
          <w:bCs/>
          <w:color w:val="auto"/>
        </w:rPr>
        <w:t>-20</w:t>
      </w:r>
      <w:r w:rsidR="004A6CB8" w:rsidRPr="004A6CB8">
        <w:rPr>
          <w:rFonts w:ascii="Times New Roman" w:hAnsi="Times New Roman" w:cs="Times New Roman"/>
          <w:bCs/>
          <w:color w:val="auto"/>
        </w:rPr>
        <w:t>21</w:t>
      </w:r>
      <w:r w:rsidR="00BE11D4" w:rsidRPr="004A6CB8">
        <w:rPr>
          <w:rFonts w:ascii="Times New Roman" w:hAnsi="Times New Roman" w:cs="Times New Roman"/>
          <w:bCs/>
          <w:color w:val="auto"/>
        </w:rPr>
        <w:t>-</w:t>
      </w:r>
      <w:r w:rsidR="004A6CB8" w:rsidRPr="004A6CB8">
        <w:rPr>
          <w:rFonts w:ascii="Times New Roman" w:hAnsi="Times New Roman" w:cs="Times New Roman"/>
          <w:bCs/>
          <w:color w:val="auto"/>
        </w:rPr>
        <w:t>87</w:t>
      </w:r>
      <w:r w:rsidR="00BE11D4" w:rsidRPr="004A6CB8">
        <w:rPr>
          <w:rFonts w:ascii="Times New Roman" w:hAnsi="Times New Roman" w:cs="Times New Roman"/>
          <w:bCs/>
          <w:color w:val="auto"/>
        </w:rPr>
        <w:t xml:space="preserve"> </w:t>
      </w:r>
      <w:r w:rsidR="00BC323E" w:rsidRPr="004A6CB8">
        <w:rPr>
          <w:rFonts w:ascii="Times New Roman" w:hAnsi="Times New Roman" w:cs="Times New Roman"/>
          <w:bCs/>
          <w:color w:val="auto"/>
        </w:rPr>
        <w:t xml:space="preserve">v rámci </w:t>
      </w:r>
      <w:r w:rsidR="00BC323E" w:rsidRPr="004A6CB8">
        <w:rPr>
          <w:rFonts w:ascii="Times New Roman" w:hAnsi="Times New Roman" w:cs="Times New Roman"/>
          <w:color w:val="auto"/>
        </w:rPr>
        <w:t xml:space="preserve">Integrovaného regionálneho operačného programu (ďalej len „IROP”), </w:t>
      </w:r>
      <w:r w:rsidR="00BC323E" w:rsidRPr="008F3531">
        <w:rPr>
          <w:rFonts w:ascii="Times New Roman" w:hAnsi="Times New Roman" w:cs="Times New Roman"/>
          <w:bCs/>
          <w:color w:val="auto"/>
        </w:rPr>
        <w:t xml:space="preserve">Prioritná os: </w:t>
      </w:r>
      <w:r w:rsidR="004A6CB8" w:rsidRPr="008F3531">
        <w:rPr>
          <w:rFonts w:ascii="Times New Roman" w:hAnsi="Times New Roman" w:cs="Times New Roman"/>
          <w:bCs/>
          <w:color w:val="auto"/>
        </w:rPr>
        <w:t>7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 – </w:t>
      </w:r>
      <w:r w:rsidR="004A6CB8" w:rsidRPr="008F3531">
        <w:rPr>
          <w:rFonts w:ascii="Times New Roman" w:hAnsi="Times New Roman" w:cs="Times New Roman"/>
          <w:bCs/>
          <w:color w:val="auto"/>
        </w:rPr>
        <w:t>REACT-EU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, </w:t>
      </w:r>
      <w:r w:rsidR="00BC323E" w:rsidRPr="008F3531">
        <w:rPr>
          <w:rFonts w:ascii="Times New Roman" w:hAnsi="Times New Roman" w:cs="Times New Roman"/>
          <w:bCs/>
          <w:color w:val="auto"/>
        </w:rPr>
        <w:t xml:space="preserve">Investičná priorita: </w:t>
      </w:r>
      <w:r w:rsidR="004A6CB8" w:rsidRPr="008F3531">
        <w:rPr>
          <w:rFonts w:ascii="Times New Roman" w:hAnsi="Times New Roman" w:cs="Times New Roman"/>
          <w:bCs/>
          <w:color w:val="auto"/>
        </w:rPr>
        <w:t>7.1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 </w:t>
      </w:r>
      <w:r w:rsidR="008F3531" w:rsidRPr="008F3531">
        <w:rPr>
          <w:rFonts w:ascii="Times New Roman" w:hAnsi="Times New Roman" w:cs="Times New Roman"/>
          <w:bCs/>
          <w:color w:val="auto"/>
        </w:rPr>
        <w:t>–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 </w:t>
      </w:r>
      <w:r w:rsidR="008F3531" w:rsidRPr="008F3531">
        <w:rPr>
          <w:rFonts w:ascii="Times New Roman" w:hAnsi="Times New Roman" w:cs="Times New Roman"/>
          <w:bCs/>
          <w:color w:val="auto"/>
        </w:rPr>
        <w:t>Podpora nápravy dôsledkov krízy v kontexte pandémie COVID-19 a príprava zelenej, digitálnej a odolnej obnovy hospodárstva</w:t>
      </w:r>
      <w:r w:rsidR="00BC323E" w:rsidRPr="008F3531">
        <w:rPr>
          <w:rFonts w:ascii="Times New Roman" w:hAnsi="Times New Roman" w:cs="Times New Roman"/>
          <w:color w:val="auto"/>
        </w:rPr>
        <w:t xml:space="preserve">, </w:t>
      </w:r>
      <w:r w:rsidR="00BC323E" w:rsidRPr="008F3531">
        <w:rPr>
          <w:rFonts w:ascii="Times New Roman" w:hAnsi="Times New Roman" w:cs="Times New Roman"/>
          <w:bCs/>
          <w:color w:val="auto"/>
        </w:rPr>
        <w:t xml:space="preserve">Špecifický cieľ: </w:t>
      </w:r>
      <w:r w:rsidR="008F3531" w:rsidRPr="008F3531">
        <w:rPr>
          <w:rFonts w:ascii="Times New Roman" w:hAnsi="Times New Roman" w:cs="Times New Roman"/>
          <w:bCs/>
          <w:color w:val="auto"/>
        </w:rPr>
        <w:t>7.3</w:t>
      </w:r>
      <w:r w:rsidR="00B728BF" w:rsidRPr="008F3531">
        <w:rPr>
          <w:rFonts w:ascii="Times New Roman" w:hAnsi="Times New Roman" w:cs="Times New Roman"/>
          <w:bCs/>
          <w:color w:val="auto"/>
        </w:rPr>
        <w:t xml:space="preserve"> </w:t>
      </w:r>
      <w:r w:rsidR="008F3531" w:rsidRPr="008F3531">
        <w:rPr>
          <w:rFonts w:ascii="Times New Roman" w:hAnsi="Times New Roman" w:cs="Times New Roman"/>
          <w:bCs/>
          <w:color w:val="auto"/>
        </w:rPr>
        <w:t>Zlepšenie environmentálnych aspektov v mestách a mestských oblastiach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, </w:t>
      </w:r>
      <w:r w:rsidR="00BC323E" w:rsidRPr="008F3531">
        <w:rPr>
          <w:rFonts w:ascii="Times New Roman" w:hAnsi="Times New Roman" w:cs="Times New Roman"/>
          <w:color w:val="auto"/>
        </w:rPr>
        <w:t xml:space="preserve">spolufinancovanej z Európskeho fondu regionálneho rozvoja </w:t>
      </w:r>
      <w:r w:rsidRPr="008F3531">
        <w:rPr>
          <w:rFonts w:ascii="Times New Roman" w:hAnsi="Times New Roman" w:cs="Times New Roman"/>
          <w:bCs/>
          <w:color w:val="auto"/>
        </w:rPr>
        <w:t xml:space="preserve">vyhlásenej dňa </w:t>
      </w:r>
      <w:r w:rsidR="00BE11D4" w:rsidRPr="008F3531">
        <w:rPr>
          <w:rFonts w:ascii="Times New Roman" w:hAnsi="Times New Roman" w:cs="Times New Roman"/>
          <w:bCs/>
          <w:color w:val="auto"/>
        </w:rPr>
        <w:t>2</w:t>
      </w:r>
      <w:r w:rsidR="008F3531" w:rsidRPr="008F3531">
        <w:rPr>
          <w:rFonts w:ascii="Times New Roman" w:hAnsi="Times New Roman" w:cs="Times New Roman"/>
          <w:bCs/>
          <w:color w:val="auto"/>
        </w:rPr>
        <w:t>9</w:t>
      </w:r>
      <w:r w:rsidR="00BE11D4" w:rsidRPr="008F3531">
        <w:rPr>
          <w:rFonts w:ascii="Times New Roman" w:hAnsi="Times New Roman" w:cs="Times New Roman"/>
          <w:bCs/>
          <w:color w:val="auto"/>
        </w:rPr>
        <w:t>.</w:t>
      </w:r>
      <w:r w:rsidR="008F3531" w:rsidRPr="008F3531">
        <w:rPr>
          <w:rFonts w:ascii="Times New Roman" w:hAnsi="Times New Roman" w:cs="Times New Roman"/>
          <w:bCs/>
          <w:color w:val="auto"/>
        </w:rPr>
        <w:t>12</w:t>
      </w:r>
      <w:r w:rsidR="00BE11D4" w:rsidRPr="008F3531">
        <w:rPr>
          <w:rFonts w:ascii="Times New Roman" w:hAnsi="Times New Roman" w:cs="Times New Roman"/>
          <w:bCs/>
          <w:color w:val="auto"/>
        </w:rPr>
        <w:t>.20</w:t>
      </w:r>
      <w:r w:rsidR="008F3531" w:rsidRPr="008F3531">
        <w:rPr>
          <w:rFonts w:ascii="Times New Roman" w:hAnsi="Times New Roman" w:cs="Times New Roman"/>
          <w:bCs/>
          <w:color w:val="auto"/>
        </w:rPr>
        <w:t>21</w:t>
      </w:r>
      <w:r w:rsidR="00BF5606" w:rsidRPr="008F3531">
        <w:rPr>
          <w:rFonts w:ascii="Times New Roman" w:hAnsi="Times New Roman" w:cs="Times New Roman"/>
          <w:bCs/>
          <w:color w:val="auto"/>
        </w:rPr>
        <w:t xml:space="preserve"> aktuálne </w:t>
      </w:r>
      <w:r w:rsidR="008F3531" w:rsidRPr="008F3531">
        <w:rPr>
          <w:rFonts w:ascii="Times New Roman" w:hAnsi="Times New Roman" w:cs="Times New Roman"/>
          <w:bCs/>
          <w:color w:val="auto"/>
        </w:rPr>
        <w:t>bez</w:t>
      </w:r>
      <w:r w:rsidR="00BE11D4" w:rsidRPr="008F3531">
        <w:rPr>
          <w:rFonts w:ascii="Times New Roman" w:hAnsi="Times New Roman" w:cs="Times New Roman"/>
          <w:bCs/>
          <w:color w:val="auto"/>
        </w:rPr>
        <w:t xml:space="preserve"> </w:t>
      </w:r>
      <w:r w:rsidR="008F3531" w:rsidRPr="008F3531">
        <w:rPr>
          <w:rFonts w:ascii="Times New Roman" w:hAnsi="Times New Roman" w:cs="Times New Roman"/>
          <w:bCs/>
          <w:color w:val="auto"/>
        </w:rPr>
        <w:t xml:space="preserve">presného </w:t>
      </w:r>
      <w:r w:rsidRPr="008F3531">
        <w:rPr>
          <w:rFonts w:ascii="Times New Roman" w:hAnsi="Times New Roman" w:cs="Times New Roman"/>
          <w:bCs/>
          <w:color w:val="auto"/>
        </w:rPr>
        <w:t>termín</w:t>
      </w:r>
      <w:r w:rsidR="008F3531" w:rsidRPr="008F3531">
        <w:rPr>
          <w:rFonts w:ascii="Times New Roman" w:hAnsi="Times New Roman" w:cs="Times New Roman"/>
          <w:bCs/>
          <w:color w:val="auto"/>
        </w:rPr>
        <w:t>u</w:t>
      </w:r>
      <w:r w:rsidRPr="008F3531">
        <w:rPr>
          <w:rFonts w:ascii="Times New Roman" w:hAnsi="Times New Roman" w:cs="Times New Roman"/>
          <w:bCs/>
          <w:color w:val="auto"/>
        </w:rPr>
        <w:t xml:space="preserve"> uzávier</w:t>
      </w:r>
      <w:r w:rsidR="00BF5606" w:rsidRPr="008F3531">
        <w:rPr>
          <w:rFonts w:ascii="Times New Roman" w:hAnsi="Times New Roman" w:cs="Times New Roman"/>
          <w:bCs/>
          <w:color w:val="auto"/>
        </w:rPr>
        <w:t>ky</w:t>
      </w:r>
      <w:r w:rsidRPr="008F3531">
        <w:rPr>
          <w:rFonts w:ascii="Times New Roman" w:hAnsi="Times New Roman" w:cs="Times New Roman"/>
          <w:bCs/>
          <w:color w:val="auto"/>
        </w:rPr>
        <w:t xml:space="preserve"> </w:t>
      </w:r>
      <w:r w:rsidR="00C62AD6" w:rsidRPr="008F3531">
        <w:rPr>
          <w:rFonts w:ascii="Times New Roman" w:hAnsi="Times New Roman" w:cs="Times New Roman"/>
          <w:bCs/>
          <w:color w:val="auto"/>
        </w:rPr>
        <w:t>(</w:t>
      </w:r>
      <w:r w:rsidR="008F3531" w:rsidRPr="008F3531">
        <w:rPr>
          <w:rFonts w:ascii="Times New Roman" w:hAnsi="Times New Roman" w:cs="Times New Roman"/>
          <w:bCs/>
          <w:color w:val="auto"/>
        </w:rPr>
        <w:t>RO pre IROP uzavrie výzvu na predkladanie žiadostí o nenávratný finančný príspevok v prípade vyčerpania finančných prostriedkov alokovaných na výzvu alebo na základe rozhodnutia RO pre IROP</w:t>
      </w:r>
      <w:r w:rsidR="00C62AD6" w:rsidRPr="008F3531">
        <w:rPr>
          <w:rFonts w:ascii="Times New Roman" w:hAnsi="Times New Roman" w:cs="Times New Roman"/>
          <w:bCs/>
          <w:color w:val="auto"/>
        </w:rPr>
        <w:t>)</w:t>
      </w:r>
      <w:r w:rsidRPr="008F3531">
        <w:rPr>
          <w:rFonts w:ascii="Times New Roman" w:hAnsi="Times New Roman" w:cs="Times New Roman"/>
          <w:bCs/>
          <w:color w:val="auto"/>
        </w:rPr>
        <w:t xml:space="preserve"> pripravuje žiadosť o</w:t>
      </w:r>
      <w:r w:rsidR="00C62AD6" w:rsidRPr="008F3531">
        <w:rPr>
          <w:rFonts w:ascii="Times New Roman" w:hAnsi="Times New Roman" w:cs="Times New Roman"/>
          <w:bCs/>
          <w:color w:val="auto"/>
        </w:rPr>
        <w:t> </w:t>
      </w:r>
      <w:r w:rsidRPr="008F3531">
        <w:rPr>
          <w:rFonts w:ascii="Times New Roman" w:hAnsi="Times New Roman" w:cs="Times New Roman"/>
          <w:bCs/>
          <w:color w:val="auto"/>
        </w:rPr>
        <w:t>nenávratný finančný príspevok na realizáciu projektu s</w:t>
      </w:r>
      <w:r w:rsidR="00C62AD6" w:rsidRPr="008F3531">
        <w:rPr>
          <w:rFonts w:ascii="Times New Roman" w:hAnsi="Times New Roman" w:cs="Times New Roman"/>
          <w:bCs/>
          <w:color w:val="auto"/>
        </w:rPr>
        <w:t> </w:t>
      </w:r>
      <w:r w:rsidRPr="008F3531">
        <w:rPr>
          <w:rFonts w:ascii="Times New Roman" w:hAnsi="Times New Roman" w:cs="Times New Roman"/>
          <w:bCs/>
          <w:color w:val="auto"/>
        </w:rPr>
        <w:t xml:space="preserve">názvom: </w:t>
      </w:r>
      <w:r w:rsidR="00FE1EF4" w:rsidRPr="008F3531">
        <w:rPr>
          <w:rFonts w:ascii="Times New Roman" w:hAnsi="Times New Roman" w:cs="Times New Roman"/>
          <w:bCs/>
          <w:color w:val="auto"/>
        </w:rPr>
        <w:t>„</w:t>
      </w:r>
      <w:r w:rsidR="008F3531" w:rsidRPr="008F3531">
        <w:rPr>
          <w:rFonts w:ascii="Times New Roman" w:hAnsi="Times New Roman" w:cs="Times New Roman"/>
          <w:bCs/>
          <w:color w:val="auto"/>
        </w:rPr>
        <w:t xml:space="preserve">Revitalizácia vnútrobloku sídliska </w:t>
      </w:r>
      <w:proofErr w:type="spellStart"/>
      <w:r w:rsidR="008F3531" w:rsidRPr="008F3531">
        <w:rPr>
          <w:rFonts w:ascii="Times New Roman" w:hAnsi="Times New Roman" w:cs="Times New Roman"/>
          <w:bCs/>
          <w:color w:val="auto"/>
        </w:rPr>
        <w:t>Vlčanská</w:t>
      </w:r>
      <w:proofErr w:type="spellEnd"/>
      <w:r w:rsidR="008F3531" w:rsidRPr="008F3531">
        <w:rPr>
          <w:rFonts w:ascii="Times New Roman" w:hAnsi="Times New Roman" w:cs="Times New Roman"/>
          <w:bCs/>
          <w:color w:val="auto"/>
        </w:rPr>
        <w:t xml:space="preserve"> – Budovateľská v meste Šaľa</w:t>
      </w:r>
      <w:r w:rsidRPr="008F3531">
        <w:rPr>
          <w:rFonts w:ascii="Times New Roman" w:hAnsi="Times New Roman" w:cs="Times New Roman"/>
          <w:bCs/>
          <w:color w:val="auto"/>
        </w:rPr>
        <w:t>“</w:t>
      </w:r>
      <w:r w:rsidR="008F3531" w:rsidRPr="008F3531">
        <w:rPr>
          <w:rFonts w:ascii="Times New Roman" w:hAnsi="Times New Roman" w:cs="Times New Roman"/>
          <w:bCs/>
          <w:color w:val="auto"/>
        </w:rPr>
        <w:t>.</w:t>
      </w:r>
    </w:p>
    <w:p w14:paraId="771A4563" w14:textId="7045D805" w:rsidR="00BC323E" w:rsidRPr="00D23D18" w:rsidRDefault="00BC323E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23D18">
        <w:rPr>
          <w:rFonts w:ascii="Times New Roman" w:hAnsi="Times New Roman" w:cs="Times New Roman"/>
          <w:color w:val="auto"/>
        </w:rPr>
        <w:t>Riadiaci orgán pre IROP uplatňuje v</w:t>
      </w:r>
      <w:r w:rsidR="00C62AD6" w:rsidRPr="00D23D18">
        <w:rPr>
          <w:rFonts w:ascii="Times New Roman" w:hAnsi="Times New Roman" w:cs="Times New Roman"/>
          <w:color w:val="auto"/>
        </w:rPr>
        <w:t> </w:t>
      </w:r>
      <w:r w:rsidRPr="00D23D18">
        <w:rPr>
          <w:rFonts w:ascii="Times New Roman" w:hAnsi="Times New Roman" w:cs="Times New Roman"/>
          <w:color w:val="auto"/>
        </w:rPr>
        <w:t xml:space="preserve">rámci </w:t>
      </w:r>
      <w:r w:rsidR="00BF5606" w:rsidRPr="00D23D18">
        <w:rPr>
          <w:rFonts w:ascii="Times New Roman" w:hAnsi="Times New Roman" w:cs="Times New Roman"/>
          <w:color w:val="auto"/>
        </w:rPr>
        <w:t xml:space="preserve">tejto výzvy </w:t>
      </w:r>
      <w:r w:rsidR="00D23D18" w:rsidRPr="00D23D18">
        <w:rPr>
          <w:rFonts w:ascii="Times New Roman" w:hAnsi="Times New Roman" w:cs="Times New Roman"/>
          <w:color w:val="auto"/>
        </w:rPr>
        <w:t>viac</w:t>
      </w:r>
      <w:r w:rsidRPr="00D23D18">
        <w:rPr>
          <w:rFonts w:ascii="Times New Roman" w:hAnsi="Times New Roman" w:cs="Times New Roman"/>
          <w:color w:val="auto"/>
        </w:rPr>
        <w:t xml:space="preserve">kolový proces výberu projektov. </w:t>
      </w:r>
      <w:r w:rsidR="00D23D18" w:rsidRPr="00D23D18">
        <w:rPr>
          <w:rFonts w:ascii="Times New Roman" w:hAnsi="Times New Roman" w:cs="Times New Roman"/>
          <w:color w:val="auto"/>
        </w:rPr>
        <w:t>Aktuálne sú zverejnené dve hodnotiace kolá: 01.03.2022 a 02.05.2022. Ďalšie hodnotiace kolá budú uzatvárané spravidla v dvojmesačnom intervale do vyčerpania alokácie.</w:t>
      </w:r>
    </w:p>
    <w:p w14:paraId="45E4CD9E" w14:textId="77777777" w:rsidR="00C62AD6" w:rsidRPr="008B0123" w:rsidRDefault="00C62AD6" w:rsidP="00E52616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14:paraId="75B0FA8A" w14:textId="481B12A5" w:rsidR="00BC323E" w:rsidRPr="008B0123" w:rsidRDefault="007C5886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B0123">
        <w:rPr>
          <w:rFonts w:ascii="Times New Roman" w:hAnsi="Times New Roman" w:cs="Times New Roman"/>
          <w:bCs/>
          <w:color w:val="auto"/>
        </w:rPr>
        <w:t xml:space="preserve">Jednou z povinných príloh žiadosti o NFP je </w:t>
      </w:r>
      <w:r w:rsidR="00BC323E" w:rsidRPr="008B0123">
        <w:rPr>
          <w:rFonts w:ascii="Times New Roman" w:hAnsi="Times New Roman" w:cs="Times New Roman"/>
          <w:bCs/>
          <w:color w:val="auto"/>
        </w:rPr>
        <w:t>doklad o zabezpečení spolufinancovania projektu pre preukázanie</w:t>
      </w:r>
      <w:r w:rsidRPr="008B0123">
        <w:rPr>
          <w:rFonts w:ascii="Times New Roman" w:hAnsi="Times New Roman" w:cs="Times New Roman"/>
          <w:bCs/>
          <w:color w:val="auto"/>
        </w:rPr>
        <w:t xml:space="preserve"> splneni</w:t>
      </w:r>
      <w:r w:rsidR="00BC323E" w:rsidRPr="008B0123">
        <w:rPr>
          <w:rFonts w:ascii="Times New Roman" w:hAnsi="Times New Roman" w:cs="Times New Roman"/>
          <w:bCs/>
          <w:color w:val="auto"/>
        </w:rPr>
        <w:t>a</w:t>
      </w:r>
      <w:r w:rsidRPr="008B0123">
        <w:rPr>
          <w:rFonts w:ascii="Times New Roman" w:hAnsi="Times New Roman" w:cs="Times New Roman"/>
          <w:bCs/>
          <w:color w:val="auto"/>
        </w:rPr>
        <w:t xml:space="preserve"> podmienky</w:t>
      </w:r>
      <w:r w:rsidR="00BC323E" w:rsidRPr="008B0123">
        <w:rPr>
          <w:rFonts w:ascii="Times New Roman" w:hAnsi="Times New Roman" w:cs="Times New Roman"/>
          <w:bCs/>
          <w:color w:val="auto"/>
        </w:rPr>
        <w:t xml:space="preserve"> finančnej spôsobilosti žiadateľa na spolufinancovanie projektu</w:t>
      </w:r>
      <w:r w:rsidR="00D23D18" w:rsidRPr="008B0123">
        <w:rPr>
          <w:rFonts w:ascii="Times New Roman" w:hAnsi="Times New Roman" w:cs="Times New Roman"/>
          <w:bCs/>
          <w:color w:val="auto"/>
        </w:rPr>
        <w:t>,</w:t>
      </w:r>
      <w:r w:rsidR="00BC323E" w:rsidRPr="008B0123">
        <w:rPr>
          <w:rFonts w:ascii="Times New Roman" w:hAnsi="Times New Roman" w:cs="Times New Roman"/>
          <w:bCs/>
          <w:color w:val="auto"/>
        </w:rPr>
        <w:t xml:space="preserve"> a to </w:t>
      </w:r>
      <w:r w:rsidR="002528E5" w:rsidRPr="008B0123">
        <w:rPr>
          <w:rFonts w:ascii="Times New Roman" w:hAnsi="Times New Roman" w:cs="Times New Roman"/>
          <w:bCs/>
          <w:color w:val="auto"/>
        </w:rPr>
        <w:t>v</w:t>
      </w:r>
      <w:r w:rsidR="00BC323E" w:rsidRPr="008B0123">
        <w:rPr>
          <w:rFonts w:ascii="Times New Roman" w:hAnsi="Times New Roman" w:cs="Times New Roman"/>
          <w:color w:val="auto"/>
        </w:rPr>
        <w:t xml:space="preserve"> prípade subjektov územnej samosprávy žiadateľ preukazuje </w:t>
      </w:r>
      <w:r w:rsidR="00BC323E" w:rsidRPr="008B0123">
        <w:rPr>
          <w:rFonts w:ascii="Times New Roman" w:hAnsi="Times New Roman" w:cs="Times New Roman"/>
          <w:bCs/>
          <w:color w:val="auto"/>
        </w:rPr>
        <w:t>uznesen</w:t>
      </w:r>
      <w:r w:rsidR="002528E5" w:rsidRPr="008B0123">
        <w:rPr>
          <w:rFonts w:ascii="Times New Roman" w:hAnsi="Times New Roman" w:cs="Times New Roman"/>
          <w:bCs/>
          <w:color w:val="auto"/>
        </w:rPr>
        <w:t>ím</w:t>
      </w:r>
      <w:r w:rsidR="00D23D18" w:rsidRPr="008B0123">
        <w:rPr>
          <w:rFonts w:ascii="Times New Roman" w:hAnsi="Times New Roman" w:cs="Times New Roman"/>
          <w:bCs/>
          <w:color w:val="auto"/>
        </w:rPr>
        <w:t xml:space="preserve"> </w:t>
      </w:r>
      <w:r w:rsidR="00BC323E" w:rsidRPr="008B0123">
        <w:rPr>
          <w:rFonts w:ascii="Times New Roman" w:hAnsi="Times New Roman" w:cs="Times New Roman"/>
          <w:bCs/>
          <w:color w:val="auto"/>
        </w:rPr>
        <w:t>(výpis</w:t>
      </w:r>
      <w:r w:rsidR="002528E5" w:rsidRPr="008B0123">
        <w:rPr>
          <w:rFonts w:ascii="Times New Roman" w:hAnsi="Times New Roman" w:cs="Times New Roman"/>
          <w:bCs/>
          <w:color w:val="auto"/>
        </w:rPr>
        <w:t>om</w:t>
      </w:r>
      <w:r w:rsidR="00BC323E" w:rsidRPr="008B0123">
        <w:rPr>
          <w:rFonts w:ascii="Times New Roman" w:hAnsi="Times New Roman" w:cs="Times New Roman"/>
          <w:bCs/>
          <w:color w:val="auto"/>
        </w:rPr>
        <w:t xml:space="preserve"> z uznesenia) zastupiteľstva obce/mesta/kraja </w:t>
      </w:r>
      <w:r w:rsidR="00BC323E" w:rsidRPr="008B0123">
        <w:rPr>
          <w:rFonts w:ascii="Times New Roman" w:hAnsi="Times New Roman" w:cs="Times New Roman"/>
          <w:color w:val="auto"/>
        </w:rPr>
        <w:t xml:space="preserve">o tom, že zastupiteľstvo schvaľuje: </w:t>
      </w:r>
    </w:p>
    <w:p w14:paraId="21887FAA" w14:textId="77777777" w:rsidR="00BC323E" w:rsidRPr="00C261E9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261E9">
        <w:rPr>
          <w:rFonts w:ascii="Times New Roman" w:hAnsi="Times New Roman" w:cs="Times New Roman"/>
          <w:color w:val="auto"/>
        </w:rPr>
        <w:t xml:space="preserve">predloženie </w:t>
      </w:r>
      <w:proofErr w:type="spellStart"/>
      <w:r w:rsidRPr="00C261E9">
        <w:rPr>
          <w:rFonts w:ascii="Times New Roman" w:hAnsi="Times New Roman" w:cs="Times New Roman"/>
          <w:color w:val="auto"/>
        </w:rPr>
        <w:t>ŽoNFP</w:t>
      </w:r>
      <w:proofErr w:type="spellEnd"/>
      <w:r w:rsidRPr="00C261E9">
        <w:rPr>
          <w:rFonts w:ascii="Times New Roman" w:hAnsi="Times New Roman" w:cs="Times New Roman"/>
          <w:color w:val="auto"/>
        </w:rPr>
        <w:t xml:space="preserve"> za účelom realizáci</w:t>
      </w:r>
      <w:r w:rsidR="00FE1EF4" w:rsidRPr="00C261E9">
        <w:rPr>
          <w:rFonts w:ascii="Times New Roman" w:hAnsi="Times New Roman" w:cs="Times New Roman"/>
          <w:color w:val="auto"/>
        </w:rPr>
        <w:t>e</w:t>
      </w:r>
      <w:r w:rsidRPr="00C261E9">
        <w:rPr>
          <w:rFonts w:ascii="Times New Roman" w:hAnsi="Times New Roman" w:cs="Times New Roman"/>
          <w:color w:val="auto"/>
        </w:rPr>
        <w:t xml:space="preserve"> projektu „...názov projektu.....realizovaného v rámci výzvy.....“, ktorého ciele sú v súlade s platným územným plánom obce/mesta/kraja a platným programom rozvoja obce/mesta/kraja; </w:t>
      </w:r>
    </w:p>
    <w:p w14:paraId="0C96563B" w14:textId="77777777" w:rsidR="00BC323E" w:rsidRPr="00C261E9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261E9">
        <w:rPr>
          <w:rFonts w:ascii="Times New Roman" w:hAnsi="Times New Roman" w:cs="Times New Roman"/>
          <w:color w:val="auto"/>
        </w:rPr>
        <w:t xml:space="preserve">zabezpečenie realizácie projektu v súlade s podmienkami poskytnutia pomoci; </w:t>
      </w:r>
    </w:p>
    <w:p w14:paraId="7E76D51F" w14:textId="0564E68D" w:rsidR="00BC323E" w:rsidRPr="0015723B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15723B">
        <w:rPr>
          <w:rFonts w:ascii="Times New Roman" w:hAnsi="Times New Roman" w:cs="Times New Roman"/>
          <w:color w:val="auto"/>
        </w:rPr>
        <w:t xml:space="preserve">zabezpečenie finančných prostriedkov na spolufinancovanie realizovaného projektu vo výške </w:t>
      </w:r>
      <w:r w:rsidR="00C261E9" w:rsidRPr="0015723B">
        <w:rPr>
          <w:rFonts w:ascii="Times New Roman" w:hAnsi="Times New Roman" w:cs="Times New Roman"/>
          <w:color w:val="auto"/>
        </w:rPr>
        <w:t xml:space="preserve">.... (uviesť sumu </w:t>
      </w:r>
      <w:r w:rsidRPr="0015723B">
        <w:rPr>
          <w:rFonts w:ascii="Times New Roman" w:hAnsi="Times New Roman" w:cs="Times New Roman"/>
          <w:color w:val="auto"/>
        </w:rPr>
        <w:t>rozdielu celkových oprávnených výdavkov projektu a</w:t>
      </w:r>
      <w:r w:rsidR="00C261E9" w:rsidRPr="0015723B">
        <w:rPr>
          <w:rFonts w:ascii="Times New Roman" w:hAnsi="Times New Roman" w:cs="Times New Roman"/>
          <w:color w:val="auto"/>
        </w:rPr>
        <w:t xml:space="preserve"> žiadaného </w:t>
      </w:r>
      <w:r w:rsidRPr="0015723B">
        <w:rPr>
          <w:rFonts w:ascii="Times New Roman" w:hAnsi="Times New Roman" w:cs="Times New Roman"/>
          <w:color w:val="auto"/>
        </w:rPr>
        <w:t>poskytnutého NFP v súlade s podmienkami poskytnutia pomoci</w:t>
      </w:r>
      <w:r w:rsidR="0015723B" w:rsidRPr="0015723B">
        <w:rPr>
          <w:rFonts w:ascii="Times New Roman" w:hAnsi="Times New Roman" w:cs="Times New Roman"/>
          <w:color w:val="auto"/>
        </w:rPr>
        <w:t>)</w:t>
      </w:r>
      <w:r w:rsidR="002528E5" w:rsidRPr="0015723B">
        <w:rPr>
          <w:rFonts w:ascii="Times New Roman" w:hAnsi="Times New Roman" w:cs="Times New Roman"/>
          <w:color w:val="auto"/>
        </w:rPr>
        <w:t xml:space="preserve"> *</w:t>
      </w:r>
      <w:r w:rsidRPr="0015723B">
        <w:rPr>
          <w:rFonts w:ascii="Times New Roman" w:hAnsi="Times New Roman" w:cs="Times New Roman"/>
          <w:color w:val="auto"/>
        </w:rPr>
        <w:t xml:space="preserve">; </w:t>
      </w:r>
    </w:p>
    <w:p w14:paraId="2FDAEF3D" w14:textId="7324CD2F" w:rsidR="00BC323E" w:rsidRPr="00865BBC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865BBC">
        <w:rPr>
          <w:rFonts w:ascii="Times New Roman" w:hAnsi="Times New Roman" w:cs="Times New Roman"/>
          <w:color w:val="auto"/>
        </w:rPr>
        <w:t>zabezpečenie financovania prípadných neoprávnených výdavkov z rozpočtu obce/mesta/kraja</w:t>
      </w:r>
      <w:r w:rsidR="0015723B" w:rsidRPr="00865BBC">
        <w:rPr>
          <w:rFonts w:ascii="Times New Roman" w:hAnsi="Times New Roman" w:cs="Times New Roman"/>
          <w:color w:val="auto"/>
        </w:rPr>
        <w:t>**</w:t>
      </w:r>
      <w:r w:rsidRPr="00865BBC">
        <w:rPr>
          <w:rFonts w:ascii="Times New Roman" w:hAnsi="Times New Roman" w:cs="Times New Roman"/>
          <w:color w:val="auto"/>
        </w:rPr>
        <w:t xml:space="preserve">, </w:t>
      </w:r>
    </w:p>
    <w:p w14:paraId="65E0895F" w14:textId="77777777" w:rsidR="0015723B" w:rsidRDefault="002528E5" w:rsidP="00E52616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15723B">
        <w:rPr>
          <w:rFonts w:ascii="Times New Roman" w:hAnsi="Times New Roman" w:cs="Times New Roman"/>
          <w:i/>
          <w:iCs/>
          <w:color w:val="auto"/>
        </w:rPr>
        <w:t>*</w:t>
      </w:r>
      <w:r w:rsidRPr="0015723B">
        <w:rPr>
          <w:rFonts w:ascii="Times New Roman" w:hAnsi="Times New Roman" w:cs="Times New Roman"/>
          <w:i/>
          <w:color w:val="auto"/>
        </w:rPr>
        <w:t xml:space="preserve">Výšku je potrebné uvádzať ako číselnú hodnotu výšky spolufinancovania (t. j. </w:t>
      </w:r>
      <w:r w:rsidRPr="0015723B">
        <w:rPr>
          <w:rFonts w:ascii="Times New Roman" w:hAnsi="Times New Roman" w:cs="Times New Roman"/>
          <w:bCs/>
          <w:i/>
          <w:color w:val="auto"/>
        </w:rPr>
        <w:t>nie je postačujúce</w:t>
      </w:r>
      <w:r w:rsidRPr="0015723B">
        <w:rPr>
          <w:rFonts w:ascii="Times New Roman" w:hAnsi="Times New Roman" w:cs="Times New Roman"/>
          <w:b/>
          <w:bCs/>
          <w:i/>
          <w:color w:val="auto"/>
        </w:rPr>
        <w:t xml:space="preserve"> </w:t>
      </w:r>
      <w:r w:rsidRPr="0015723B">
        <w:rPr>
          <w:rFonts w:ascii="Times New Roman" w:hAnsi="Times New Roman" w:cs="Times New Roman"/>
          <w:i/>
          <w:color w:val="auto"/>
        </w:rPr>
        <w:t>percentuálne uvedenie, napr. v znení 5% z predloženého projektu),</w:t>
      </w:r>
    </w:p>
    <w:p w14:paraId="7D18BD11" w14:textId="5585C109" w:rsidR="007C5886" w:rsidRPr="0015723B" w:rsidRDefault="0015723B" w:rsidP="00E52616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  <w:r w:rsidRPr="0015723B">
        <w:rPr>
          <w:rFonts w:ascii="Times New Roman" w:hAnsi="Times New Roman" w:cs="Times New Roman"/>
          <w:color w:val="auto"/>
        </w:rPr>
        <w:t>**</w:t>
      </w:r>
      <w:r w:rsidR="002528E5" w:rsidRPr="0015723B">
        <w:rPr>
          <w:rFonts w:ascii="Times New Roman" w:hAnsi="Times New Roman" w:cs="Times New Roman"/>
          <w:i/>
          <w:color w:val="auto"/>
        </w:rPr>
        <w:t xml:space="preserve"> </w:t>
      </w:r>
      <w:r>
        <w:rPr>
          <w:rFonts w:ascii="Times New Roman" w:hAnsi="Times New Roman" w:cs="Times New Roman"/>
          <w:i/>
          <w:color w:val="auto"/>
        </w:rPr>
        <w:t xml:space="preserve">RO pre IROP upozorňuje žiadateľov, že v zmysle Zmluvy o poskytnutí NFP musia mať zabezpečené </w:t>
      </w:r>
      <w:r w:rsidR="006D4D17">
        <w:rPr>
          <w:rFonts w:ascii="Times New Roman" w:hAnsi="Times New Roman" w:cs="Times New Roman"/>
          <w:i/>
          <w:color w:val="auto"/>
        </w:rPr>
        <w:t>aj financovanie prípadných neoprávnených výdavkov projektu, a to finančné prostriedky na úhradu neoprávnených výdavkov v dôsledku výpočtu finančnej medzery a neoprávnených výdavkov na realizáciu aktivít projektu, ktoré vzniknú v priebehu realizácie aktivít</w:t>
      </w:r>
      <w:r w:rsidR="00865BBC">
        <w:rPr>
          <w:rFonts w:ascii="Times New Roman" w:hAnsi="Times New Roman" w:cs="Times New Roman"/>
          <w:i/>
          <w:color w:val="auto"/>
        </w:rPr>
        <w:t xml:space="preserve"> projektu a budú nevyhnutné na dosiahnutie cieľa projektu v zmysle Zmluvy o poskytnutí NFP.</w:t>
      </w:r>
      <w:r w:rsidR="006D4D17">
        <w:rPr>
          <w:rFonts w:ascii="Times New Roman" w:hAnsi="Times New Roman" w:cs="Times New Roman"/>
          <w:i/>
          <w:color w:val="auto"/>
        </w:rPr>
        <w:t xml:space="preserve"> </w:t>
      </w:r>
      <w:r w:rsidR="002528E5" w:rsidRPr="0015723B">
        <w:rPr>
          <w:rFonts w:ascii="Times New Roman" w:hAnsi="Times New Roman" w:cs="Times New Roman"/>
          <w:i/>
          <w:color w:val="auto"/>
        </w:rPr>
        <w:t xml:space="preserve"> </w:t>
      </w:r>
    </w:p>
    <w:p w14:paraId="0E28B532" w14:textId="77777777" w:rsidR="00696C7E" w:rsidRDefault="00696C7E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A739EF5" w14:textId="010100FA" w:rsidR="007C5886" w:rsidRPr="00EC713A" w:rsidRDefault="007153E9" w:rsidP="00696C7E">
      <w:pPr>
        <w:pStyle w:val="Default"/>
        <w:jc w:val="both"/>
        <w:rPr>
          <w:rFonts w:ascii="Times New Roman" w:hAnsi="Times New Roman" w:cs="Times New Roman"/>
        </w:rPr>
      </w:pPr>
      <w:r w:rsidRPr="007153E9">
        <w:rPr>
          <w:rFonts w:ascii="Times New Roman" w:hAnsi="Times New Roman" w:cs="Times New Roman"/>
          <w:color w:val="auto"/>
        </w:rPr>
        <w:t xml:space="preserve"> </w:t>
      </w:r>
      <w:r w:rsidR="007C5886" w:rsidRPr="00EC713A">
        <w:rPr>
          <w:rFonts w:ascii="Times New Roman" w:hAnsi="Times New Roman" w:cs="Times New Roman"/>
        </w:rPr>
        <w:t>Rozpočet projektu v EUR: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799"/>
        <w:gridCol w:w="2268"/>
      </w:tblGrid>
      <w:tr w:rsidR="007148A8" w:rsidRPr="00B41459" w14:paraId="3A8FECE5" w14:textId="77777777" w:rsidTr="007148A8">
        <w:trPr>
          <w:trHeight w:val="354"/>
        </w:trPr>
        <w:tc>
          <w:tcPr>
            <w:tcW w:w="6799" w:type="dxa"/>
            <w:hideMark/>
          </w:tcPr>
          <w:p w14:paraId="00A5FAAB" w14:textId="77777777" w:rsidR="004F1BC7" w:rsidRPr="00EC713A" w:rsidRDefault="004F1BC7" w:rsidP="00E52616">
            <w:pPr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>Celková výška oprávnených výdavkov (EUR)</w:t>
            </w:r>
            <w:r w:rsidR="00E52616" w:rsidRPr="00EC713A">
              <w:rPr>
                <w:sz w:val="24"/>
                <w:szCs w:val="24"/>
              </w:rPr>
              <w:t xml:space="preserve"> v tom:</w:t>
            </w:r>
          </w:p>
        </w:tc>
        <w:tc>
          <w:tcPr>
            <w:tcW w:w="2268" w:type="dxa"/>
            <w:hideMark/>
          </w:tcPr>
          <w:p w14:paraId="7A8E278B" w14:textId="23271F66" w:rsidR="004F1BC7" w:rsidRPr="00EC713A" w:rsidRDefault="00EC713A" w:rsidP="00FD2FD8">
            <w:pPr>
              <w:jc w:val="right"/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>836 781,34</w:t>
            </w:r>
            <w:r w:rsidR="00FD2FD8" w:rsidRPr="00EC713A">
              <w:rPr>
                <w:sz w:val="24"/>
                <w:szCs w:val="24"/>
              </w:rPr>
              <w:t xml:space="preserve"> </w:t>
            </w:r>
            <w:r w:rsidR="004F1BC7" w:rsidRPr="00EC713A">
              <w:rPr>
                <w:sz w:val="24"/>
                <w:szCs w:val="24"/>
              </w:rPr>
              <w:t>EUR</w:t>
            </w:r>
          </w:p>
        </w:tc>
      </w:tr>
      <w:tr w:rsidR="007148A8" w:rsidRPr="00B41459" w14:paraId="39D3225D" w14:textId="77777777" w:rsidTr="007148A8">
        <w:trPr>
          <w:trHeight w:val="354"/>
        </w:trPr>
        <w:tc>
          <w:tcPr>
            <w:tcW w:w="6799" w:type="dxa"/>
          </w:tcPr>
          <w:p w14:paraId="3E7FD3B3" w14:textId="77777777" w:rsidR="008B31FE" w:rsidRPr="00A66E36" w:rsidRDefault="00E52616" w:rsidP="00FD2FD8">
            <w:pPr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 xml:space="preserve">           S</w:t>
            </w:r>
            <w:r w:rsidR="008B31FE" w:rsidRPr="00A66E36">
              <w:rPr>
                <w:sz w:val="24"/>
                <w:szCs w:val="24"/>
              </w:rPr>
              <w:t>tavebné práce</w:t>
            </w:r>
            <w:r w:rsidR="00FD2FD8" w:rsidRPr="00A66E36">
              <w:rPr>
                <w:sz w:val="24"/>
                <w:szCs w:val="24"/>
              </w:rPr>
              <w:t xml:space="preserve"> </w:t>
            </w:r>
            <w:r w:rsidR="007148A8" w:rsidRPr="00A66E36">
              <w:rPr>
                <w:sz w:val="24"/>
                <w:szCs w:val="24"/>
              </w:rPr>
              <w:t>(v zmysle rozpočtu od projektanta)</w:t>
            </w:r>
          </w:p>
        </w:tc>
        <w:tc>
          <w:tcPr>
            <w:tcW w:w="2268" w:type="dxa"/>
          </w:tcPr>
          <w:p w14:paraId="48E950F2" w14:textId="15DA930D" w:rsidR="008B31FE" w:rsidRPr="00A66E36" w:rsidRDefault="00A66E36" w:rsidP="00E52616">
            <w:pPr>
              <w:jc w:val="right"/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>805 907,20</w:t>
            </w:r>
            <w:r w:rsidR="00FD2FD8" w:rsidRPr="00A66E36">
              <w:rPr>
                <w:sz w:val="24"/>
                <w:szCs w:val="24"/>
              </w:rPr>
              <w:t xml:space="preserve"> </w:t>
            </w:r>
            <w:r w:rsidR="00E52616" w:rsidRPr="00A66E36">
              <w:rPr>
                <w:sz w:val="24"/>
                <w:szCs w:val="24"/>
              </w:rPr>
              <w:t>EUR</w:t>
            </w:r>
          </w:p>
        </w:tc>
      </w:tr>
      <w:tr w:rsidR="007148A8" w:rsidRPr="00B41459" w14:paraId="0E48500D" w14:textId="77777777" w:rsidTr="007148A8">
        <w:trPr>
          <w:trHeight w:val="354"/>
        </w:trPr>
        <w:tc>
          <w:tcPr>
            <w:tcW w:w="6799" w:type="dxa"/>
          </w:tcPr>
          <w:p w14:paraId="73DA2A71" w14:textId="77777777" w:rsidR="007148A8" w:rsidRPr="00EC713A" w:rsidRDefault="008B31FE" w:rsidP="00E52616">
            <w:pPr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 xml:space="preserve">           Stavebný dozor</w:t>
            </w:r>
            <w:r w:rsidR="007148A8" w:rsidRPr="00EC713A">
              <w:rPr>
                <w:sz w:val="24"/>
                <w:szCs w:val="24"/>
              </w:rPr>
              <w:t xml:space="preserve"> </w:t>
            </w:r>
          </w:p>
          <w:p w14:paraId="139B1708" w14:textId="77777777" w:rsidR="008B31FE" w:rsidRPr="00EC713A" w:rsidRDefault="007148A8" w:rsidP="00E52616">
            <w:pPr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 xml:space="preserve">           (ako priemer 3 cenových ponúk z predbežného prieskumu)</w:t>
            </w:r>
          </w:p>
        </w:tc>
        <w:tc>
          <w:tcPr>
            <w:tcW w:w="2268" w:type="dxa"/>
          </w:tcPr>
          <w:p w14:paraId="3FCF49A0" w14:textId="2DFCE8F8" w:rsidR="008B31FE" w:rsidRPr="00EC713A" w:rsidRDefault="00EC713A" w:rsidP="00E52616">
            <w:pPr>
              <w:jc w:val="right"/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>14 000</w:t>
            </w:r>
            <w:r w:rsidR="007148A8" w:rsidRPr="00EC713A">
              <w:rPr>
                <w:sz w:val="24"/>
                <w:szCs w:val="24"/>
              </w:rPr>
              <w:t xml:space="preserve">,00 </w:t>
            </w:r>
            <w:r w:rsidR="00E52616" w:rsidRPr="00EC713A">
              <w:rPr>
                <w:sz w:val="24"/>
                <w:szCs w:val="24"/>
              </w:rPr>
              <w:t>EUR</w:t>
            </w:r>
          </w:p>
        </w:tc>
      </w:tr>
      <w:tr w:rsidR="007148A8" w:rsidRPr="00B41459" w14:paraId="12CC3471" w14:textId="77777777" w:rsidTr="007148A8">
        <w:trPr>
          <w:trHeight w:val="354"/>
        </w:trPr>
        <w:tc>
          <w:tcPr>
            <w:tcW w:w="6799" w:type="dxa"/>
          </w:tcPr>
          <w:p w14:paraId="0733BCCC" w14:textId="77777777" w:rsidR="008B31FE" w:rsidRPr="00A66E36" w:rsidRDefault="008B31FE" w:rsidP="00E52616">
            <w:pPr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 xml:space="preserve">           Publicita</w:t>
            </w:r>
            <w:r w:rsidR="00DF2923" w:rsidRPr="00A66E36">
              <w:rPr>
                <w:sz w:val="24"/>
                <w:szCs w:val="24"/>
              </w:rPr>
              <w:t xml:space="preserve"> (</w:t>
            </w:r>
            <w:r w:rsidRPr="00A66E36">
              <w:rPr>
                <w:sz w:val="24"/>
                <w:szCs w:val="24"/>
              </w:rPr>
              <w:t>dočasný pútač + trvalá tabuľa)</w:t>
            </w:r>
          </w:p>
          <w:p w14:paraId="66DE88D1" w14:textId="77777777" w:rsidR="007148A8" w:rsidRPr="00A66E36" w:rsidRDefault="007148A8" w:rsidP="00E52616">
            <w:pPr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 xml:space="preserve">           (ako priemer 3 cenových ponúk z predbežného prieskumu)</w:t>
            </w:r>
          </w:p>
        </w:tc>
        <w:tc>
          <w:tcPr>
            <w:tcW w:w="2268" w:type="dxa"/>
          </w:tcPr>
          <w:p w14:paraId="0233A84D" w14:textId="51ECBB27" w:rsidR="008B31FE" w:rsidRPr="00A66E36" w:rsidRDefault="00A66E36" w:rsidP="00E52616">
            <w:pPr>
              <w:jc w:val="right"/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>756,00</w:t>
            </w:r>
            <w:r w:rsidR="00E52616" w:rsidRPr="00A66E36">
              <w:rPr>
                <w:sz w:val="24"/>
                <w:szCs w:val="24"/>
              </w:rPr>
              <w:t xml:space="preserve"> EUR</w:t>
            </w:r>
          </w:p>
        </w:tc>
      </w:tr>
      <w:tr w:rsidR="00C76619" w:rsidRPr="00B41459" w14:paraId="69BBD3C0" w14:textId="77777777" w:rsidTr="007148A8">
        <w:trPr>
          <w:trHeight w:val="354"/>
        </w:trPr>
        <w:tc>
          <w:tcPr>
            <w:tcW w:w="6799" w:type="dxa"/>
          </w:tcPr>
          <w:p w14:paraId="2C651329" w14:textId="28DF1A2A" w:rsidR="00C76619" w:rsidRPr="00C175A6" w:rsidRDefault="00C76619" w:rsidP="00E52616">
            <w:pPr>
              <w:rPr>
                <w:sz w:val="24"/>
                <w:szCs w:val="24"/>
              </w:rPr>
            </w:pPr>
            <w:r w:rsidRPr="00C175A6">
              <w:rPr>
                <w:sz w:val="24"/>
                <w:szCs w:val="24"/>
              </w:rPr>
              <w:t xml:space="preserve">           Rezerva na nepredvídateľné výdavky</w:t>
            </w:r>
            <w:r w:rsidR="00C175A6" w:rsidRPr="00C175A6">
              <w:rPr>
                <w:sz w:val="24"/>
                <w:szCs w:val="24"/>
              </w:rPr>
              <w:t>*</w:t>
            </w:r>
          </w:p>
        </w:tc>
        <w:tc>
          <w:tcPr>
            <w:tcW w:w="2268" w:type="dxa"/>
          </w:tcPr>
          <w:p w14:paraId="3C9CE2F6" w14:textId="4EC579C1" w:rsidR="00C76619" w:rsidRPr="00C175A6" w:rsidRDefault="00EC713A" w:rsidP="00A66E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16 118</w:t>
            </w:r>
            <w:r w:rsidR="00A66E36" w:rsidRPr="00C175A6">
              <w:rPr>
                <w:sz w:val="24"/>
                <w:szCs w:val="24"/>
              </w:rPr>
              <w:t>,14</w:t>
            </w:r>
            <w:r w:rsidR="00C76619" w:rsidRPr="00C175A6">
              <w:rPr>
                <w:sz w:val="24"/>
                <w:szCs w:val="24"/>
              </w:rPr>
              <w:t xml:space="preserve"> EUR</w:t>
            </w:r>
          </w:p>
        </w:tc>
      </w:tr>
      <w:tr w:rsidR="007148A8" w:rsidRPr="00B41459" w14:paraId="02FCC91F" w14:textId="77777777" w:rsidTr="007148A8">
        <w:trPr>
          <w:trHeight w:val="354"/>
        </w:trPr>
        <w:tc>
          <w:tcPr>
            <w:tcW w:w="6799" w:type="dxa"/>
          </w:tcPr>
          <w:p w14:paraId="3F049BCF" w14:textId="77777777" w:rsidR="004F1BC7" w:rsidRPr="00A66E36" w:rsidRDefault="004F1BC7" w:rsidP="00E52616">
            <w:pPr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>Celková výška neoprávnených výdavkov (EUR)</w:t>
            </w:r>
          </w:p>
        </w:tc>
        <w:tc>
          <w:tcPr>
            <w:tcW w:w="2268" w:type="dxa"/>
          </w:tcPr>
          <w:p w14:paraId="2EDA2CFE" w14:textId="7E29CF86" w:rsidR="004F1BC7" w:rsidRPr="00A66E36" w:rsidRDefault="00B94419" w:rsidP="00E52616">
            <w:pPr>
              <w:jc w:val="right"/>
              <w:rPr>
                <w:sz w:val="24"/>
                <w:szCs w:val="24"/>
              </w:rPr>
            </w:pPr>
            <w:r w:rsidRPr="00A66E36">
              <w:rPr>
                <w:sz w:val="24"/>
                <w:szCs w:val="24"/>
              </w:rPr>
              <w:t xml:space="preserve"> 0</w:t>
            </w:r>
            <w:r w:rsidR="00880A05" w:rsidRPr="00A66E36">
              <w:rPr>
                <w:sz w:val="24"/>
                <w:szCs w:val="24"/>
              </w:rPr>
              <w:t>,00</w:t>
            </w:r>
            <w:r w:rsidRPr="00A66E36">
              <w:rPr>
                <w:sz w:val="24"/>
                <w:szCs w:val="24"/>
              </w:rPr>
              <w:t xml:space="preserve"> </w:t>
            </w:r>
            <w:r w:rsidR="004F1BC7" w:rsidRPr="00A66E36">
              <w:rPr>
                <w:sz w:val="24"/>
                <w:szCs w:val="24"/>
              </w:rPr>
              <w:t>EUR</w:t>
            </w:r>
          </w:p>
        </w:tc>
      </w:tr>
      <w:tr w:rsidR="007148A8" w:rsidRPr="00B41459" w14:paraId="026E3AB4" w14:textId="77777777" w:rsidTr="007148A8">
        <w:trPr>
          <w:trHeight w:val="270"/>
        </w:trPr>
        <w:tc>
          <w:tcPr>
            <w:tcW w:w="6799" w:type="dxa"/>
          </w:tcPr>
          <w:p w14:paraId="36BC4A42" w14:textId="77777777" w:rsidR="004F1BC7" w:rsidRPr="00865BBC" w:rsidRDefault="004F1BC7" w:rsidP="00E52616">
            <w:pPr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lastRenderedPageBreak/>
              <w:t>Percento spolufinancovania zo zdrojov EU a ŠR (%)</w:t>
            </w:r>
          </w:p>
        </w:tc>
        <w:tc>
          <w:tcPr>
            <w:tcW w:w="2268" w:type="dxa"/>
          </w:tcPr>
          <w:p w14:paraId="70798EF5" w14:textId="25F7A86C" w:rsidR="004F1BC7" w:rsidRPr="00865BBC" w:rsidRDefault="004F1BC7" w:rsidP="00E52616">
            <w:pPr>
              <w:jc w:val="right"/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t>95</w:t>
            </w:r>
            <w:r w:rsidR="00880A05" w:rsidRPr="00865BBC">
              <w:rPr>
                <w:sz w:val="24"/>
                <w:szCs w:val="24"/>
              </w:rPr>
              <w:t>,00</w:t>
            </w:r>
            <w:r w:rsidRPr="00865BBC">
              <w:rPr>
                <w:sz w:val="24"/>
                <w:szCs w:val="24"/>
              </w:rPr>
              <w:t xml:space="preserve"> %</w:t>
            </w:r>
          </w:p>
        </w:tc>
      </w:tr>
      <w:tr w:rsidR="005E3B3E" w:rsidRPr="00EC713A" w14:paraId="7EB3DA8D" w14:textId="77777777" w:rsidTr="007148A8">
        <w:trPr>
          <w:trHeight w:val="274"/>
        </w:trPr>
        <w:tc>
          <w:tcPr>
            <w:tcW w:w="6799" w:type="dxa"/>
            <w:hideMark/>
          </w:tcPr>
          <w:p w14:paraId="59CEBBDE" w14:textId="77777777" w:rsidR="004F1BC7" w:rsidRPr="00EC713A" w:rsidRDefault="004F1BC7" w:rsidP="00E52616">
            <w:pPr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>Žiadaná výška nenávratného finančného príspevku (EUR)</w:t>
            </w:r>
          </w:p>
        </w:tc>
        <w:tc>
          <w:tcPr>
            <w:tcW w:w="2268" w:type="dxa"/>
            <w:hideMark/>
          </w:tcPr>
          <w:p w14:paraId="6B0A217E" w14:textId="54E3ACE2" w:rsidR="004F1BC7" w:rsidRPr="00EC713A" w:rsidRDefault="00EC713A" w:rsidP="00C76619">
            <w:pPr>
              <w:jc w:val="right"/>
              <w:rPr>
                <w:sz w:val="24"/>
                <w:szCs w:val="24"/>
              </w:rPr>
            </w:pPr>
            <w:r w:rsidRPr="00EC713A">
              <w:rPr>
                <w:color w:val="000000"/>
                <w:sz w:val="24"/>
                <w:szCs w:val="24"/>
                <w:shd w:val="clear" w:color="auto" w:fill="FFFFFF"/>
              </w:rPr>
              <w:t>794 942,27</w:t>
            </w:r>
            <w:r w:rsidR="001C5F45" w:rsidRPr="00EC713A">
              <w:rPr>
                <w:sz w:val="24"/>
                <w:szCs w:val="24"/>
              </w:rPr>
              <w:t xml:space="preserve"> </w:t>
            </w:r>
            <w:r w:rsidR="00C76619" w:rsidRPr="00EC713A">
              <w:rPr>
                <w:sz w:val="24"/>
                <w:szCs w:val="24"/>
              </w:rPr>
              <w:t>EUR</w:t>
            </w:r>
          </w:p>
        </w:tc>
      </w:tr>
      <w:tr w:rsidR="005E3B3E" w:rsidRPr="00B41459" w14:paraId="135E4A65" w14:textId="77777777" w:rsidTr="007148A8">
        <w:trPr>
          <w:trHeight w:val="264"/>
        </w:trPr>
        <w:tc>
          <w:tcPr>
            <w:tcW w:w="6799" w:type="dxa"/>
            <w:hideMark/>
          </w:tcPr>
          <w:p w14:paraId="54D4561F" w14:textId="77777777" w:rsidR="00E108C5" w:rsidRPr="00EC713A" w:rsidRDefault="00E108C5" w:rsidP="00E52616">
            <w:pPr>
              <w:rPr>
                <w:sz w:val="24"/>
                <w:szCs w:val="24"/>
              </w:rPr>
            </w:pPr>
            <w:r w:rsidRPr="00EC713A">
              <w:rPr>
                <w:sz w:val="24"/>
                <w:szCs w:val="24"/>
              </w:rPr>
              <w:t>Výška spolufinancovania z vlastných zdrojov žiadateľa (EUR)</w:t>
            </w:r>
          </w:p>
        </w:tc>
        <w:tc>
          <w:tcPr>
            <w:tcW w:w="2268" w:type="dxa"/>
            <w:hideMark/>
          </w:tcPr>
          <w:p w14:paraId="70F8C9B0" w14:textId="4F1047C8" w:rsidR="00E108C5" w:rsidRPr="00EC713A" w:rsidRDefault="00EC713A" w:rsidP="00C76619">
            <w:pPr>
              <w:jc w:val="right"/>
              <w:rPr>
                <w:sz w:val="24"/>
                <w:szCs w:val="24"/>
              </w:rPr>
            </w:pPr>
            <w:r w:rsidRPr="00EC713A">
              <w:rPr>
                <w:color w:val="000000"/>
                <w:sz w:val="24"/>
                <w:szCs w:val="24"/>
                <w:shd w:val="clear" w:color="auto" w:fill="FFFFFF"/>
              </w:rPr>
              <w:t>41 839,34</w:t>
            </w:r>
            <w:r w:rsidR="00C76619" w:rsidRPr="00EC713A">
              <w:rPr>
                <w:sz w:val="24"/>
                <w:szCs w:val="24"/>
              </w:rPr>
              <w:t xml:space="preserve"> EUR</w:t>
            </w:r>
          </w:p>
        </w:tc>
      </w:tr>
      <w:tr w:rsidR="00C62AD6" w:rsidRPr="00865BBC" w14:paraId="17246879" w14:textId="77777777" w:rsidTr="007148A8">
        <w:tc>
          <w:tcPr>
            <w:tcW w:w="6799" w:type="dxa"/>
          </w:tcPr>
          <w:p w14:paraId="2358B612" w14:textId="77777777" w:rsidR="008F1E61" w:rsidRPr="00865BBC" w:rsidRDefault="008F1E61" w:rsidP="00E52616">
            <w:pPr>
              <w:jc w:val="both"/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t>Min. výška NFP (EUR)</w:t>
            </w:r>
          </w:p>
          <w:p w14:paraId="1D4D9EEB" w14:textId="77777777" w:rsidR="007C5886" w:rsidRPr="00865BBC" w:rsidRDefault="007C5886" w:rsidP="00E52616">
            <w:pPr>
              <w:jc w:val="both"/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t>max. výška NFP  (EUR)</w:t>
            </w:r>
          </w:p>
        </w:tc>
        <w:tc>
          <w:tcPr>
            <w:tcW w:w="2268" w:type="dxa"/>
          </w:tcPr>
          <w:p w14:paraId="45D650B2" w14:textId="77777777" w:rsidR="008F1E61" w:rsidRPr="00865BBC" w:rsidRDefault="008F1E61" w:rsidP="00E52616">
            <w:pPr>
              <w:jc w:val="right"/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t>Nie je stanovená</w:t>
            </w:r>
          </w:p>
          <w:p w14:paraId="49E2A6C3" w14:textId="77777777" w:rsidR="007C5886" w:rsidRPr="00865BBC" w:rsidRDefault="00454A18" w:rsidP="00E52616">
            <w:pPr>
              <w:jc w:val="right"/>
              <w:rPr>
                <w:sz w:val="24"/>
                <w:szCs w:val="24"/>
              </w:rPr>
            </w:pPr>
            <w:r w:rsidRPr="00865BBC">
              <w:rPr>
                <w:sz w:val="24"/>
                <w:szCs w:val="24"/>
              </w:rPr>
              <w:t>Nie je stanovená</w:t>
            </w:r>
          </w:p>
        </w:tc>
      </w:tr>
    </w:tbl>
    <w:p w14:paraId="6AC8B76E" w14:textId="17B01043" w:rsidR="00E52616" w:rsidRPr="00C175A6" w:rsidRDefault="00C175A6" w:rsidP="00C175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175A6">
        <w:rPr>
          <w:rFonts w:ascii="Times New Roman" w:hAnsi="Times New Roman"/>
          <w:sz w:val="24"/>
          <w:szCs w:val="24"/>
        </w:rPr>
        <w:t>* 2% z celkových oprávnených výdavkov projektu na stavebné práce</w:t>
      </w:r>
    </w:p>
    <w:p w14:paraId="6A89963A" w14:textId="45AF7F3A" w:rsidR="00B45C31" w:rsidRPr="00C175A6" w:rsidRDefault="00B45C31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5A6">
        <w:rPr>
          <w:rFonts w:ascii="Times New Roman" w:hAnsi="Times New Roman" w:cs="Times New Roman"/>
          <w:sz w:val="24"/>
          <w:szCs w:val="24"/>
        </w:rPr>
        <w:t xml:space="preserve">Súčasťou rozpočtu projektu sú jednak výdavky na samotné stavebné práce a súvisiace tovary a služby podľa rozpočtu projektanta, taktiež výdavky na stavebný dozor a povinnú publicitu. Nakoľko podmienky oprávnenosti umožňujú započítať do rozpočtu projektu aj rezervu na nepredvídateľné výdavky v sume max. 2,5 % celkových oprávnených výdavkov projektu na stavebné práce (bez započítanej rezervy), tieto sme taktiež </w:t>
      </w:r>
      <w:r w:rsidR="00A63EAE" w:rsidRPr="00C175A6">
        <w:rPr>
          <w:rFonts w:ascii="Times New Roman" w:hAnsi="Times New Roman" w:cs="Times New Roman"/>
          <w:sz w:val="24"/>
          <w:szCs w:val="24"/>
        </w:rPr>
        <w:t>zahrnuli</w:t>
      </w:r>
      <w:r w:rsidRPr="00C175A6">
        <w:rPr>
          <w:rFonts w:ascii="Times New Roman" w:hAnsi="Times New Roman" w:cs="Times New Roman"/>
          <w:sz w:val="24"/>
          <w:szCs w:val="24"/>
        </w:rPr>
        <w:t xml:space="preserve"> v celkovom rozpočte projektu v</w:t>
      </w:r>
      <w:r w:rsidR="00C175A6" w:rsidRPr="00C175A6">
        <w:rPr>
          <w:rFonts w:ascii="Times New Roman" w:hAnsi="Times New Roman" w:cs="Times New Roman"/>
          <w:sz w:val="24"/>
          <w:szCs w:val="24"/>
        </w:rPr>
        <w:t> </w:t>
      </w:r>
      <w:r w:rsidRPr="00C175A6">
        <w:rPr>
          <w:rFonts w:ascii="Times New Roman" w:hAnsi="Times New Roman" w:cs="Times New Roman"/>
          <w:sz w:val="24"/>
          <w:szCs w:val="24"/>
        </w:rPr>
        <w:t>sume</w:t>
      </w:r>
      <w:r w:rsidR="00C175A6" w:rsidRPr="00C175A6">
        <w:rPr>
          <w:rFonts w:ascii="Times New Roman" w:hAnsi="Times New Roman" w:cs="Times New Roman"/>
          <w:sz w:val="24"/>
          <w:szCs w:val="24"/>
        </w:rPr>
        <w:t xml:space="preserve"> 16 118,14 </w:t>
      </w:r>
      <w:r w:rsidRPr="00C175A6">
        <w:rPr>
          <w:rFonts w:ascii="Times New Roman" w:hAnsi="Times New Roman" w:cs="Times New Roman"/>
          <w:sz w:val="24"/>
          <w:szCs w:val="24"/>
        </w:rPr>
        <w:t>EUR.</w:t>
      </w:r>
    </w:p>
    <w:p w14:paraId="3131F01F" w14:textId="699C1425" w:rsidR="00CF7964" w:rsidRPr="004B2906" w:rsidRDefault="00CF7964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121">
        <w:rPr>
          <w:rFonts w:ascii="Times New Roman" w:hAnsi="Times New Roman" w:cs="Times New Roman"/>
          <w:sz w:val="24"/>
          <w:szCs w:val="24"/>
        </w:rPr>
        <w:t>Plánovaný termín realizácie projektu je v</w:t>
      </w:r>
      <w:r w:rsidR="008B31FE" w:rsidRPr="00401121">
        <w:rPr>
          <w:rFonts w:ascii="Times New Roman" w:hAnsi="Times New Roman" w:cs="Times New Roman"/>
          <w:sz w:val="24"/>
          <w:szCs w:val="24"/>
        </w:rPr>
        <w:t> </w:t>
      </w:r>
      <w:r w:rsidRPr="00C175A6">
        <w:rPr>
          <w:rFonts w:ascii="Times New Roman" w:hAnsi="Times New Roman" w:cs="Times New Roman"/>
          <w:sz w:val="24"/>
          <w:szCs w:val="24"/>
        </w:rPr>
        <w:t>lehote</w:t>
      </w:r>
      <w:r w:rsidR="008B31FE" w:rsidRPr="00C175A6">
        <w:rPr>
          <w:rFonts w:ascii="Times New Roman" w:hAnsi="Times New Roman" w:cs="Times New Roman"/>
          <w:sz w:val="24"/>
          <w:szCs w:val="24"/>
        </w:rPr>
        <w:t xml:space="preserve"> </w:t>
      </w:r>
      <w:r w:rsidR="00401121" w:rsidRPr="00C175A6">
        <w:rPr>
          <w:rFonts w:ascii="Times New Roman" w:hAnsi="Times New Roman" w:cs="Times New Roman"/>
          <w:sz w:val="24"/>
          <w:szCs w:val="24"/>
        </w:rPr>
        <w:t>12</w:t>
      </w:r>
      <w:r w:rsidR="008B31FE" w:rsidRPr="00C175A6">
        <w:rPr>
          <w:rFonts w:ascii="Times New Roman" w:hAnsi="Times New Roman" w:cs="Times New Roman"/>
          <w:sz w:val="24"/>
          <w:szCs w:val="24"/>
        </w:rPr>
        <w:t xml:space="preserve"> mesiacov</w:t>
      </w:r>
      <w:r w:rsidR="00BD2682" w:rsidRPr="00C175A6">
        <w:rPr>
          <w:rFonts w:ascii="Times New Roman" w:hAnsi="Times New Roman" w:cs="Times New Roman"/>
          <w:sz w:val="24"/>
          <w:szCs w:val="24"/>
        </w:rPr>
        <w:t xml:space="preserve"> (</w:t>
      </w:r>
      <w:r w:rsidR="00696C7E" w:rsidRPr="00C175A6">
        <w:rPr>
          <w:rFonts w:ascii="Times New Roman" w:hAnsi="Times New Roman" w:cs="Times New Roman"/>
          <w:sz w:val="24"/>
          <w:szCs w:val="24"/>
        </w:rPr>
        <w:t xml:space="preserve">predpoklad </w:t>
      </w:r>
      <w:r w:rsidR="00BD2682" w:rsidRPr="00C175A6">
        <w:rPr>
          <w:rFonts w:ascii="Times New Roman" w:hAnsi="Times New Roman" w:cs="Times New Roman"/>
          <w:sz w:val="24"/>
          <w:szCs w:val="24"/>
        </w:rPr>
        <w:t>08/2022 – 07/2023)</w:t>
      </w:r>
      <w:r w:rsidR="00274037" w:rsidRPr="00C175A6">
        <w:rPr>
          <w:rFonts w:ascii="Times New Roman" w:hAnsi="Times New Roman" w:cs="Times New Roman"/>
          <w:sz w:val="24"/>
          <w:szCs w:val="24"/>
        </w:rPr>
        <w:t xml:space="preserve">, v rámci toho </w:t>
      </w:r>
      <w:r w:rsidR="00C62AD6" w:rsidRPr="00C175A6">
        <w:rPr>
          <w:rFonts w:ascii="Times New Roman" w:hAnsi="Times New Roman" w:cs="Times New Roman"/>
          <w:sz w:val="24"/>
          <w:szCs w:val="24"/>
        </w:rPr>
        <w:t xml:space="preserve">bude predpokladaný </w:t>
      </w:r>
      <w:r w:rsidR="00274037" w:rsidRPr="00C175A6">
        <w:rPr>
          <w:rFonts w:ascii="Times New Roman" w:hAnsi="Times New Roman" w:cs="Times New Roman"/>
          <w:sz w:val="24"/>
          <w:szCs w:val="24"/>
        </w:rPr>
        <w:t xml:space="preserve">termín realizácie </w:t>
      </w:r>
      <w:r w:rsidR="00696C7E" w:rsidRPr="00C175A6">
        <w:rPr>
          <w:rFonts w:ascii="Times New Roman" w:hAnsi="Times New Roman" w:cs="Times New Roman"/>
          <w:sz w:val="24"/>
          <w:szCs w:val="24"/>
        </w:rPr>
        <w:t xml:space="preserve">samotnej </w:t>
      </w:r>
      <w:r w:rsidR="00274037" w:rsidRPr="00C175A6">
        <w:rPr>
          <w:rFonts w:ascii="Times New Roman" w:hAnsi="Times New Roman" w:cs="Times New Roman"/>
          <w:sz w:val="24"/>
          <w:szCs w:val="24"/>
        </w:rPr>
        <w:t xml:space="preserve">stavby </w:t>
      </w:r>
      <w:r w:rsidR="00865BBC" w:rsidRPr="00C175A6">
        <w:rPr>
          <w:rFonts w:ascii="Times New Roman" w:hAnsi="Times New Roman" w:cs="Times New Roman"/>
          <w:sz w:val="24"/>
          <w:szCs w:val="24"/>
        </w:rPr>
        <w:t>6</w:t>
      </w:r>
      <w:r w:rsidR="00274037" w:rsidRPr="00C175A6">
        <w:rPr>
          <w:rFonts w:ascii="Times New Roman" w:hAnsi="Times New Roman" w:cs="Times New Roman"/>
          <w:sz w:val="24"/>
          <w:szCs w:val="24"/>
        </w:rPr>
        <w:t xml:space="preserve"> mesiacov</w:t>
      </w:r>
      <w:r w:rsidR="00696C7E" w:rsidRPr="00C175A6">
        <w:rPr>
          <w:rFonts w:ascii="Times New Roman" w:hAnsi="Times New Roman" w:cs="Times New Roman"/>
          <w:sz w:val="24"/>
          <w:szCs w:val="24"/>
        </w:rPr>
        <w:t>. P</w:t>
      </w:r>
      <w:r w:rsidR="008B31FE" w:rsidRPr="00C175A6">
        <w:rPr>
          <w:rFonts w:ascii="Times New Roman" w:hAnsi="Times New Roman" w:cs="Times New Roman"/>
          <w:sz w:val="24"/>
          <w:szCs w:val="24"/>
        </w:rPr>
        <w:t xml:space="preserve">redpokladaný začiatok </w:t>
      </w:r>
      <w:r w:rsidR="00FD2FD8" w:rsidRPr="00C175A6">
        <w:rPr>
          <w:rFonts w:ascii="Times New Roman" w:hAnsi="Times New Roman" w:cs="Times New Roman"/>
          <w:sz w:val="24"/>
          <w:szCs w:val="24"/>
        </w:rPr>
        <w:t xml:space="preserve">realizácie </w:t>
      </w:r>
      <w:r w:rsidR="00BD2682" w:rsidRPr="00C175A6">
        <w:rPr>
          <w:rFonts w:ascii="Times New Roman" w:hAnsi="Times New Roman" w:cs="Times New Roman"/>
          <w:sz w:val="24"/>
          <w:szCs w:val="24"/>
        </w:rPr>
        <w:t>stavebných prác bude buď 08/2022, ale môže byť aj 02/2023 (nakoľko sú predmetom realizácie aj sadové úpravy a výsadba zelene</w:t>
      </w:r>
      <w:r w:rsidR="00C175A6" w:rsidRPr="00C175A6">
        <w:rPr>
          <w:rFonts w:ascii="Times New Roman" w:hAnsi="Times New Roman" w:cs="Times New Roman"/>
          <w:sz w:val="24"/>
          <w:szCs w:val="24"/>
        </w:rPr>
        <w:t>,</w:t>
      </w:r>
      <w:r w:rsidR="00BD2682" w:rsidRPr="00C175A6">
        <w:rPr>
          <w:rFonts w:ascii="Times New Roman" w:hAnsi="Times New Roman" w:cs="Times New Roman"/>
          <w:sz w:val="24"/>
          <w:szCs w:val="24"/>
        </w:rPr>
        <w:t xml:space="preserve"> bude </w:t>
      </w:r>
      <w:r w:rsidR="00C175A6" w:rsidRPr="00C175A6">
        <w:rPr>
          <w:rFonts w:ascii="Times New Roman" w:hAnsi="Times New Roman" w:cs="Times New Roman"/>
          <w:sz w:val="24"/>
          <w:szCs w:val="24"/>
        </w:rPr>
        <w:t>potrebné</w:t>
      </w:r>
      <w:r w:rsidR="00BD2682" w:rsidRPr="00C175A6">
        <w:rPr>
          <w:rFonts w:ascii="Times New Roman" w:hAnsi="Times New Roman" w:cs="Times New Roman"/>
          <w:sz w:val="24"/>
          <w:szCs w:val="24"/>
        </w:rPr>
        <w:t xml:space="preserve"> sledovať aj vhodnosť z pohľadu agrotechnický</w:t>
      </w:r>
      <w:r w:rsidR="00056BD9" w:rsidRPr="00C175A6">
        <w:rPr>
          <w:rFonts w:ascii="Times New Roman" w:hAnsi="Times New Roman" w:cs="Times New Roman"/>
          <w:sz w:val="24"/>
          <w:szCs w:val="24"/>
        </w:rPr>
        <w:t>c</w:t>
      </w:r>
      <w:r w:rsidR="00BD2682" w:rsidRPr="00C175A6">
        <w:rPr>
          <w:rFonts w:ascii="Times New Roman" w:hAnsi="Times New Roman" w:cs="Times New Roman"/>
          <w:sz w:val="24"/>
          <w:szCs w:val="24"/>
        </w:rPr>
        <w:t>h termínov)</w:t>
      </w:r>
      <w:r w:rsidR="00696C7E" w:rsidRPr="00C175A6">
        <w:rPr>
          <w:rFonts w:ascii="Times New Roman" w:hAnsi="Times New Roman" w:cs="Times New Roman"/>
          <w:sz w:val="24"/>
          <w:szCs w:val="24"/>
        </w:rPr>
        <w:t>, preto je nutné uvažovať s dlhším obdobím pre termín realizácie projektu, aj keď samotné práce budú trvať cca 6 mesiacov.</w:t>
      </w:r>
      <w:r w:rsidR="00FD2FD8" w:rsidRPr="00C175A6">
        <w:rPr>
          <w:rFonts w:ascii="Times New Roman" w:hAnsi="Times New Roman" w:cs="Times New Roman"/>
          <w:sz w:val="24"/>
          <w:szCs w:val="24"/>
        </w:rPr>
        <w:t xml:space="preserve"> </w:t>
      </w:r>
      <w:r w:rsidR="00056BD9" w:rsidRPr="00C175A6">
        <w:rPr>
          <w:rFonts w:ascii="Times New Roman" w:hAnsi="Times New Roman" w:cs="Times New Roman"/>
          <w:sz w:val="24"/>
          <w:szCs w:val="24"/>
        </w:rPr>
        <w:t xml:space="preserve">Začiatok realizácie prác </w:t>
      </w:r>
      <w:r w:rsidR="00FD2FD8" w:rsidRPr="00C175A6">
        <w:rPr>
          <w:rFonts w:ascii="Times New Roman" w:hAnsi="Times New Roman" w:cs="Times New Roman"/>
          <w:sz w:val="24"/>
          <w:szCs w:val="24"/>
        </w:rPr>
        <w:t>b</w:t>
      </w:r>
      <w:r w:rsidRPr="00C175A6">
        <w:rPr>
          <w:rFonts w:ascii="Times New Roman" w:hAnsi="Times New Roman" w:cs="Times New Roman"/>
          <w:sz w:val="24"/>
          <w:szCs w:val="24"/>
        </w:rPr>
        <w:t>ude však závisieť od termínu vyhodnotenia a </w:t>
      </w:r>
      <w:proofErr w:type="spellStart"/>
      <w:r w:rsidRPr="00C175A6">
        <w:rPr>
          <w:rFonts w:ascii="Times New Roman" w:hAnsi="Times New Roman" w:cs="Times New Roman"/>
          <w:sz w:val="24"/>
          <w:szCs w:val="24"/>
        </w:rPr>
        <w:t>zazmluvnenia</w:t>
      </w:r>
      <w:proofErr w:type="spellEnd"/>
      <w:r w:rsidRPr="00C175A6">
        <w:rPr>
          <w:rFonts w:ascii="Times New Roman" w:hAnsi="Times New Roman" w:cs="Times New Roman"/>
          <w:sz w:val="24"/>
          <w:szCs w:val="24"/>
        </w:rPr>
        <w:t xml:space="preserve"> schválených žiadostí o NFP a dĺžky trvania verejného obstarávania. V rámci výzvy nie je stanovená maximálna ani minimálna dĺžka realizácie projektu, pri dodržaní časovej oprávnenosti </w:t>
      </w:r>
      <w:r w:rsidRPr="004B2906">
        <w:rPr>
          <w:rFonts w:ascii="Times New Roman" w:hAnsi="Times New Roman" w:cs="Times New Roman"/>
          <w:sz w:val="24"/>
          <w:szCs w:val="24"/>
        </w:rPr>
        <w:t>výdavkov projektu, ktorá je uvedená v Príručke pre žiadateľa  -</w:t>
      </w:r>
      <w:r w:rsidRPr="004B2906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Pr="004B2906">
        <w:rPr>
          <w:rFonts w:ascii="Times New Roman" w:hAnsi="Times New Roman" w:cs="Times New Roman"/>
          <w:sz w:val="24"/>
          <w:szCs w:val="24"/>
        </w:rPr>
        <w:t xml:space="preserve">ýdavok musí skutočne vzniknúť a byť uhradený prijímateľom </w:t>
      </w:r>
      <w:r w:rsidRPr="004B2906">
        <w:rPr>
          <w:rFonts w:ascii="Times New Roman" w:hAnsi="Times New Roman" w:cs="Times New Roman"/>
          <w:bCs/>
          <w:sz w:val="24"/>
          <w:szCs w:val="24"/>
        </w:rPr>
        <w:t>medzi 1. januárom 2014 a 31. decembrom 2023.</w:t>
      </w:r>
      <w:r w:rsidR="00E52616" w:rsidRPr="004B29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2923" w:rsidRPr="004B2906">
        <w:rPr>
          <w:rFonts w:ascii="Times New Roman" w:hAnsi="Times New Roman" w:cs="Times New Roman"/>
          <w:sz w:val="24"/>
          <w:szCs w:val="24"/>
        </w:rPr>
        <w:t xml:space="preserve">Výdavky na stavebný dozor sú oprávnené do výšky max. </w:t>
      </w:r>
      <w:r w:rsidR="00274037" w:rsidRPr="004B2906">
        <w:rPr>
          <w:rFonts w:ascii="Times New Roman" w:hAnsi="Times New Roman" w:cs="Times New Roman"/>
          <w:sz w:val="24"/>
          <w:szCs w:val="24"/>
        </w:rPr>
        <w:t>2</w:t>
      </w:r>
      <w:r w:rsidR="00DF2923" w:rsidRPr="004B2906">
        <w:rPr>
          <w:rFonts w:ascii="Times New Roman" w:hAnsi="Times New Roman" w:cs="Times New Roman"/>
          <w:sz w:val="24"/>
          <w:szCs w:val="24"/>
        </w:rPr>
        <w:t xml:space="preserve"> % oprávnených výdavkov na stavbu.</w:t>
      </w:r>
    </w:p>
    <w:p w14:paraId="5187B3DB" w14:textId="57321A7E" w:rsidR="003E419E" w:rsidRPr="00C175A6" w:rsidRDefault="00CF7964" w:rsidP="00BF1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906">
        <w:rPr>
          <w:rFonts w:ascii="Times New Roman" w:hAnsi="Times New Roman" w:cs="Times New Roman"/>
          <w:bCs/>
          <w:sz w:val="24"/>
          <w:szCs w:val="24"/>
        </w:rPr>
        <w:t>Pripravovaný projekt „</w:t>
      </w:r>
      <w:r w:rsidR="004B2906" w:rsidRPr="004B2906">
        <w:rPr>
          <w:rFonts w:ascii="Times New Roman" w:hAnsi="Times New Roman" w:cs="Times New Roman"/>
          <w:sz w:val="24"/>
          <w:szCs w:val="24"/>
        </w:rPr>
        <w:t xml:space="preserve">Revitalizácia vnútrobloku sídliska </w:t>
      </w:r>
      <w:proofErr w:type="spellStart"/>
      <w:r w:rsidR="004B2906" w:rsidRPr="004B2906">
        <w:rPr>
          <w:rFonts w:ascii="Times New Roman" w:hAnsi="Times New Roman" w:cs="Times New Roman"/>
          <w:sz w:val="24"/>
          <w:szCs w:val="24"/>
        </w:rPr>
        <w:t>Vlčanská</w:t>
      </w:r>
      <w:proofErr w:type="spellEnd"/>
      <w:r w:rsidR="004B2906" w:rsidRPr="004B2906">
        <w:rPr>
          <w:rFonts w:ascii="Times New Roman" w:hAnsi="Times New Roman" w:cs="Times New Roman"/>
          <w:sz w:val="24"/>
          <w:szCs w:val="24"/>
        </w:rPr>
        <w:t xml:space="preserve"> - Budovateľská v meste Šaľa</w:t>
      </w:r>
      <w:r w:rsidR="00454A18" w:rsidRPr="004B2906">
        <w:rPr>
          <w:rFonts w:ascii="Times New Roman" w:hAnsi="Times New Roman" w:cs="Times New Roman"/>
          <w:bCs/>
          <w:sz w:val="24"/>
          <w:szCs w:val="24"/>
        </w:rPr>
        <w:t>“</w:t>
      </w:r>
      <w:r w:rsidRPr="004B2906">
        <w:rPr>
          <w:rFonts w:ascii="Times New Roman" w:hAnsi="Times New Roman" w:cs="Times New Roman"/>
          <w:bCs/>
          <w:sz w:val="24"/>
          <w:szCs w:val="24"/>
        </w:rPr>
        <w:t xml:space="preserve"> je v súlade s platným </w:t>
      </w:r>
      <w:r w:rsidRPr="006605BF">
        <w:rPr>
          <w:rFonts w:ascii="Times New Roman" w:hAnsi="Times New Roman" w:cs="Times New Roman"/>
          <w:bCs/>
          <w:sz w:val="24"/>
          <w:szCs w:val="24"/>
        </w:rPr>
        <w:t xml:space="preserve">Programom hospodárskeho a sociálneho rozvoja mesta Šaľa na roky 2015-2020, </w:t>
      </w:r>
      <w:r w:rsidR="00C553DE">
        <w:rPr>
          <w:rFonts w:ascii="Times New Roman" w:hAnsi="Times New Roman" w:cs="Times New Roman"/>
          <w:bCs/>
          <w:sz w:val="24"/>
          <w:szCs w:val="24"/>
        </w:rPr>
        <w:t xml:space="preserve">v znení doplnenia a aktualizácie č. 1 na obdobie rokov </w:t>
      </w:r>
      <w:r w:rsidR="00C553DE" w:rsidRPr="00BF1DAF">
        <w:rPr>
          <w:rFonts w:ascii="Times New Roman" w:hAnsi="Times New Roman" w:cs="Times New Roman"/>
          <w:bCs/>
          <w:sz w:val="24"/>
          <w:szCs w:val="24"/>
        </w:rPr>
        <w:t xml:space="preserve">2021 a 2022, kde je </w:t>
      </w:r>
      <w:r w:rsidR="00C553DE" w:rsidRPr="00C175A6">
        <w:rPr>
          <w:rFonts w:ascii="Times New Roman" w:hAnsi="Times New Roman" w:cs="Times New Roman"/>
          <w:bCs/>
          <w:sz w:val="24"/>
          <w:szCs w:val="24"/>
        </w:rPr>
        <w:t>strategickou víziou mesta Šaľa okrem iného aj</w:t>
      </w:r>
      <w:r w:rsidR="00CB50F1" w:rsidRPr="00C175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2664" w:rsidRPr="00C175A6">
        <w:rPr>
          <w:rFonts w:ascii="Times New Roman" w:hAnsi="Times New Roman" w:cs="Times New Roman"/>
          <w:bCs/>
          <w:sz w:val="24"/>
          <w:szCs w:val="24"/>
        </w:rPr>
        <w:t>ponúkať možn</w:t>
      </w:r>
      <w:r w:rsidR="00CB50F1" w:rsidRPr="00C175A6">
        <w:rPr>
          <w:rFonts w:ascii="Times New Roman" w:hAnsi="Times New Roman" w:cs="Times New Roman"/>
          <w:bCs/>
          <w:sz w:val="24"/>
          <w:szCs w:val="24"/>
        </w:rPr>
        <w:t>osti kultúrneho a športového vyžitia svojim občanom v bezpečnom a zdravom prostredí plnom zelene.</w:t>
      </w:r>
      <w:r w:rsidR="003E419E" w:rsidRPr="00C175A6">
        <w:rPr>
          <w:rFonts w:ascii="Times New Roman" w:hAnsi="Times New Roman" w:cs="Times New Roman"/>
          <w:bCs/>
          <w:sz w:val="24"/>
          <w:szCs w:val="24"/>
        </w:rPr>
        <w:t xml:space="preserve"> Cieľ  4.: Zelené, čisté a energeticky úsporné mesto</w:t>
      </w:r>
      <w:r w:rsidR="00BF1DAF" w:rsidRPr="00C175A6">
        <w:rPr>
          <w:rFonts w:ascii="Times New Roman" w:hAnsi="Times New Roman" w:cs="Times New Roman"/>
          <w:bCs/>
          <w:sz w:val="24"/>
          <w:szCs w:val="24"/>
        </w:rPr>
        <w:t xml:space="preserve"> a synergii s cieľom 6.: Kvalitná infraštruktúra pre športové aktivity. </w:t>
      </w:r>
      <w:r w:rsidR="00BF1DAF" w:rsidRPr="00C175A6">
        <w:rPr>
          <w:rFonts w:ascii="Times New Roman" w:eastAsia="Calibri,Bold" w:hAnsi="Times New Roman" w:cs="Times New Roman"/>
          <w:bCs/>
          <w:sz w:val="24"/>
          <w:szCs w:val="24"/>
        </w:rPr>
        <w:t xml:space="preserve">V cieli  č.4 chceme, aby do roku 2022 mesto Šaľa bolo aj </w:t>
      </w:r>
      <w:r w:rsidR="00BF1DAF" w:rsidRPr="00C175A6">
        <w:rPr>
          <w:rFonts w:ascii="Times New Roman" w:hAnsi="Times New Roman" w:cs="Times New Roman"/>
          <w:sz w:val="24"/>
          <w:szCs w:val="24"/>
        </w:rPr>
        <w:t>čisté a zdravé mesto plné zelene. V cieli č. 6  c</w:t>
      </w:r>
      <w:r w:rsidR="00BF1DAF" w:rsidRPr="00C175A6">
        <w:rPr>
          <w:rFonts w:ascii="Times New Roman" w:eastAsia="Calibri,Bold" w:hAnsi="Times New Roman" w:cs="Times New Roman"/>
          <w:bCs/>
          <w:sz w:val="24"/>
          <w:szCs w:val="24"/>
        </w:rPr>
        <w:t xml:space="preserve">hceme, aby do roku 2022 mesto Šaľa bolo </w:t>
      </w:r>
      <w:r w:rsidR="00BF1DAF" w:rsidRPr="00C175A6">
        <w:rPr>
          <w:rFonts w:ascii="Times New Roman" w:hAnsi="Times New Roman" w:cs="Times New Roman"/>
          <w:sz w:val="24"/>
          <w:szCs w:val="24"/>
        </w:rPr>
        <w:t>mestom, ktoré ponúka rôznorodé možnosti športového vyžitia v atraktívnom modernizovanom prostredí existujúcich č</w:t>
      </w:r>
      <w:r w:rsidR="00C175A6">
        <w:rPr>
          <w:rFonts w:ascii="Times New Roman" w:hAnsi="Times New Roman" w:cs="Times New Roman"/>
          <w:sz w:val="24"/>
          <w:szCs w:val="24"/>
        </w:rPr>
        <w:t>i nových športových zariadení,</w:t>
      </w:r>
      <w:r w:rsidR="00BF1DAF" w:rsidRPr="00C175A6">
        <w:rPr>
          <w:rFonts w:ascii="Times New Roman" w:hAnsi="Times New Roman" w:cs="Times New Roman"/>
          <w:sz w:val="24"/>
          <w:szCs w:val="24"/>
        </w:rPr>
        <w:t xml:space="preserve"> mestom s dostatkom priestoru aj aktivít pre voľný čas a hry detí.</w:t>
      </w:r>
    </w:p>
    <w:p w14:paraId="76BF555A" w14:textId="08260CFB" w:rsidR="00671866" w:rsidRPr="00C175A6" w:rsidRDefault="00671866" w:rsidP="00671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5A6">
        <w:rPr>
          <w:rFonts w:ascii="Times New Roman" w:hAnsi="Times New Roman" w:cs="Times New Roman"/>
          <w:sz w:val="24"/>
          <w:szCs w:val="24"/>
        </w:rPr>
        <w:t>Rovnako projekt svojim charakterom nadväzuje na integrovaný projekt mesta Šaľa zadefinovaný v PHSR pod názvom: Naprieč mestom = Mobilné zelené</w:t>
      </w:r>
      <w:r w:rsidR="00C175A6">
        <w:rPr>
          <w:rFonts w:ascii="Times New Roman" w:hAnsi="Times New Roman" w:cs="Times New Roman"/>
          <w:sz w:val="24"/>
          <w:szCs w:val="24"/>
        </w:rPr>
        <w:t xml:space="preserve">  a energeticky efektívne mesto.</w:t>
      </w:r>
    </w:p>
    <w:p w14:paraId="375C2C18" w14:textId="36CCBF18" w:rsidR="00CB50F1" w:rsidRDefault="00CB50F1" w:rsidP="003E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DAF">
        <w:rPr>
          <w:rFonts w:ascii="Times New Roman" w:hAnsi="Times New Roman" w:cs="Times New Roman"/>
          <w:sz w:val="24"/>
          <w:szCs w:val="24"/>
        </w:rPr>
        <w:t xml:space="preserve">Cieľom projektu resp. </w:t>
      </w:r>
      <w:r w:rsidRPr="00C175A6">
        <w:rPr>
          <w:rFonts w:ascii="Times New Roman" w:hAnsi="Times New Roman" w:cs="Times New Roman"/>
          <w:sz w:val="24"/>
          <w:szCs w:val="24"/>
        </w:rPr>
        <w:t>revitalizáci</w:t>
      </w:r>
      <w:r w:rsidR="00056BD9" w:rsidRPr="00C175A6">
        <w:rPr>
          <w:rFonts w:ascii="Times New Roman" w:hAnsi="Times New Roman" w:cs="Times New Roman"/>
          <w:sz w:val="24"/>
          <w:szCs w:val="24"/>
        </w:rPr>
        <w:t xml:space="preserve">e </w:t>
      </w:r>
      <w:r w:rsidRPr="00C175A6">
        <w:rPr>
          <w:rFonts w:ascii="Times New Roman" w:hAnsi="Times New Roman" w:cs="Times New Roman"/>
          <w:sz w:val="24"/>
          <w:szCs w:val="24"/>
        </w:rPr>
        <w:t>v</w:t>
      </w:r>
      <w:r w:rsidRPr="00BF1DAF">
        <w:rPr>
          <w:rFonts w:ascii="Times New Roman" w:hAnsi="Times New Roman" w:cs="Times New Roman"/>
          <w:sz w:val="24"/>
          <w:szCs w:val="24"/>
        </w:rPr>
        <w:t>nútrobloku a jeho prislúchajúcich</w:t>
      </w:r>
      <w:r w:rsidRPr="00CB50F1">
        <w:rPr>
          <w:rFonts w:ascii="Times New Roman" w:hAnsi="Times New Roman" w:cs="Times New Roman"/>
          <w:sz w:val="24"/>
          <w:szCs w:val="24"/>
        </w:rPr>
        <w:t xml:space="preserve"> plôch je zveľadenie spoločného priestoru, zvýšenie jeho estetických a kultúrno-spoločenských hodnôt obnovou priestoru pre odpočinok a relax, obnovou verejnej zelene, obnovou mestského a parkového </w:t>
      </w:r>
      <w:proofErr w:type="spellStart"/>
      <w:r w:rsidRPr="00CB50F1">
        <w:rPr>
          <w:rFonts w:ascii="Times New Roman" w:hAnsi="Times New Roman" w:cs="Times New Roman"/>
          <w:sz w:val="24"/>
          <w:szCs w:val="24"/>
        </w:rPr>
        <w:t>imobiliáru</w:t>
      </w:r>
      <w:proofErr w:type="spellEnd"/>
      <w:r w:rsidRPr="00CB50F1">
        <w:rPr>
          <w:rFonts w:ascii="Times New Roman" w:hAnsi="Times New Roman" w:cs="Times New Roman"/>
          <w:sz w:val="24"/>
          <w:szCs w:val="24"/>
        </w:rPr>
        <w:t xml:space="preserve">, rekonštrukciou a obnovou chodníkov a trás pre peších, obnovou detského ihriska spĺňajúcich súčasné bezpečnostné štandardy v zmysle platných legislatívnych predpisov a noriem. Cieľom je tiež integrácia moderných technológií a rozšírenie možností konektivity pri vonkajších voľnočasových aktivitách a oddychu. </w:t>
      </w:r>
      <w:r w:rsidR="0025396D">
        <w:rPr>
          <w:rFonts w:ascii="Times New Roman" w:hAnsi="Times New Roman" w:cs="Times New Roman"/>
          <w:sz w:val="24"/>
          <w:szCs w:val="24"/>
        </w:rPr>
        <w:t>Projekt sa</w:t>
      </w:r>
      <w:r w:rsidRPr="00CB50F1">
        <w:rPr>
          <w:rFonts w:ascii="Times New Roman" w:hAnsi="Times New Roman" w:cs="Times New Roman"/>
          <w:sz w:val="24"/>
          <w:szCs w:val="24"/>
        </w:rPr>
        <w:t xml:space="preserve"> </w:t>
      </w:r>
      <w:r w:rsidR="0025396D">
        <w:rPr>
          <w:rFonts w:ascii="Times New Roman" w:hAnsi="Times New Roman" w:cs="Times New Roman"/>
          <w:sz w:val="24"/>
          <w:szCs w:val="24"/>
        </w:rPr>
        <w:t>tak</w:t>
      </w:r>
      <w:r w:rsidRPr="00CB50F1">
        <w:rPr>
          <w:rFonts w:ascii="Times New Roman" w:hAnsi="Times New Roman" w:cs="Times New Roman"/>
          <w:sz w:val="24"/>
          <w:szCs w:val="24"/>
        </w:rPr>
        <w:t xml:space="preserve">tiež </w:t>
      </w:r>
      <w:r w:rsidR="0025396D">
        <w:rPr>
          <w:rFonts w:ascii="Times New Roman" w:hAnsi="Times New Roman" w:cs="Times New Roman"/>
          <w:sz w:val="24"/>
          <w:szCs w:val="24"/>
        </w:rPr>
        <w:t xml:space="preserve">zameriava na </w:t>
      </w:r>
      <w:r w:rsidRPr="00CB50F1">
        <w:rPr>
          <w:rFonts w:ascii="Times New Roman" w:hAnsi="Times New Roman" w:cs="Times New Roman"/>
          <w:sz w:val="24"/>
          <w:szCs w:val="24"/>
        </w:rPr>
        <w:t>integráci</w:t>
      </w:r>
      <w:r w:rsidR="0025396D">
        <w:rPr>
          <w:rFonts w:ascii="Times New Roman" w:hAnsi="Times New Roman" w:cs="Times New Roman"/>
          <w:sz w:val="24"/>
          <w:szCs w:val="24"/>
        </w:rPr>
        <w:t>u</w:t>
      </w:r>
      <w:r w:rsidRPr="00CB50F1">
        <w:rPr>
          <w:rFonts w:ascii="Times New Roman" w:hAnsi="Times New Roman" w:cs="Times New Roman"/>
          <w:sz w:val="24"/>
          <w:szCs w:val="24"/>
        </w:rPr>
        <w:t xml:space="preserve"> opatrení zameraných na elimináciu negatívnych dopadov klimatických zmien, ako opatrenia na zachytávanie vody v krajine (infiltračné a </w:t>
      </w:r>
      <w:proofErr w:type="spellStart"/>
      <w:r w:rsidRPr="00CB50F1">
        <w:rPr>
          <w:rFonts w:ascii="Times New Roman" w:hAnsi="Times New Roman" w:cs="Times New Roman"/>
          <w:sz w:val="24"/>
          <w:szCs w:val="24"/>
        </w:rPr>
        <w:t>vsakovacie</w:t>
      </w:r>
      <w:proofErr w:type="spellEnd"/>
      <w:r w:rsidRPr="00CB50F1">
        <w:rPr>
          <w:rFonts w:ascii="Times New Roman" w:hAnsi="Times New Roman" w:cs="Times New Roman"/>
          <w:sz w:val="24"/>
          <w:szCs w:val="24"/>
        </w:rPr>
        <w:t xml:space="preserve"> prvky, zvyšovanie podielu zelene v krajine, používanie priepustnejších skladieb spevnených plôch a chodníkov) a pod.</w:t>
      </w:r>
    </w:p>
    <w:p w14:paraId="5E6459D3" w14:textId="466BDA9A" w:rsidR="00C95EA1" w:rsidRDefault="00C95EA1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riešenom území bude zabezpečená obnova zelene formou rekultivácie pôvodných zatrávnených plôch, výsadbou novej stromovej zelene, okrasných živých plotov, trvaliek a tráv. V rámci </w:t>
      </w:r>
      <w:proofErr w:type="spellStart"/>
      <w:r>
        <w:rPr>
          <w:rFonts w:ascii="Times New Roman" w:hAnsi="Times New Roman" w:cs="Times New Roman"/>
          <w:sz w:val="24"/>
          <w:szCs w:val="24"/>
        </w:rPr>
        <w:t>vsakovacej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depresie sa plánuje výsadba vlhkomilného bylinného spoločenstva po obvode zníženej časti depresie a výsevom okrasných tráv po obvode zošikmených častí depresie v nadväznosti na okolité spevnené plochy.</w:t>
      </w:r>
    </w:p>
    <w:p w14:paraId="1B523356" w14:textId="170C703B" w:rsidR="00C95EA1" w:rsidRDefault="00C95EA1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Pôvodné detské ihrisko bude obnovené, najmä z dôvodu rastúceho dopytu po zariadeniach pre rozvoj pohybových schopností detí a vytvorení miest pre ich hru, ktoré v tejto časti mesta absentujú. Zvýši sa bezpečnosť na detskom ihrisku použitím súčasne certifikovaných herných prvkov a zostáv vrátane príslušných bezpečnostných dopadových plôch v súlade s aktuálnymi štandardmi a platnými legislatívnymi predpismi a normami.</w:t>
      </w:r>
    </w:p>
    <w:p w14:paraId="533A489F" w14:textId="67CBC140" w:rsidR="00C95EA1" w:rsidRDefault="0025396D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C95EA1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95EA1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aktívne </w:t>
      </w:r>
      <w:r w:rsidR="00C95EA1">
        <w:rPr>
          <w:rFonts w:ascii="Times New Roman" w:hAnsi="Times New Roman" w:cs="Times New Roman"/>
          <w:sz w:val="24"/>
          <w:szCs w:val="24"/>
        </w:rPr>
        <w:t xml:space="preserve">zahrnutá </w:t>
      </w:r>
      <w:r w:rsidR="00056BD9" w:rsidRPr="00C175A6">
        <w:rPr>
          <w:rFonts w:ascii="Times New Roman" w:hAnsi="Times New Roman" w:cs="Times New Roman"/>
          <w:sz w:val="24"/>
          <w:szCs w:val="24"/>
        </w:rPr>
        <w:t>a</w:t>
      </w:r>
      <w:r w:rsidR="00C95EA1" w:rsidRPr="00C175A6">
        <w:rPr>
          <w:rFonts w:ascii="Times New Roman" w:hAnsi="Times New Roman" w:cs="Times New Roman"/>
          <w:sz w:val="24"/>
          <w:szCs w:val="24"/>
        </w:rPr>
        <w:t>r</w:t>
      </w:r>
      <w:r w:rsidR="00C95EA1">
        <w:rPr>
          <w:rFonts w:ascii="Times New Roman" w:hAnsi="Times New Roman" w:cs="Times New Roman"/>
          <w:sz w:val="24"/>
          <w:szCs w:val="24"/>
        </w:rPr>
        <w:t xml:space="preserve">tézska studňa, ktorá </w:t>
      </w:r>
      <w:r w:rsidR="00B9798F">
        <w:rPr>
          <w:rFonts w:ascii="Times New Roman" w:hAnsi="Times New Roman" w:cs="Times New Roman"/>
          <w:sz w:val="24"/>
          <w:szCs w:val="24"/>
        </w:rPr>
        <w:t xml:space="preserve">bude koncepčne využitá a spojená s vybudovaním vodnej cesty medzi plochami určenými na oddych a relax a plochami pre pohybové aktivity detí. </w:t>
      </w:r>
    </w:p>
    <w:p w14:paraId="70280562" w14:textId="72DDE8E3" w:rsidR="002E4586" w:rsidRPr="00CB50F1" w:rsidRDefault="002E4586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Taktiež dôjde k obnove a doplneniu prvkov mestského mobiliáru  - lavičky, smetné koše, stojany a pod.. Vo vnútrobloku sa zabezpečí tiež obnova verejného osvetlenia v rozsahu projektovej dokumentácie.  </w:t>
      </w:r>
    </w:p>
    <w:p w14:paraId="33C0E50D" w14:textId="77777777" w:rsidR="00795B34" w:rsidRPr="00B41459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1FFFBD" w14:textId="24C17247" w:rsidR="00795B34" w:rsidRPr="00D338C1" w:rsidRDefault="00795B34" w:rsidP="00795B34">
      <w:pPr>
        <w:tabs>
          <w:tab w:val="left" w:pos="18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C1">
        <w:rPr>
          <w:rFonts w:ascii="Times New Roman" w:hAnsi="Times New Roman" w:cs="Times New Roman"/>
          <w:b/>
          <w:bCs/>
          <w:sz w:val="24"/>
          <w:szCs w:val="24"/>
        </w:rPr>
        <w:t xml:space="preserve">Realizácia projektu sa uskutoční na nasledovných parcelách </w:t>
      </w:r>
      <w:r w:rsidRPr="00D338C1">
        <w:rPr>
          <w:rFonts w:ascii="Times New Roman" w:hAnsi="Times New Roman" w:cs="Times New Roman"/>
          <w:sz w:val="24"/>
          <w:szCs w:val="24"/>
        </w:rPr>
        <w:t xml:space="preserve">na pozemkoch register "C" </w:t>
      </w:r>
      <w:proofErr w:type="spellStart"/>
      <w:r w:rsidRPr="00D338C1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D338C1">
        <w:rPr>
          <w:rFonts w:ascii="Times New Roman" w:hAnsi="Times New Roman" w:cs="Times New Roman"/>
          <w:sz w:val="24"/>
          <w:szCs w:val="24"/>
        </w:rPr>
        <w:t xml:space="preserve">. č. </w:t>
      </w:r>
      <w:r w:rsidR="00D338C1" w:rsidRPr="00D338C1">
        <w:rPr>
          <w:rFonts w:ascii="Times New Roman" w:hAnsi="Times New Roman" w:cs="Times New Roman"/>
          <w:sz w:val="24"/>
          <w:szCs w:val="24"/>
        </w:rPr>
        <w:t>796</w:t>
      </w:r>
      <w:r w:rsidRPr="00D338C1">
        <w:rPr>
          <w:rFonts w:ascii="Times New Roman" w:hAnsi="Times New Roman" w:cs="Times New Roman"/>
          <w:sz w:val="24"/>
          <w:szCs w:val="24"/>
        </w:rPr>
        <w:t xml:space="preserve">/1, </w:t>
      </w:r>
      <w:r w:rsidR="00D338C1" w:rsidRPr="00D338C1">
        <w:rPr>
          <w:rFonts w:ascii="Times New Roman" w:hAnsi="Times New Roman" w:cs="Times New Roman"/>
          <w:sz w:val="24"/>
          <w:szCs w:val="24"/>
        </w:rPr>
        <w:t xml:space="preserve">796/3, 890/1, 913, 914, 915/1, 916/1, 916/16, 922/1, 930, 931, 932, 934, 935, 936, 937, 938, 939, 940 a 941 </w:t>
      </w:r>
      <w:r w:rsidRPr="00D338C1">
        <w:rPr>
          <w:rFonts w:ascii="Times New Roman" w:hAnsi="Times New Roman" w:cs="Times New Roman"/>
          <w:sz w:val="24"/>
          <w:szCs w:val="24"/>
        </w:rPr>
        <w:t xml:space="preserve">kat. územie Šaľa, vo vlastníctve </w:t>
      </w:r>
      <w:r w:rsidR="005140F9" w:rsidRPr="00D338C1">
        <w:rPr>
          <w:rFonts w:ascii="Times New Roman" w:hAnsi="Times New Roman" w:cs="Times New Roman"/>
          <w:sz w:val="24"/>
          <w:szCs w:val="24"/>
        </w:rPr>
        <w:t>mesta</w:t>
      </w:r>
      <w:r w:rsidR="00D338C1" w:rsidRPr="00D338C1">
        <w:rPr>
          <w:rFonts w:ascii="Times New Roman" w:hAnsi="Times New Roman" w:cs="Times New Roman"/>
          <w:sz w:val="24"/>
          <w:szCs w:val="24"/>
        </w:rPr>
        <w:t>.</w:t>
      </w:r>
    </w:p>
    <w:p w14:paraId="08A2AB3D" w14:textId="77777777" w:rsidR="00795B34" w:rsidRPr="00B41459" w:rsidRDefault="00795B34" w:rsidP="00795B34">
      <w:pPr>
        <w:pStyle w:val="Zkladntext"/>
        <w:jc w:val="both"/>
        <w:rPr>
          <w:color w:val="FF0000"/>
          <w:sz w:val="24"/>
          <w:szCs w:val="24"/>
          <w:highlight w:val="yellow"/>
        </w:rPr>
      </w:pPr>
    </w:p>
    <w:p w14:paraId="79A6CC90" w14:textId="77777777" w:rsidR="00795B34" w:rsidRPr="00D338C1" w:rsidRDefault="00795B34" w:rsidP="00795B34">
      <w:pPr>
        <w:pStyle w:val="Zkladntext"/>
        <w:rPr>
          <w:bCs/>
          <w:sz w:val="24"/>
          <w:szCs w:val="24"/>
        </w:rPr>
      </w:pPr>
      <w:r w:rsidRPr="00D338C1">
        <w:rPr>
          <w:bCs/>
          <w:sz w:val="24"/>
          <w:szCs w:val="24"/>
        </w:rPr>
        <w:t>Stavba obsahuje:</w:t>
      </w:r>
    </w:p>
    <w:p w14:paraId="0F02A940" w14:textId="5577E2C0" w:rsidR="00795B34" w:rsidRPr="00D338C1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8C1">
        <w:rPr>
          <w:rFonts w:ascii="Times New Roman" w:hAnsi="Times New Roman" w:cs="Times New Roman"/>
          <w:b/>
          <w:sz w:val="24"/>
          <w:szCs w:val="24"/>
        </w:rPr>
        <w:t>SO</w:t>
      </w:r>
      <w:r w:rsidR="00D338C1" w:rsidRPr="00D338C1">
        <w:rPr>
          <w:rFonts w:ascii="Times New Roman" w:hAnsi="Times New Roman" w:cs="Times New Roman"/>
          <w:b/>
          <w:sz w:val="24"/>
          <w:szCs w:val="24"/>
        </w:rPr>
        <w:t>.</w:t>
      </w:r>
      <w:r w:rsidRPr="00D338C1">
        <w:rPr>
          <w:rFonts w:ascii="Times New Roman" w:hAnsi="Times New Roman" w:cs="Times New Roman"/>
          <w:b/>
          <w:sz w:val="24"/>
          <w:szCs w:val="24"/>
        </w:rPr>
        <w:t xml:space="preserve">01 </w:t>
      </w:r>
      <w:r w:rsidR="00D338C1" w:rsidRPr="00D338C1">
        <w:rPr>
          <w:rFonts w:ascii="Times New Roman" w:hAnsi="Times New Roman" w:cs="Times New Roman"/>
          <w:b/>
          <w:sz w:val="24"/>
          <w:szCs w:val="24"/>
        </w:rPr>
        <w:t>Chodníky a spevnené plochy</w:t>
      </w:r>
    </w:p>
    <w:p w14:paraId="7F95148C" w14:textId="1EAED1AD" w:rsidR="00D338C1" w:rsidRPr="00D338C1" w:rsidRDefault="00D338C1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8C1">
        <w:rPr>
          <w:rFonts w:ascii="Times New Roman" w:hAnsi="Times New Roman" w:cs="Times New Roman"/>
          <w:b/>
          <w:sz w:val="24"/>
          <w:szCs w:val="24"/>
        </w:rPr>
        <w:t xml:space="preserve">SO.02 Detské ihriská, mobiliár, prístrešky, </w:t>
      </w:r>
      <w:proofErr w:type="spellStart"/>
      <w:r w:rsidRPr="00D338C1">
        <w:rPr>
          <w:rFonts w:ascii="Times New Roman" w:hAnsi="Times New Roman" w:cs="Times New Roman"/>
          <w:b/>
          <w:sz w:val="24"/>
          <w:szCs w:val="24"/>
        </w:rPr>
        <w:t>smart</w:t>
      </w:r>
      <w:proofErr w:type="spellEnd"/>
      <w:r w:rsidRPr="00D338C1">
        <w:rPr>
          <w:rFonts w:ascii="Times New Roman" w:hAnsi="Times New Roman" w:cs="Times New Roman"/>
          <w:b/>
          <w:sz w:val="24"/>
          <w:szCs w:val="24"/>
        </w:rPr>
        <w:t xml:space="preserve"> prvky a </w:t>
      </w:r>
      <w:proofErr w:type="spellStart"/>
      <w:r w:rsidRPr="00D338C1">
        <w:rPr>
          <w:rFonts w:ascii="Times New Roman" w:hAnsi="Times New Roman" w:cs="Times New Roman"/>
          <w:b/>
          <w:sz w:val="24"/>
          <w:szCs w:val="24"/>
        </w:rPr>
        <w:t>cyklostojany</w:t>
      </w:r>
      <w:proofErr w:type="spellEnd"/>
    </w:p>
    <w:p w14:paraId="3776F03A" w14:textId="56D1A745" w:rsidR="00D338C1" w:rsidRPr="00D338C1" w:rsidRDefault="00D338C1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8C1">
        <w:rPr>
          <w:rFonts w:ascii="Times New Roman" w:hAnsi="Times New Roman" w:cs="Times New Roman"/>
          <w:b/>
          <w:sz w:val="24"/>
          <w:szCs w:val="24"/>
        </w:rPr>
        <w:t>SO.03 Verejná zeleň a infiltračná priekopa</w:t>
      </w:r>
    </w:p>
    <w:p w14:paraId="44B45FF2" w14:textId="2A6F6472" w:rsidR="00D338C1" w:rsidRPr="00D338C1" w:rsidRDefault="00D338C1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8C1">
        <w:rPr>
          <w:rFonts w:ascii="Times New Roman" w:hAnsi="Times New Roman" w:cs="Times New Roman"/>
          <w:b/>
          <w:sz w:val="24"/>
          <w:szCs w:val="24"/>
        </w:rPr>
        <w:t>SO.04 Verejné osvetlenie</w:t>
      </w:r>
    </w:p>
    <w:p w14:paraId="7AB1028C" w14:textId="77777777" w:rsidR="00D338C1" w:rsidRDefault="00D338C1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3093F6" w14:textId="49C618BA" w:rsidR="00182664" w:rsidRPr="0018266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664">
        <w:rPr>
          <w:rFonts w:ascii="Times New Roman" w:hAnsi="Times New Roman" w:cs="Times New Roman"/>
          <w:sz w:val="24"/>
          <w:szCs w:val="24"/>
        </w:rPr>
        <w:t xml:space="preserve">Umiestnenie stavby je v súlade so schválenou územno-plánovacou dokumentáciou ÚPNO Šaľa v znení zmien a doplnkov. </w:t>
      </w:r>
      <w:r w:rsidR="00B9798F">
        <w:rPr>
          <w:rFonts w:ascii="Times New Roman" w:hAnsi="Times New Roman" w:cs="Times New Roman"/>
          <w:sz w:val="24"/>
          <w:szCs w:val="24"/>
        </w:rPr>
        <w:t xml:space="preserve">Z urbanistického hľadiska sa charakter funkčného využitia územia nemení. </w:t>
      </w:r>
      <w:r w:rsidRPr="00182664">
        <w:rPr>
          <w:rFonts w:ascii="Times New Roman" w:hAnsi="Times New Roman" w:cs="Times New Roman"/>
          <w:sz w:val="24"/>
          <w:szCs w:val="24"/>
        </w:rPr>
        <w:t xml:space="preserve">Na stavbu bolo vydané </w:t>
      </w:r>
      <w:r w:rsidR="00182664" w:rsidRPr="00182664">
        <w:rPr>
          <w:rFonts w:ascii="Times New Roman" w:hAnsi="Times New Roman" w:cs="Times New Roman"/>
          <w:sz w:val="24"/>
          <w:szCs w:val="24"/>
        </w:rPr>
        <w:t xml:space="preserve">Oznámenie k vyhláseniu stavebných úprav č. OcUMOC-962/2021/2756 zo dňa 02.08.2021, kde Obec Močenok, ako vecne a miestne príslušný stavebný úrad nemá námietky proti uskutočneniu stavebných úprav </w:t>
      </w:r>
      <w:r w:rsidR="00182664" w:rsidRPr="00182664">
        <w:rPr>
          <w:rFonts w:ascii="Times New Roman" w:hAnsi="Times New Roman" w:cs="Times New Roman"/>
          <w:b/>
          <w:sz w:val="24"/>
          <w:szCs w:val="24"/>
        </w:rPr>
        <w:t xml:space="preserve">Revitalizácia vnútrobloku sídliska </w:t>
      </w:r>
      <w:proofErr w:type="spellStart"/>
      <w:r w:rsidR="00182664" w:rsidRPr="00182664">
        <w:rPr>
          <w:rFonts w:ascii="Times New Roman" w:hAnsi="Times New Roman" w:cs="Times New Roman"/>
          <w:b/>
          <w:sz w:val="24"/>
          <w:szCs w:val="24"/>
        </w:rPr>
        <w:t>Vlčanská</w:t>
      </w:r>
      <w:proofErr w:type="spellEnd"/>
      <w:r w:rsidR="00182664" w:rsidRPr="00182664">
        <w:rPr>
          <w:rFonts w:ascii="Times New Roman" w:hAnsi="Times New Roman" w:cs="Times New Roman"/>
          <w:b/>
          <w:sz w:val="24"/>
          <w:szCs w:val="24"/>
        </w:rPr>
        <w:t xml:space="preserve"> – Budovateľská v meste Šaľa.</w:t>
      </w:r>
      <w:r w:rsidR="00182664" w:rsidRPr="00182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3DBCA" w14:textId="77777777" w:rsidR="00182664" w:rsidRDefault="0018266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4C76C" w14:textId="77777777" w:rsidR="00182664" w:rsidRPr="00182664" w:rsidRDefault="0018266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0BBF7" w14:textId="77777777" w:rsidR="008065F6" w:rsidRPr="00182664" w:rsidRDefault="008065F6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p w14:paraId="27BB4267" w14:textId="24F681F4" w:rsidR="00193158" w:rsidRPr="00193158" w:rsidRDefault="00182664" w:rsidP="00E52616">
      <w:pPr>
        <w:pStyle w:val="Normlnywebov"/>
        <w:spacing w:before="0" w:beforeAutospacing="0" w:after="0" w:afterAutospacing="0"/>
        <w:jc w:val="both"/>
      </w:pPr>
      <w:r>
        <w:rPr>
          <w:lang w:eastAsia="en-US"/>
        </w:rPr>
        <w:t xml:space="preserve">Príloha č.1- </w:t>
      </w:r>
      <w:r w:rsidR="002E4586">
        <w:rPr>
          <w:lang w:eastAsia="en-US"/>
        </w:rPr>
        <w:t>Koordinačný výkres stavby</w:t>
      </w:r>
    </w:p>
    <w:sectPr w:rsidR="00193158" w:rsidRPr="00193158" w:rsidSect="005F3CB2">
      <w:head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DB2A" w14:textId="77777777" w:rsidR="000B17F0" w:rsidRDefault="000B17F0" w:rsidP="0022478B">
      <w:pPr>
        <w:spacing w:after="0" w:line="240" w:lineRule="auto"/>
      </w:pPr>
      <w:r>
        <w:separator/>
      </w:r>
    </w:p>
  </w:endnote>
  <w:endnote w:type="continuationSeparator" w:id="0">
    <w:p w14:paraId="68BE923D" w14:textId="77777777" w:rsidR="000B17F0" w:rsidRDefault="000B17F0" w:rsidP="0022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BF25" w14:textId="77777777" w:rsidR="000B17F0" w:rsidRDefault="000B17F0" w:rsidP="0022478B">
      <w:pPr>
        <w:spacing w:after="0" w:line="240" w:lineRule="auto"/>
      </w:pPr>
      <w:r>
        <w:separator/>
      </w:r>
    </w:p>
  </w:footnote>
  <w:footnote w:type="continuationSeparator" w:id="0">
    <w:p w14:paraId="4BE6C756" w14:textId="77777777" w:rsidR="000B17F0" w:rsidRDefault="000B17F0" w:rsidP="0022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353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F6458C" w14:textId="5B34CF61" w:rsidR="0022478B" w:rsidRPr="0022478B" w:rsidRDefault="0022478B">
        <w:pPr>
          <w:pStyle w:val="Hlavika"/>
          <w:jc w:val="center"/>
          <w:rPr>
            <w:rFonts w:ascii="Times New Roman" w:hAnsi="Times New Roman" w:cs="Times New Roman"/>
          </w:rPr>
        </w:pPr>
        <w:r w:rsidRPr="0022478B">
          <w:rPr>
            <w:rFonts w:ascii="Times New Roman" w:hAnsi="Times New Roman" w:cs="Times New Roman"/>
          </w:rPr>
          <w:fldChar w:fldCharType="begin"/>
        </w:r>
        <w:r w:rsidRPr="0022478B">
          <w:rPr>
            <w:rFonts w:ascii="Times New Roman" w:hAnsi="Times New Roman" w:cs="Times New Roman"/>
          </w:rPr>
          <w:instrText>PAGE   \* MERGEFORMAT</w:instrText>
        </w:r>
        <w:r w:rsidRPr="0022478B">
          <w:rPr>
            <w:rFonts w:ascii="Times New Roman" w:hAnsi="Times New Roman" w:cs="Times New Roman"/>
          </w:rPr>
          <w:fldChar w:fldCharType="separate"/>
        </w:r>
        <w:r w:rsidR="00557930">
          <w:rPr>
            <w:rFonts w:ascii="Times New Roman" w:hAnsi="Times New Roman" w:cs="Times New Roman"/>
            <w:noProof/>
          </w:rPr>
          <w:t>5</w:t>
        </w:r>
        <w:r w:rsidRPr="0022478B">
          <w:rPr>
            <w:rFonts w:ascii="Times New Roman" w:hAnsi="Times New Roman" w:cs="Times New Roman"/>
          </w:rPr>
          <w:fldChar w:fldCharType="end"/>
        </w:r>
      </w:p>
    </w:sdtContent>
  </w:sdt>
  <w:p w14:paraId="3765BCD1" w14:textId="77777777" w:rsidR="0022478B" w:rsidRDefault="002247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3207"/>
    <w:multiLevelType w:val="hybridMultilevel"/>
    <w:tmpl w:val="F45613DC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553"/>
    <w:multiLevelType w:val="hybridMultilevel"/>
    <w:tmpl w:val="9182C234"/>
    <w:lvl w:ilvl="0" w:tplc="198428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B0C83"/>
    <w:multiLevelType w:val="hybridMultilevel"/>
    <w:tmpl w:val="B622E45A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2C658BF"/>
    <w:multiLevelType w:val="hybridMultilevel"/>
    <w:tmpl w:val="E26A9E98"/>
    <w:lvl w:ilvl="0" w:tplc="F702B54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A0FED"/>
    <w:multiLevelType w:val="hybridMultilevel"/>
    <w:tmpl w:val="3F26E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47304"/>
    <w:multiLevelType w:val="hybridMultilevel"/>
    <w:tmpl w:val="265E67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27235"/>
    <w:multiLevelType w:val="hybridMultilevel"/>
    <w:tmpl w:val="5136F632"/>
    <w:lvl w:ilvl="0" w:tplc="6EAAF0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A4E45"/>
    <w:multiLevelType w:val="hybridMultilevel"/>
    <w:tmpl w:val="8F16A6A8"/>
    <w:lvl w:ilvl="0" w:tplc="198428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11FA5"/>
    <w:multiLevelType w:val="hybridMultilevel"/>
    <w:tmpl w:val="7EB088C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ADE6F8D"/>
    <w:multiLevelType w:val="hybridMultilevel"/>
    <w:tmpl w:val="5D12FA04"/>
    <w:lvl w:ilvl="0" w:tplc="D5C20C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A39F6"/>
    <w:multiLevelType w:val="hybridMultilevel"/>
    <w:tmpl w:val="49B03F08"/>
    <w:lvl w:ilvl="0" w:tplc="29B8BE7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F545E"/>
    <w:multiLevelType w:val="hybridMultilevel"/>
    <w:tmpl w:val="CA20DD94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FAD3F46"/>
    <w:multiLevelType w:val="hybridMultilevel"/>
    <w:tmpl w:val="21D442A4"/>
    <w:lvl w:ilvl="0" w:tplc="D5084D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F1D03"/>
    <w:multiLevelType w:val="hybridMultilevel"/>
    <w:tmpl w:val="98CC6E9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5646874"/>
    <w:multiLevelType w:val="hybridMultilevel"/>
    <w:tmpl w:val="F8C09CBC"/>
    <w:lvl w:ilvl="0" w:tplc="D2964ED4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6" w15:restartNumberingAfterBreak="0">
    <w:nsid w:val="365C32B0"/>
    <w:multiLevelType w:val="hybridMultilevel"/>
    <w:tmpl w:val="946EA44C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F526138"/>
    <w:multiLevelType w:val="hybridMultilevel"/>
    <w:tmpl w:val="CC3CAB80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1F059CF"/>
    <w:multiLevelType w:val="hybridMultilevel"/>
    <w:tmpl w:val="D5546DB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938B3"/>
    <w:multiLevelType w:val="hybridMultilevel"/>
    <w:tmpl w:val="E4F2A68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DE61C94"/>
    <w:multiLevelType w:val="hybridMultilevel"/>
    <w:tmpl w:val="0CB6E8FC"/>
    <w:lvl w:ilvl="0" w:tplc="55FE5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61013E"/>
    <w:multiLevelType w:val="hybridMultilevel"/>
    <w:tmpl w:val="0364720A"/>
    <w:lvl w:ilvl="0" w:tplc="243A13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1E53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602D39"/>
    <w:multiLevelType w:val="hybridMultilevel"/>
    <w:tmpl w:val="1C14B13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7B664A33"/>
    <w:multiLevelType w:val="hybridMultilevel"/>
    <w:tmpl w:val="7CA65C72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8F5CAF"/>
    <w:multiLevelType w:val="hybridMultilevel"/>
    <w:tmpl w:val="BDA4C334"/>
    <w:lvl w:ilvl="0" w:tplc="198428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1"/>
  </w:num>
  <w:num w:numId="4">
    <w:abstractNumId w:val="20"/>
  </w:num>
  <w:num w:numId="5">
    <w:abstractNumId w:val="7"/>
  </w:num>
  <w:num w:numId="6">
    <w:abstractNumId w:val="5"/>
  </w:num>
  <w:num w:numId="7">
    <w:abstractNumId w:val="8"/>
  </w:num>
  <w:num w:numId="8">
    <w:abstractNumId w:val="24"/>
  </w:num>
  <w:num w:numId="9">
    <w:abstractNumId w:val="2"/>
  </w:num>
  <w:num w:numId="10">
    <w:abstractNumId w:val="23"/>
  </w:num>
  <w:num w:numId="11">
    <w:abstractNumId w:val="0"/>
  </w:num>
  <w:num w:numId="12">
    <w:abstractNumId w:val="15"/>
  </w:num>
  <w:num w:numId="13">
    <w:abstractNumId w:val="17"/>
  </w:num>
  <w:num w:numId="14">
    <w:abstractNumId w:val="16"/>
  </w:num>
  <w:num w:numId="15">
    <w:abstractNumId w:val="22"/>
  </w:num>
  <w:num w:numId="16">
    <w:abstractNumId w:val="9"/>
  </w:num>
  <w:num w:numId="17">
    <w:abstractNumId w:val="3"/>
  </w:num>
  <w:num w:numId="18">
    <w:abstractNumId w:val="12"/>
  </w:num>
  <w:num w:numId="19">
    <w:abstractNumId w:val="19"/>
  </w:num>
  <w:num w:numId="20">
    <w:abstractNumId w:val="14"/>
  </w:num>
  <w:num w:numId="21">
    <w:abstractNumId w:val="13"/>
  </w:num>
  <w:num w:numId="22">
    <w:abstractNumId w:val="10"/>
  </w:num>
  <w:num w:numId="23">
    <w:abstractNumId w:val="18"/>
  </w:num>
  <w:num w:numId="24">
    <w:abstractNumId w:val="1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C9B"/>
    <w:rsid w:val="00005995"/>
    <w:rsid w:val="000359FE"/>
    <w:rsid w:val="00043AE6"/>
    <w:rsid w:val="000503C8"/>
    <w:rsid w:val="00056BD9"/>
    <w:rsid w:val="0007210E"/>
    <w:rsid w:val="000B17F0"/>
    <w:rsid w:val="000C77F5"/>
    <w:rsid w:val="000F290D"/>
    <w:rsid w:val="00143F3B"/>
    <w:rsid w:val="0015723B"/>
    <w:rsid w:val="00182664"/>
    <w:rsid w:val="00193158"/>
    <w:rsid w:val="001C5F45"/>
    <w:rsid w:val="001F739E"/>
    <w:rsid w:val="0022478B"/>
    <w:rsid w:val="002528E5"/>
    <w:rsid w:val="0025396D"/>
    <w:rsid w:val="00274037"/>
    <w:rsid w:val="00293AD3"/>
    <w:rsid w:val="002A6128"/>
    <w:rsid w:val="002A6E0B"/>
    <w:rsid w:val="002C35F3"/>
    <w:rsid w:val="002D67AB"/>
    <w:rsid w:val="002E4586"/>
    <w:rsid w:val="003014CA"/>
    <w:rsid w:val="003313AC"/>
    <w:rsid w:val="00366912"/>
    <w:rsid w:val="003B5011"/>
    <w:rsid w:val="003C15C8"/>
    <w:rsid w:val="003E419E"/>
    <w:rsid w:val="00401121"/>
    <w:rsid w:val="00425CB8"/>
    <w:rsid w:val="00454A18"/>
    <w:rsid w:val="0046077A"/>
    <w:rsid w:val="004A6CB8"/>
    <w:rsid w:val="004B2906"/>
    <w:rsid w:val="004F1BC7"/>
    <w:rsid w:val="004F1CD1"/>
    <w:rsid w:val="00511693"/>
    <w:rsid w:val="005140F9"/>
    <w:rsid w:val="00533C2F"/>
    <w:rsid w:val="00540D9D"/>
    <w:rsid w:val="00557930"/>
    <w:rsid w:val="005E3B3E"/>
    <w:rsid w:val="005F3CB2"/>
    <w:rsid w:val="00627D53"/>
    <w:rsid w:val="006373A8"/>
    <w:rsid w:val="006605BF"/>
    <w:rsid w:val="006702F5"/>
    <w:rsid w:val="00671866"/>
    <w:rsid w:val="00696C7E"/>
    <w:rsid w:val="006D4D17"/>
    <w:rsid w:val="006E0F30"/>
    <w:rsid w:val="007148A8"/>
    <w:rsid w:val="007153E9"/>
    <w:rsid w:val="00724EE1"/>
    <w:rsid w:val="00795B34"/>
    <w:rsid w:val="007C4F22"/>
    <w:rsid w:val="007C5886"/>
    <w:rsid w:val="008042BC"/>
    <w:rsid w:val="008065F6"/>
    <w:rsid w:val="008365C2"/>
    <w:rsid w:val="00865BBC"/>
    <w:rsid w:val="00880A05"/>
    <w:rsid w:val="008B0123"/>
    <w:rsid w:val="008B31FE"/>
    <w:rsid w:val="008F1E61"/>
    <w:rsid w:val="008F3531"/>
    <w:rsid w:val="0093236F"/>
    <w:rsid w:val="00993B9F"/>
    <w:rsid w:val="009A43E2"/>
    <w:rsid w:val="009D1868"/>
    <w:rsid w:val="009D4E76"/>
    <w:rsid w:val="009E7C86"/>
    <w:rsid w:val="00A07200"/>
    <w:rsid w:val="00A22C44"/>
    <w:rsid w:val="00A602CC"/>
    <w:rsid w:val="00A608E3"/>
    <w:rsid w:val="00A63EAE"/>
    <w:rsid w:val="00A66E36"/>
    <w:rsid w:val="00A75327"/>
    <w:rsid w:val="00AA3572"/>
    <w:rsid w:val="00B41459"/>
    <w:rsid w:val="00B45C31"/>
    <w:rsid w:val="00B57C9B"/>
    <w:rsid w:val="00B728BF"/>
    <w:rsid w:val="00B9282B"/>
    <w:rsid w:val="00B94419"/>
    <w:rsid w:val="00B9798F"/>
    <w:rsid w:val="00BA0B46"/>
    <w:rsid w:val="00BC323E"/>
    <w:rsid w:val="00BD2682"/>
    <w:rsid w:val="00BE11D4"/>
    <w:rsid w:val="00BF1DAF"/>
    <w:rsid w:val="00BF5606"/>
    <w:rsid w:val="00C15FE2"/>
    <w:rsid w:val="00C175A6"/>
    <w:rsid w:val="00C261E9"/>
    <w:rsid w:val="00C46880"/>
    <w:rsid w:val="00C553DE"/>
    <w:rsid w:val="00C578E5"/>
    <w:rsid w:val="00C57FAE"/>
    <w:rsid w:val="00C62AD6"/>
    <w:rsid w:val="00C76619"/>
    <w:rsid w:val="00C95EA1"/>
    <w:rsid w:val="00CB50F1"/>
    <w:rsid w:val="00CF7964"/>
    <w:rsid w:val="00D23D18"/>
    <w:rsid w:val="00D338C1"/>
    <w:rsid w:val="00D50892"/>
    <w:rsid w:val="00D601CC"/>
    <w:rsid w:val="00D7272E"/>
    <w:rsid w:val="00D913D3"/>
    <w:rsid w:val="00D91527"/>
    <w:rsid w:val="00DF2923"/>
    <w:rsid w:val="00E108C5"/>
    <w:rsid w:val="00E520DC"/>
    <w:rsid w:val="00E52616"/>
    <w:rsid w:val="00E71800"/>
    <w:rsid w:val="00EC713A"/>
    <w:rsid w:val="00F17135"/>
    <w:rsid w:val="00F24663"/>
    <w:rsid w:val="00F351A1"/>
    <w:rsid w:val="00F528FB"/>
    <w:rsid w:val="00F56FD1"/>
    <w:rsid w:val="00F61E74"/>
    <w:rsid w:val="00F62E9E"/>
    <w:rsid w:val="00FD2FD8"/>
    <w:rsid w:val="00FE1EF4"/>
    <w:rsid w:val="00FE40EA"/>
    <w:rsid w:val="00FE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4CB"/>
  <w15:chartTrackingRefBased/>
  <w15:docId w15:val="{FA5607FE-E09E-48B7-8648-A9BD67D4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C5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57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C58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C58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C5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C588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7C58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588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C5886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C5886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C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8A8"/>
    <w:rPr>
      <w:rFonts w:ascii="Segoe UI" w:hAnsi="Segoe UI" w:cs="Segoe UI"/>
      <w:sz w:val="18"/>
      <w:szCs w:val="18"/>
    </w:rPr>
  </w:style>
  <w:style w:type="paragraph" w:customStyle="1" w:styleId="Normlny1">
    <w:name w:val="Normálny1"/>
    <w:rsid w:val="00795B3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795B34"/>
    <w:rPr>
      <w:rFonts w:ascii="Calibri" w:hAnsi="Calibri" w:cs="Times New Roman"/>
    </w:rPr>
  </w:style>
  <w:style w:type="paragraph" w:customStyle="1" w:styleId="Style43">
    <w:name w:val="Style43"/>
    <w:basedOn w:val="Normlny"/>
    <w:uiPriority w:val="99"/>
    <w:rsid w:val="0079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2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478B"/>
  </w:style>
  <w:style w:type="paragraph" w:styleId="Pta">
    <w:name w:val="footer"/>
    <w:basedOn w:val="Normlny"/>
    <w:link w:val="PtaChar"/>
    <w:uiPriority w:val="99"/>
    <w:unhideWhenUsed/>
    <w:rsid w:val="0022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4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5930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57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483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522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262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284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single" w:sz="6" w:space="4" w:color="D8DCE2"/>
                <w:right w:val="none" w:sz="0" w:space="0" w:color="auto"/>
              </w:divBdr>
              <w:divsChild>
                <w:div w:id="2045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124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5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8</cp:revision>
  <cp:lastPrinted>2022-01-24T07:40:00Z</cp:lastPrinted>
  <dcterms:created xsi:type="dcterms:W3CDTF">2022-01-19T22:10:00Z</dcterms:created>
  <dcterms:modified xsi:type="dcterms:W3CDTF">2022-01-24T07:40:00Z</dcterms:modified>
</cp:coreProperties>
</file>