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E" w:rsidRPr="00717317" w:rsidRDefault="00002D0E" w:rsidP="00002D0E">
      <w:pPr>
        <w:pStyle w:val="Nzov"/>
        <w:rPr>
          <w:sz w:val="32"/>
          <w:szCs w:val="32"/>
        </w:rPr>
      </w:pPr>
      <w:r w:rsidRPr="00717317">
        <w:rPr>
          <w:sz w:val="32"/>
          <w:szCs w:val="32"/>
        </w:rPr>
        <w:t>M E S T O   Š A Ľ A  -  Mestský úrad</w:t>
      </w:r>
    </w:p>
    <w:p w:rsidR="00002D0E" w:rsidRPr="00A94A27" w:rsidRDefault="00002D0E" w:rsidP="00002D0E">
      <w:pPr>
        <w:pStyle w:val="Nzov"/>
        <w:rPr>
          <w:sz w:val="24"/>
          <w:szCs w:val="24"/>
        </w:rPr>
      </w:pPr>
    </w:p>
    <w:p w:rsidR="00002D0E" w:rsidRPr="00A94A27" w:rsidRDefault="00002D0E" w:rsidP="00002D0E">
      <w:pPr>
        <w:pStyle w:val="Nzov"/>
        <w:rPr>
          <w:sz w:val="24"/>
          <w:szCs w:val="24"/>
        </w:rPr>
      </w:pPr>
    </w:p>
    <w:p w:rsidR="00002D0E" w:rsidRPr="00A94A27" w:rsidRDefault="00002D0E" w:rsidP="00002D0E">
      <w:pPr>
        <w:pStyle w:val="Nzov"/>
        <w:rPr>
          <w:sz w:val="24"/>
          <w:szCs w:val="24"/>
        </w:rPr>
      </w:pPr>
    </w:p>
    <w:p w:rsidR="00002D0E" w:rsidRPr="00A94A27" w:rsidRDefault="00002D0E" w:rsidP="00002D0E">
      <w:pPr>
        <w:pStyle w:val="Nzov"/>
        <w:rPr>
          <w:sz w:val="24"/>
          <w:szCs w:val="24"/>
        </w:rPr>
      </w:pPr>
    </w:p>
    <w:p w:rsidR="00002D0E" w:rsidRDefault="00002D0E" w:rsidP="00002D0E">
      <w:pPr>
        <w:pStyle w:val="Nadpis1"/>
        <w:numPr>
          <w:ilvl w:val="0"/>
          <w:numId w:val="0"/>
        </w:numPr>
        <w:tabs>
          <w:tab w:val="left" w:pos="708"/>
        </w:tabs>
        <w:jc w:val="right"/>
        <w:rPr>
          <w:b/>
          <w:szCs w:val="24"/>
        </w:rPr>
      </w:pPr>
      <w:r w:rsidRPr="00A47FAE">
        <w:rPr>
          <w:b/>
          <w:sz w:val="28"/>
        </w:rPr>
        <w:t>Mestsk</w:t>
      </w:r>
      <w:r>
        <w:rPr>
          <w:b/>
          <w:sz w:val="28"/>
        </w:rPr>
        <w:t>é zastupiteľstvo</w:t>
      </w:r>
      <w:r w:rsidRPr="00A47FAE">
        <w:rPr>
          <w:b/>
          <w:sz w:val="28"/>
        </w:rPr>
        <w:t xml:space="preserve"> v</w:t>
      </w:r>
      <w:r>
        <w:rPr>
          <w:b/>
          <w:sz w:val="28"/>
        </w:rPr>
        <w:t> </w:t>
      </w:r>
      <w:r w:rsidRPr="00A47FAE">
        <w:rPr>
          <w:b/>
          <w:sz w:val="28"/>
        </w:rPr>
        <w:t>Šali</w:t>
      </w:r>
    </w:p>
    <w:p w:rsidR="00002D0E" w:rsidRPr="00A94A27" w:rsidRDefault="00002D0E" w:rsidP="00002D0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02D0E" w:rsidRPr="00A94A27" w:rsidRDefault="00002D0E" w:rsidP="00002D0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02D0E" w:rsidRPr="00521712" w:rsidRDefault="00002D0E" w:rsidP="00002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0E" w:rsidRPr="00521712" w:rsidRDefault="00002D0E" w:rsidP="00002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0E" w:rsidRDefault="00002D0E" w:rsidP="00002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0E" w:rsidRPr="00521712" w:rsidRDefault="00002D0E" w:rsidP="00002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0E" w:rsidRPr="00A3302A" w:rsidRDefault="00002D0E" w:rsidP="00002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02A">
        <w:rPr>
          <w:rFonts w:ascii="Times New Roman" w:hAnsi="Times New Roman"/>
          <w:b/>
          <w:sz w:val="24"/>
          <w:szCs w:val="24"/>
        </w:rPr>
        <w:t>Materiál číslo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D0E" w:rsidRDefault="00002D0E" w:rsidP="00002D0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u w:val="single"/>
        </w:rPr>
      </w:pPr>
      <w:r w:rsidRPr="007A2794">
        <w:rPr>
          <w:rFonts w:ascii="Times New Roman" w:hAnsi="Times New Roman"/>
          <w:b/>
          <w:sz w:val="28"/>
          <w:u w:val="single"/>
        </w:rPr>
        <w:t>Návrh rozpočtu mesta Šaľa</w:t>
      </w:r>
      <w:r>
        <w:rPr>
          <w:rFonts w:ascii="Times New Roman" w:hAnsi="Times New Roman"/>
          <w:b/>
          <w:sz w:val="28"/>
          <w:u w:val="single"/>
        </w:rPr>
        <w:t xml:space="preserve">, </w:t>
      </w:r>
      <w:r w:rsidRPr="007A2794">
        <w:rPr>
          <w:rFonts w:ascii="Times New Roman" w:hAnsi="Times New Roman"/>
          <w:b/>
          <w:sz w:val="28"/>
          <w:u w:val="single"/>
        </w:rPr>
        <w:t xml:space="preserve">rozpočtových organizácií </w:t>
      </w:r>
      <w:r w:rsidRPr="00636561">
        <w:rPr>
          <w:rFonts w:ascii="Times New Roman" w:hAnsi="Times New Roman"/>
          <w:b/>
          <w:sz w:val="28"/>
          <w:u w:val="single"/>
        </w:rPr>
        <w:t>a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636561">
        <w:rPr>
          <w:rFonts w:ascii="Times New Roman" w:hAnsi="Times New Roman"/>
          <w:b/>
          <w:sz w:val="28"/>
          <w:u w:val="single"/>
        </w:rPr>
        <w:t>príspevkovej organizácie</w:t>
      </w:r>
      <w:r w:rsidRPr="007A2794">
        <w:rPr>
          <w:rFonts w:ascii="Times New Roman" w:hAnsi="Times New Roman"/>
          <w:b/>
          <w:sz w:val="28"/>
          <w:u w:val="single"/>
        </w:rPr>
        <w:t xml:space="preserve"> v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7A2794">
        <w:rPr>
          <w:rFonts w:ascii="Times New Roman" w:hAnsi="Times New Roman"/>
          <w:b/>
          <w:sz w:val="28"/>
          <w:u w:val="single"/>
        </w:rPr>
        <w:t>zriaďovateľskej pôsobnosti mesta Šaľa na rok 20</w:t>
      </w:r>
      <w:r>
        <w:rPr>
          <w:rFonts w:ascii="Times New Roman" w:hAnsi="Times New Roman"/>
          <w:b/>
          <w:sz w:val="28"/>
          <w:u w:val="single"/>
        </w:rPr>
        <w:t>20 s výhľadom na roky 2021 a 2022</w:t>
      </w:r>
    </w:p>
    <w:p w:rsidR="00002D0E" w:rsidRDefault="00002D0E" w:rsidP="00002D0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Stanovisko hlavného kontrolóra k n</w:t>
      </w:r>
      <w:r w:rsidRPr="007A2794">
        <w:rPr>
          <w:rFonts w:ascii="Times New Roman" w:hAnsi="Times New Roman"/>
          <w:b/>
          <w:sz w:val="28"/>
          <w:u w:val="single"/>
        </w:rPr>
        <w:t>ávrh</w:t>
      </w:r>
      <w:r>
        <w:rPr>
          <w:rFonts w:ascii="Times New Roman" w:hAnsi="Times New Roman"/>
          <w:b/>
          <w:sz w:val="28"/>
          <w:u w:val="single"/>
        </w:rPr>
        <w:t>u</w:t>
      </w:r>
      <w:r w:rsidRPr="007A2794">
        <w:rPr>
          <w:rFonts w:ascii="Times New Roman" w:hAnsi="Times New Roman"/>
          <w:b/>
          <w:sz w:val="28"/>
          <w:u w:val="single"/>
        </w:rPr>
        <w:t xml:space="preserve"> rozpočtu mesta Šaľa</w:t>
      </w:r>
      <w:r>
        <w:rPr>
          <w:rFonts w:ascii="Times New Roman" w:hAnsi="Times New Roman"/>
          <w:b/>
          <w:sz w:val="28"/>
          <w:u w:val="single"/>
        </w:rPr>
        <w:t xml:space="preserve">, </w:t>
      </w:r>
      <w:r w:rsidRPr="007A2794">
        <w:rPr>
          <w:rFonts w:ascii="Times New Roman" w:hAnsi="Times New Roman"/>
          <w:b/>
          <w:sz w:val="28"/>
          <w:u w:val="single"/>
        </w:rPr>
        <w:t xml:space="preserve">rozpočtových organizácií </w:t>
      </w:r>
      <w:r w:rsidRPr="00636561">
        <w:rPr>
          <w:rFonts w:ascii="Times New Roman" w:hAnsi="Times New Roman"/>
          <w:b/>
          <w:sz w:val="28"/>
          <w:u w:val="single"/>
        </w:rPr>
        <w:t>a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636561">
        <w:rPr>
          <w:rFonts w:ascii="Times New Roman" w:hAnsi="Times New Roman"/>
          <w:b/>
          <w:sz w:val="28"/>
          <w:u w:val="single"/>
        </w:rPr>
        <w:t>príspevkovej organizácie</w:t>
      </w:r>
      <w:r w:rsidRPr="007A2794">
        <w:rPr>
          <w:rFonts w:ascii="Times New Roman" w:hAnsi="Times New Roman"/>
          <w:b/>
          <w:sz w:val="28"/>
          <w:u w:val="single"/>
        </w:rPr>
        <w:t xml:space="preserve"> v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7A2794">
        <w:rPr>
          <w:rFonts w:ascii="Times New Roman" w:hAnsi="Times New Roman"/>
          <w:b/>
          <w:sz w:val="28"/>
          <w:u w:val="single"/>
        </w:rPr>
        <w:t>zriaďovateľskej pôsobnosti mesta Šaľa na rok 20</w:t>
      </w:r>
      <w:r>
        <w:rPr>
          <w:rFonts w:ascii="Times New Roman" w:hAnsi="Times New Roman"/>
          <w:b/>
          <w:sz w:val="28"/>
          <w:u w:val="single"/>
        </w:rPr>
        <w:t>20 s výhľadom na roky 2021 a 2022</w:t>
      </w:r>
    </w:p>
    <w:p w:rsidR="00002D0E" w:rsidRDefault="00002D0E" w:rsidP="00002D0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2D0E" w:rsidRPr="00A47FAE" w:rsidRDefault="00002D0E" w:rsidP="00002D0E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47FAE">
        <w:rPr>
          <w:rFonts w:ascii="Times New Roman" w:hAnsi="Times New Roman"/>
          <w:sz w:val="24"/>
          <w:szCs w:val="24"/>
          <w:u w:val="single"/>
        </w:rPr>
        <w:t>Návrh na uznesenie:</w:t>
      </w:r>
    </w:p>
    <w:p w:rsidR="00002D0E" w:rsidRPr="00A47FAE" w:rsidRDefault="00002D0E" w:rsidP="00002D0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2D0E" w:rsidRPr="00A47FAE" w:rsidRDefault="00002D0E" w:rsidP="00002D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Mestské zastupiteľstvo</w:t>
      </w:r>
      <w:r w:rsidRPr="00A47FAE">
        <w:rPr>
          <w:rFonts w:ascii="Times New Roman" w:hAnsi="Times New Roman"/>
          <w:sz w:val="24"/>
          <w:szCs w:val="24"/>
        </w:rPr>
        <w:t xml:space="preserve"> v Šali</w:t>
      </w:r>
    </w:p>
    <w:p w:rsidR="00002D0E" w:rsidRPr="004F6401" w:rsidRDefault="00002D0E" w:rsidP="00002D0E">
      <w:pPr>
        <w:pStyle w:val="Nadpis2"/>
        <w:numPr>
          <w:ilvl w:val="0"/>
          <w:numId w:val="2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prerokovalo</w:t>
      </w:r>
    </w:p>
    <w:p w:rsidR="00002D0E" w:rsidRDefault="00002D0E" w:rsidP="00002D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F6401">
        <w:rPr>
          <w:rFonts w:ascii="Times New Roman" w:hAnsi="Times New Roman"/>
          <w:sz w:val="24"/>
          <w:szCs w:val="24"/>
        </w:rPr>
        <w:t>ávrh rozpočtu mesta Šaľa</w:t>
      </w:r>
      <w:r>
        <w:rPr>
          <w:rFonts w:ascii="Times New Roman" w:hAnsi="Times New Roman"/>
          <w:sz w:val="24"/>
          <w:szCs w:val="24"/>
        </w:rPr>
        <w:t>, rozpočtových organizácií a príspevkovej organizácie v zriaďovateľskej pôsobnosti mesta Šaľa</w:t>
      </w:r>
      <w:r w:rsidRPr="004F6401">
        <w:rPr>
          <w:rFonts w:ascii="Times New Roman" w:hAnsi="Times New Roman"/>
          <w:sz w:val="24"/>
          <w:szCs w:val="24"/>
        </w:rPr>
        <w:t xml:space="preserve"> na rok 20</w:t>
      </w:r>
      <w:r>
        <w:rPr>
          <w:rFonts w:ascii="Times New Roman" w:hAnsi="Times New Roman"/>
          <w:sz w:val="24"/>
          <w:szCs w:val="24"/>
        </w:rPr>
        <w:t>20 s výhľadom na roky 2021 a 2022,</w:t>
      </w:r>
    </w:p>
    <w:p w:rsidR="00002D0E" w:rsidRDefault="00002D0E" w:rsidP="00002D0E">
      <w:pPr>
        <w:pStyle w:val="Nadpis2"/>
        <w:numPr>
          <w:ilvl w:val="0"/>
          <w:numId w:val="2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schvaľuje</w:t>
      </w:r>
    </w:p>
    <w:p w:rsidR="00002D0E" w:rsidRPr="008718F7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</w:t>
      </w:r>
      <w:r w:rsidRPr="00A94A27">
        <w:rPr>
          <w:rFonts w:ascii="Times New Roman" w:hAnsi="Times New Roman"/>
          <w:sz w:val="24"/>
          <w:szCs w:val="24"/>
        </w:rPr>
        <w:t>ozpoč</w:t>
      </w:r>
      <w:r>
        <w:rPr>
          <w:rFonts w:ascii="Times New Roman" w:hAnsi="Times New Roman"/>
          <w:sz w:val="24"/>
          <w:szCs w:val="24"/>
        </w:rPr>
        <w:t>e</w:t>
      </w:r>
      <w:r w:rsidRPr="00A94A27">
        <w:rPr>
          <w:rFonts w:ascii="Times New Roman" w:hAnsi="Times New Roman"/>
          <w:sz w:val="24"/>
          <w:szCs w:val="24"/>
        </w:rPr>
        <w:t>t mesta Šaľa</w:t>
      </w:r>
      <w:r>
        <w:rPr>
          <w:rFonts w:ascii="Times New Roman" w:hAnsi="Times New Roman"/>
          <w:sz w:val="24"/>
          <w:szCs w:val="24"/>
        </w:rPr>
        <w:t>, rozpočtových organizácií a príspevkovej organizácie v zriaďovateľskej pôsobnosti mesta Šaľa</w:t>
      </w:r>
      <w:r w:rsidRPr="00A94A27">
        <w:rPr>
          <w:rFonts w:ascii="Times New Roman" w:hAnsi="Times New Roman"/>
          <w:sz w:val="24"/>
          <w:szCs w:val="24"/>
        </w:rPr>
        <w:t xml:space="preserve"> na rok 20</w:t>
      </w:r>
      <w:r>
        <w:rPr>
          <w:rFonts w:ascii="Times New Roman" w:hAnsi="Times New Roman"/>
          <w:sz w:val="24"/>
          <w:szCs w:val="24"/>
        </w:rPr>
        <w:t>20</w:t>
      </w:r>
      <w:r w:rsidRPr="00A94A27">
        <w:rPr>
          <w:rFonts w:ascii="Times New Roman" w:hAnsi="Times New Roman"/>
          <w:sz w:val="24"/>
          <w:szCs w:val="24"/>
        </w:rPr>
        <w:t xml:space="preserve"> nasledovne: </w:t>
      </w:r>
    </w:p>
    <w:p w:rsidR="00002D0E" w:rsidRPr="00A94A27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Bežné príjmy:</w:t>
      </w:r>
      <w:r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20 450 080</w:t>
      </w:r>
      <w:r w:rsidRPr="008E0163">
        <w:rPr>
          <w:rFonts w:ascii="Times New Roman" w:hAnsi="Times New Roman"/>
          <w:bCs/>
          <w:sz w:val="24"/>
          <w:szCs w:val="24"/>
        </w:rPr>
        <w:t xml:space="preserve"> EUR                                                                   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Bežné výdavky: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20 027 585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Rozdiel: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>422 495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8E0163" w:rsidRDefault="00002D0E" w:rsidP="00002D0E">
      <w:pPr>
        <w:tabs>
          <w:tab w:val="right" w:pos="7020"/>
        </w:tabs>
        <w:spacing w:before="120"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Kapitálové príjmy: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1 498 050</w:t>
      </w:r>
      <w:r w:rsidRPr="008E0163">
        <w:rPr>
          <w:rFonts w:ascii="Times New Roman" w:hAnsi="Times New Roman"/>
          <w:bCs/>
          <w:sz w:val="24"/>
          <w:szCs w:val="24"/>
        </w:rPr>
        <w:t xml:space="preserve"> EUR                                                             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 xml:space="preserve">Kapitálové výdavky: 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3 353 745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 xml:space="preserve">Rozdiel:                                                                                          </w:t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 -</w:t>
      </w:r>
      <w:r>
        <w:rPr>
          <w:rFonts w:ascii="Times New Roman" w:hAnsi="Times New Roman"/>
          <w:bCs/>
          <w:sz w:val="24"/>
          <w:szCs w:val="24"/>
        </w:rPr>
        <w:t>1 855 695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8E0163" w:rsidRDefault="00002D0E" w:rsidP="00002D0E">
      <w:pPr>
        <w:tabs>
          <w:tab w:val="right" w:pos="7020"/>
        </w:tabs>
        <w:spacing w:before="120"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Spolu príjmy bez príjmových finančných operácií: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21 948 130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Spolu výdavky bez výdavkových finančných operácií: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23 381 330</w:t>
      </w:r>
      <w:r w:rsidRPr="008E0163">
        <w:rPr>
          <w:rFonts w:ascii="Times New Roman" w:hAnsi="Times New Roman"/>
          <w:bCs/>
          <w:sz w:val="24"/>
          <w:szCs w:val="24"/>
        </w:rPr>
        <w:t xml:space="preserve"> EUR       </w:t>
      </w:r>
    </w:p>
    <w:p w:rsidR="00002D0E" w:rsidRPr="008E0163" w:rsidRDefault="00002D0E" w:rsidP="00002D0E">
      <w:pPr>
        <w:tabs>
          <w:tab w:val="left" w:pos="5747"/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 xml:space="preserve">Rozdiel bez finančných operácií: </w:t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                     -</w:t>
      </w:r>
      <w:r>
        <w:rPr>
          <w:rFonts w:ascii="Times New Roman" w:hAnsi="Times New Roman"/>
          <w:bCs/>
          <w:sz w:val="24"/>
          <w:szCs w:val="24"/>
        </w:rPr>
        <w:t>1 433 200</w:t>
      </w:r>
      <w:r w:rsidRPr="008E0163">
        <w:rPr>
          <w:rFonts w:ascii="Times New Roman" w:hAnsi="Times New Roman"/>
          <w:bCs/>
          <w:sz w:val="24"/>
          <w:szCs w:val="24"/>
        </w:rPr>
        <w:t xml:space="preserve"> EUR </w:t>
      </w:r>
    </w:p>
    <w:p w:rsidR="00002D0E" w:rsidRPr="008E0163" w:rsidRDefault="00002D0E" w:rsidP="00002D0E">
      <w:pPr>
        <w:tabs>
          <w:tab w:val="right" w:pos="7020"/>
        </w:tabs>
        <w:spacing w:before="120"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 xml:space="preserve">Príjmové finančné operácie:             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2 538 200 </w:t>
      </w:r>
      <w:r w:rsidRPr="008E0163">
        <w:rPr>
          <w:rFonts w:ascii="Times New Roman" w:hAnsi="Times New Roman"/>
          <w:bCs/>
          <w:sz w:val="24"/>
          <w:szCs w:val="24"/>
        </w:rPr>
        <w:t>EUR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Výdavkové finančné operácie: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1 105 000</w:t>
      </w:r>
      <w:r w:rsidRPr="008E0163">
        <w:rPr>
          <w:rFonts w:ascii="Times New Roman" w:hAnsi="Times New Roman"/>
          <w:bCs/>
          <w:sz w:val="24"/>
          <w:szCs w:val="24"/>
        </w:rPr>
        <w:t xml:space="preserve"> EUR </w:t>
      </w:r>
    </w:p>
    <w:p w:rsidR="00002D0E" w:rsidRPr="008E0163" w:rsidRDefault="00002D0E" w:rsidP="00002D0E">
      <w:pPr>
        <w:tabs>
          <w:tab w:val="right" w:pos="7020"/>
        </w:tabs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8E0163">
        <w:rPr>
          <w:rFonts w:ascii="Times New Roman" w:hAnsi="Times New Roman"/>
          <w:bCs/>
          <w:sz w:val="24"/>
          <w:szCs w:val="24"/>
        </w:rPr>
        <w:t>Rozdiel:</w:t>
      </w:r>
      <w:r w:rsidRPr="008E0163">
        <w:rPr>
          <w:rFonts w:ascii="Times New Roman" w:hAnsi="Times New Roman"/>
          <w:bCs/>
          <w:sz w:val="24"/>
          <w:szCs w:val="24"/>
        </w:rPr>
        <w:tab/>
      </w:r>
      <w:r w:rsidRPr="008E0163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1 433 200</w:t>
      </w:r>
      <w:r w:rsidRPr="008E0163">
        <w:rPr>
          <w:rFonts w:ascii="Times New Roman" w:hAnsi="Times New Roman"/>
          <w:bCs/>
          <w:sz w:val="24"/>
          <w:szCs w:val="24"/>
        </w:rPr>
        <w:t xml:space="preserve"> EUR</w:t>
      </w:r>
    </w:p>
    <w:p w:rsidR="00002D0E" w:rsidRPr="0016123C" w:rsidRDefault="00002D0E" w:rsidP="00002D0E">
      <w:pPr>
        <w:spacing w:after="0" w:line="240" w:lineRule="auto"/>
        <w:rPr>
          <w:rFonts w:ascii="Times New Roman" w:hAnsi="Times New Roman"/>
          <w:bCs/>
        </w:rPr>
      </w:pPr>
    </w:p>
    <w:p w:rsidR="00002D0E" w:rsidRPr="0016123C" w:rsidRDefault="00002D0E" w:rsidP="00002D0E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16123C">
        <w:rPr>
          <w:rFonts w:ascii="Times New Roman" w:hAnsi="Times New Roman"/>
          <w:bCs/>
          <w:sz w:val="24"/>
          <w:szCs w:val="24"/>
        </w:rPr>
        <w:t>Rozpočet na rok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16123C">
        <w:rPr>
          <w:rFonts w:ascii="Times New Roman" w:hAnsi="Times New Roman"/>
          <w:bCs/>
          <w:sz w:val="24"/>
          <w:szCs w:val="24"/>
        </w:rPr>
        <w:t xml:space="preserve"> celkom:</w:t>
      </w:r>
    </w:p>
    <w:p w:rsidR="00002D0E" w:rsidRPr="0016123C" w:rsidRDefault="00002D0E" w:rsidP="00002D0E">
      <w:pPr>
        <w:pStyle w:val="Zkladntext"/>
        <w:tabs>
          <w:tab w:val="right" w:pos="7020"/>
        </w:tabs>
        <w:ind w:left="708"/>
        <w:jc w:val="left"/>
        <w:rPr>
          <w:b/>
          <w:color w:val="000000"/>
          <w:sz w:val="24"/>
          <w:szCs w:val="24"/>
        </w:rPr>
      </w:pPr>
      <w:r w:rsidRPr="0016123C">
        <w:rPr>
          <w:b/>
          <w:color w:val="000000"/>
          <w:sz w:val="24"/>
          <w:szCs w:val="24"/>
        </w:rPr>
        <w:t>Príjmy celkom:</w:t>
      </w:r>
      <w:r w:rsidRPr="0016123C">
        <w:rPr>
          <w:b/>
          <w:color w:val="000000"/>
          <w:sz w:val="24"/>
          <w:szCs w:val="24"/>
          <w:lang w:val="sk-SK"/>
        </w:rPr>
        <w:tab/>
      </w:r>
      <w:r>
        <w:rPr>
          <w:b/>
          <w:color w:val="000000"/>
          <w:sz w:val="24"/>
          <w:szCs w:val="24"/>
          <w:lang w:val="sk-SK"/>
        </w:rPr>
        <w:tab/>
        <w:t>24 486 330</w:t>
      </w:r>
      <w:r w:rsidRPr="0039088D">
        <w:rPr>
          <w:b/>
          <w:color w:val="FF0000"/>
          <w:sz w:val="24"/>
          <w:szCs w:val="24"/>
          <w:lang w:val="sk-SK"/>
        </w:rPr>
        <w:t xml:space="preserve"> </w:t>
      </w:r>
      <w:r w:rsidRPr="008E0163">
        <w:rPr>
          <w:b/>
          <w:sz w:val="24"/>
          <w:szCs w:val="24"/>
          <w:lang w:val="sk-SK"/>
        </w:rPr>
        <w:t>EUR</w:t>
      </w:r>
      <w:r w:rsidRPr="0016123C">
        <w:rPr>
          <w:b/>
          <w:color w:val="000000"/>
          <w:sz w:val="24"/>
          <w:szCs w:val="24"/>
          <w:lang w:val="sk-SK"/>
        </w:rPr>
        <w:t xml:space="preserve">                                                         </w:t>
      </w:r>
    </w:p>
    <w:p w:rsidR="00002D0E" w:rsidRPr="008E0163" w:rsidRDefault="00002D0E" w:rsidP="00002D0E">
      <w:pPr>
        <w:pStyle w:val="Zkladntext"/>
        <w:tabs>
          <w:tab w:val="right" w:pos="7020"/>
        </w:tabs>
        <w:ind w:left="708"/>
        <w:jc w:val="left"/>
        <w:rPr>
          <w:b/>
          <w:sz w:val="24"/>
          <w:szCs w:val="24"/>
          <w:lang w:val="sk-SK"/>
        </w:rPr>
      </w:pPr>
      <w:r w:rsidRPr="0016123C">
        <w:rPr>
          <w:b/>
          <w:color w:val="000000"/>
          <w:sz w:val="24"/>
          <w:szCs w:val="24"/>
        </w:rPr>
        <w:t>Výdavky celkom:</w:t>
      </w:r>
      <w:r w:rsidRPr="0016123C">
        <w:rPr>
          <w:b/>
          <w:color w:val="000000"/>
          <w:sz w:val="24"/>
          <w:szCs w:val="24"/>
          <w:lang w:val="sk-SK"/>
        </w:rPr>
        <w:tab/>
      </w:r>
      <w:r w:rsidRPr="008E0163"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24 486 330</w:t>
      </w:r>
      <w:r w:rsidRPr="008E0163">
        <w:rPr>
          <w:b/>
          <w:sz w:val="24"/>
          <w:szCs w:val="24"/>
          <w:lang w:val="sk-SK"/>
        </w:rPr>
        <w:t xml:space="preserve"> EUR</w:t>
      </w:r>
    </w:p>
    <w:p w:rsidR="00002D0E" w:rsidRPr="008E0163" w:rsidRDefault="00002D0E" w:rsidP="00002D0E">
      <w:pPr>
        <w:pStyle w:val="Zkladntext"/>
        <w:tabs>
          <w:tab w:val="right" w:pos="7020"/>
        </w:tabs>
        <w:ind w:left="708"/>
        <w:jc w:val="left"/>
        <w:rPr>
          <w:b/>
          <w:sz w:val="24"/>
          <w:szCs w:val="24"/>
          <w:lang w:val="sk-SK"/>
        </w:rPr>
      </w:pPr>
      <w:r w:rsidRPr="008E0163">
        <w:rPr>
          <w:b/>
          <w:sz w:val="24"/>
          <w:szCs w:val="24"/>
        </w:rPr>
        <w:t>Rozdiel celkom:</w:t>
      </w:r>
      <w:r w:rsidRPr="008E0163">
        <w:rPr>
          <w:b/>
          <w:sz w:val="24"/>
          <w:szCs w:val="24"/>
          <w:lang w:val="sk-SK"/>
        </w:rPr>
        <w:tab/>
      </w:r>
      <w:r w:rsidRPr="008E0163">
        <w:rPr>
          <w:b/>
          <w:sz w:val="24"/>
          <w:szCs w:val="24"/>
          <w:lang w:val="sk-SK"/>
        </w:rPr>
        <w:tab/>
        <w:t xml:space="preserve">                0 EUR</w:t>
      </w:r>
    </w:p>
    <w:p w:rsidR="00002D0E" w:rsidRPr="00A94A27" w:rsidRDefault="00002D0E" w:rsidP="00002D0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A94A27">
        <w:rPr>
          <w:rFonts w:ascii="Times New Roman" w:hAnsi="Times New Roman"/>
          <w:sz w:val="24"/>
          <w:szCs w:val="24"/>
        </w:rPr>
        <w:t>ozpoč</w:t>
      </w:r>
      <w:r>
        <w:rPr>
          <w:rFonts w:ascii="Times New Roman" w:hAnsi="Times New Roman"/>
          <w:sz w:val="24"/>
          <w:szCs w:val="24"/>
        </w:rPr>
        <w:t>e</w:t>
      </w:r>
      <w:r w:rsidRPr="00A94A27">
        <w:rPr>
          <w:rFonts w:ascii="Times New Roman" w:hAnsi="Times New Roman"/>
          <w:sz w:val="24"/>
          <w:szCs w:val="24"/>
        </w:rPr>
        <w:t>t mesta Šaľa</w:t>
      </w:r>
      <w:r>
        <w:rPr>
          <w:rFonts w:ascii="Times New Roman" w:hAnsi="Times New Roman"/>
          <w:sz w:val="24"/>
          <w:szCs w:val="24"/>
        </w:rPr>
        <w:t>, rozpočtových organizácií a príspevkovej organizácie v zriaďovateľskej pôsobnosti mesta Šaľa</w:t>
      </w:r>
      <w:r w:rsidRPr="00A94A27">
        <w:rPr>
          <w:rFonts w:ascii="Times New Roman" w:hAnsi="Times New Roman"/>
          <w:sz w:val="24"/>
          <w:szCs w:val="24"/>
        </w:rPr>
        <w:t xml:space="preserve"> na rok 20</w:t>
      </w:r>
      <w:r>
        <w:rPr>
          <w:rFonts w:ascii="Times New Roman" w:hAnsi="Times New Roman"/>
          <w:sz w:val="24"/>
          <w:szCs w:val="24"/>
        </w:rPr>
        <w:t>20</w:t>
      </w:r>
      <w:r w:rsidRPr="00A94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hlavných ekonomických kategórií </w:t>
      </w:r>
      <w:r w:rsidRPr="00A94A27">
        <w:rPr>
          <w:rFonts w:ascii="Times New Roman" w:hAnsi="Times New Roman"/>
          <w:sz w:val="24"/>
          <w:szCs w:val="24"/>
        </w:rPr>
        <w:t xml:space="preserve">nasledovne: 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F0433B">
        <w:rPr>
          <w:color w:val="000000"/>
          <w:sz w:val="24"/>
          <w:szCs w:val="24"/>
          <w:lang w:val="sk-SK"/>
        </w:rPr>
        <w:t>100</w:t>
      </w:r>
      <w:r>
        <w:rPr>
          <w:color w:val="000000"/>
          <w:sz w:val="24"/>
          <w:szCs w:val="24"/>
          <w:lang w:val="sk-SK"/>
        </w:rPr>
        <w:t xml:space="preserve"> Daňové príjmy</w:t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FF0000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11 488 000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200 Nedaňové príjmy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 xml:space="preserve"> </w:t>
      </w:r>
      <w:r w:rsidRPr="00B64DF1">
        <w:rPr>
          <w:sz w:val="24"/>
          <w:szCs w:val="24"/>
          <w:lang w:val="sk-SK"/>
        </w:rPr>
        <w:t>2</w:t>
      </w:r>
      <w:r>
        <w:rPr>
          <w:sz w:val="24"/>
          <w:szCs w:val="24"/>
          <w:lang w:val="sk-SK"/>
        </w:rPr>
        <w:t> 849 400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300 Granty a transfery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 xml:space="preserve"> 7 610 730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 xml:space="preserve">400 Príjmy z transakcií s fin. akt. a pas. </w:t>
      </w:r>
      <w:r w:rsidRPr="00B64DF1">
        <w:rPr>
          <w:sz w:val="24"/>
          <w:szCs w:val="24"/>
          <w:lang w:val="sk-SK"/>
        </w:rPr>
        <w:tab/>
        <w:t xml:space="preserve">                                               </w:t>
      </w:r>
      <w:r>
        <w:rPr>
          <w:sz w:val="24"/>
          <w:szCs w:val="24"/>
          <w:lang w:val="sk-SK"/>
        </w:rPr>
        <w:t xml:space="preserve"> 708 200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08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500 Prijaté úvery a návratné fin. výpomoci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 xml:space="preserve"> </w:t>
      </w:r>
      <w:r w:rsidRPr="00B64DF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1 830 000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08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600 Bežné výdavky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20 027 585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700 Kapitálové výdavky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 xml:space="preserve"> 3 353 745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B64DF1" w:rsidRDefault="00002D0E" w:rsidP="00002D0E">
      <w:pPr>
        <w:pStyle w:val="Zkladntext"/>
        <w:tabs>
          <w:tab w:val="right" w:pos="7020"/>
        </w:tabs>
        <w:ind w:left="720"/>
        <w:jc w:val="left"/>
        <w:rPr>
          <w:sz w:val="24"/>
          <w:szCs w:val="24"/>
          <w:lang w:val="sk-SK"/>
        </w:rPr>
      </w:pPr>
      <w:r w:rsidRPr="00B64DF1">
        <w:rPr>
          <w:sz w:val="24"/>
          <w:szCs w:val="24"/>
          <w:lang w:val="sk-SK"/>
        </w:rPr>
        <w:t>800 Výdavky z transakcií s fin. akt. a pas.</w:t>
      </w:r>
      <w:r w:rsidRPr="00B64DF1">
        <w:rPr>
          <w:sz w:val="24"/>
          <w:szCs w:val="24"/>
          <w:lang w:val="sk-SK"/>
        </w:rPr>
        <w:tab/>
      </w:r>
      <w:r w:rsidRPr="00B64DF1"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 xml:space="preserve"> 1 105 000</w:t>
      </w:r>
      <w:r w:rsidRPr="00B64DF1">
        <w:rPr>
          <w:sz w:val="24"/>
          <w:szCs w:val="24"/>
          <w:lang w:val="sk-SK"/>
        </w:rPr>
        <w:t xml:space="preserve"> EUR</w:t>
      </w:r>
    </w:p>
    <w:p w:rsidR="00002D0E" w:rsidRPr="0005635B" w:rsidRDefault="00002D0E" w:rsidP="00002D0E">
      <w:pPr>
        <w:pStyle w:val="Zkladntext"/>
        <w:tabs>
          <w:tab w:val="right" w:pos="7020"/>
        </w:tabs>
        <w:ind w:left="708"/>
        <w:jc w:val="left"/>
        <w:rPr>
          <w:b/>
          <w:bCs/>
          <w:color w:val="000000"/>
          <w:szCs w:val="24"/>
          <w:lang w:val="sk-SK"/>
        </w:rPr>
      </w:pPr>
    </w:p>
    <w:p w:rsidR="00002D0E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1547A">
        <w:rPr>
          <w:rFonts w:ascii="Times New Roman" w:hAnsi="Times New Roman"/>
          <w:sz w:val="24"/>
          <w:szCs w:val="24"/>
        </w:rPr>
        <w:t>ýšku príspevku pre OSS na rok 20</w:t>
      </w:r>
      <w:r>
        <w:rPr>
          <w:rFonts w:ascii="Times New Roman" w:hAnsi="Times New Roman"/>
          <w:sz w:val="24"/>
          <w:szCs w:val="24"/>
        </w:rPr>
        <w:t>20</w:t>
      </w:r>
      <w:r w:rsidRPr="0021547A">
        <w:rPr>
          <w:rFonts w:ascii="Times New Roman" w:hAnsi="Times New Roman"/>
          <w:sz w:val="24"/>
          <w:szCs w:val="24"/>
        </w:rPr>
        <w:t xml:space="preserve"> v celkovej sume</w:t>
      </w:r>
      <w:r>
        <w:rPr>
          <w:rFonts w:ascii="Times New Roman" w:hAnsi="Times New Roman"/>
          <w:sz w:val="24"/>
          <w:szCs w:val="24"/>
        </w:rPr>
        <w:t xml:space="preserve"> 747 310 EUR, z toho dotácia z MPSVaR je vo </w:t>
      </w:r>
      <w:r w:rsidRPr="00792B26">
        <w:rPr>
          <w:rFonts w:ascii="Times New Roman" w:hAnsi="Times New Roman"/>
          <w:sz w:val="24"/>
          <w:szCs w:val="24"/>
        </w:rPr>
        <w:t xml:space="preserve">výške </w:t>
      </w:r>
      <w:r>
        <w:rPr>
          <w:rFonts w:ascii="Times New Roman" w:hAnsi="Times New Roman"/>
          <w:sz w:val="24"/>
          <w:szCs w:val="24"/>
        </w:rPr>
        <w:t xml:space="preserve">188 110 EUR a príspevok z rozpočtu mesta je vo výške       559 200  EUR. </w:t>
      </w:r>
    </w:p>
    <w:p w:rsidR="00002D0E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02D0E" w:rsidRDefault="00002D0E" w:rsidP="00002D0E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</w:t>
      </w:r>
      <w:r w:rsidRPr="00245331">
        <w:rPr>
          <w:rFonts w:ascii="Times New Roman" w:eastAsia="Times New Roman" w:hAnsi="Times New Roman"/>
          <w:bCs/>
          <w:sz w:val="24"/>
          <w:szCs w:val="24"/>
          <w:lang w:eastAsia="cs-CZ"/>
        </w:rPr>
        <w:t>sobitne rozpočtované dotácie podľa § 6 VZN č. 2/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2016 o podmienkach poskytovania </w:t>
      </w:r>
      <w:r w:rsidRPr="00245331">
        <w:rPr>
          <w:rFonts w:ascii="Times New Roman" w:eastAsia="Times New Roman" w:hAnsi="Times New Roman"/>
          <w:bCs/>
          <w:sz w:val="24"/>
          <w:szCs w:val="24"/>
          <w:lang w:eastAsia="cs-CZ"/>
        </w:rPr>
        <w:t>dotácií  nasledovne: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2D0E" w:rsidRPr="00283ABF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Futbalovému klubu Slovan Duslo Šaľa vo výške     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000 EUR</w:t>
      </w:r>
    </w:p>
    <w:p w:rsidR="00002D0E" w:rsidRPr="00283ABF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Telovýchovnej jednote Slovan Duslo Šaľa vo výške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00 EUR</w:t>
      </w:r>
    </w:p>
    <w:p w:rsidR="00002D0E" w:rsidRPr="00283ABF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Hádzanárskemu klubu Slovan Duslo Šaľa vo výške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38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00 EUR</w:t>
      </w:r>
    </w:p>
    <w:p w:rsidR="00002D0E" w:rsidRPr="00283ABF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HKM Slovan Duslo Šaľa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vo výške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31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 000 EUR</w:t>
      </w:r>
    </w:p>
    <w:p w:rsidR="00002D0E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Futbalovému klubu </w:t>
      </w:r>
      <w:proofErr w:type="spellStart"/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>Veča</w:t>
      </w:r>
      <w:proofErr w:type="spellEnd"/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vo výške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 xml:space="preserve">  3 000</w:t>
      </w:r>
      <w:r w:rsidRPr="00283A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EUR</w:t>
      </w:r>
    </w:p>
    <w:p w:rsidR="00002D0E" w:rsidRPr="00283ABF" w:rsidRDefault="00002D0E" w:rsidP="00002D0E">
      <w:pPr>
        <w:tabs>
          <w:tab w:val="right" w:pos="70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Tenisovému klubu vo výške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25 000 EUR</w:t>
      </w:r>
    </w:p>
    <w:p w:rsidR="00002D0E" w:rsidRPr="00283ABF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2D0E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Prijatie kontokorentného úveru v maximálnej výške 500 000 EUR v rozpočte mesta na </w:t>
      </w:r>
      <w:r>
        <w:rPr>
          <w:rFonts w:ascii="Times New Roman" w:hAnsi="Times New Roman"/>
          <w:bCs/>
          <w:sz w:val="24"/>
          <w:szCs w:val="24"/>
        </w:rPr>
        <w:t xml:space="preserve">dobu neurčitú. </w:t>
      </w:r>
    </w:p>
    <w:p w:rsidR="00002D0E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02D0E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Ručenie za prijatý kontokorentný úver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blankozmenkou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002D0E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02D0E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0ED6">
        <w:rPr>
          <w:rFonts w:ascii="Times New Roman" w:hAnsi="Times New Roman"/>
          <w:sz w:val="24"/>
          <w:szCs w:val="24"/>
        </w:rPr>
        <w:t xml:space="preserve">Prijatie investičného úveru vo  výške 1 000 000 EUR v rozpočte mesta na </w:t>
      </w:r>
      <w:r w:rsidRPr="00A30ED6">
        <w:rPr>
          <w:rFonts w:ascii="Times New Roman" w:hAnsi="Times New Roman"/>
          <w:bCs/>
          <w:sz w:val="24"/>
          <w:szCs w:val="24"/>
        </w:rPr>
        <w:t xml:space="preserve">roky 2020 -2021 a jeho viazanosť na financovanie investičných akcií. </w:t>
      </w:r>
    </w:p>
    <w:p w:rsidR="00002D0E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30ED6">
        <w:rPr>
          <w:rFonts w:ascii="Times New Roman" w:hAnsi="Times New Roman"/>
          <w:bCs/>
          <w:sz w:val="24"/>
          <w:szCs w:val="24"/>
        </w:rPr>
        <w:t xml:space="preserve"> </w:t>
      </w:r>
    </w:p>
    <w:p w:rsidR="00002D0E" w:rsidRPr="00A30ED6" w:rsidRDefault="00002D0E" w:rsidP="00002D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A30ED6">
        <w:rPr>
          <w:rFonts w:ascii="Times New Roman" w:hAnsi="Times New Roman"/>
          <w:bCs/>
          <w:sz w:val="24"/>
          <w:szCs w:val="24"/>
        </w:rPr>
        <w:t xml:space="preserve">učenie za prijatý </w:t>
      </w:r>
      <w:r>
        <w:rPr>
          <w:rFonts w:ascii="Times New Roman" w:hAnsi="Times New Roman"/>
          <w:bCs/>
          <w:sz w:val="24"/>
          <w:szCs w:val="24"/>
        </w:rPr>
        <w:t xml:space="preserve">investičný </w:t>
      </w:r>
      <w:r w:rsidRPr="00A30ED6">
        <w:rPr>
          <w:rFonts w:ascii="Times New Roman" w:hAnsi="Times New Roman"/>
          <w:bCs/>
          <w:sz w:val="24"/>
          <w:szCs w:val="24"/>
        </w:rPr>
        <w:t xml:space="preserve">úver </w:t>
      </w:r>
      <w:proofErr w:type="spellStart"/>
      <w:r w:rsidRPr="00A30ED6">
        <w:rPr>
          <w:rFonts w:ascii="Times New Roman" w:hAnsi="Times New Roman"/>
          <w:bCs/>
          <w:sz w:val="24"/>
          <w:szCs w:val="24"/>
        </w:rPr>
        <w:t>blankozmenkou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02D0E" w:rsidRDefault="00002D0E" w:rsidP="00002D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02D0E" w:rsidRDefault="00002D0E" w:rsidP="00002D0E">
      <w:pPr>
        <w:pStyle w:val="Nadpis2"/>
        <w:numPr>
          <w:ilvl w:val="0"/>
          <w:numId w:val="2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lang w:val="sk-SK"/>
        </w:rPr>
        <w:t>b</w:t>
      </w:r>
      <w:proofErr w:type="spellStart"/>
      <w:r>
        <w:rPr>
          <w:sz w:val="24"/>
          <w:szCs w:val="24"/>
          <w:u w:val="none"/>
        </w:rPr>
        <w:t>erie</w:t>
      </w:r>
      <w:proofErr w:type="spellEnd"/>
      <w:r>
        <w:rPr>
          <w:sz w:val="24"/>
          <w:szCs w:val="24"/>
          <w:u w:val="none"/>
        </w:rPr>
        <w:t xml:space="preserve"> na vedomie</w:t>
      </w:r>
    </w:p>
    <w:p w:rsidR="00002D0E" w:rsidRDefault="00002D0E" w:rsidP="00002D0E">
      <w:pPr>
        <w:pStyle w:val="ListParagraph1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cs-CZ"/>
        </w:rPr>
      </w:pPr>
      <w:r w:rsidRPr="00C179DC">
        <w:rPr>
          <w:rFonts w:ascii="Times New Roman" w:hAnsi="Times New Roman"/>
          <w:sz w:val="24"/>
          <w:szCs w:val="24"/>
          <w:lang w:eastAsia="cs-CZ"/>
        </w:rPr>
        <w:t>výhľadový</w:t>
      </w:r>
      <w:r>
        <w:rPr>
          <w:rFonts w:ascii="Times New Roman" w:hAnsi="Times New Roman"/>
          <w:sz w:val="24"/>
          <w:szCs w:val="24"/>
          <w:lang w:eastAsia="cs-CZ"/>
        </w:rPr>
        <w:t xml:space="preserve"> rozpočet na rok 2021</w:t>
      </w:r>
      <w:r w:rsidRPr="00C179DC">
        <w:rPr>
          <w:rFonts w:ascii="Times New Roman" w:hAnsi="Times New Roman"/>
          <w:sz w:val="24"/>
          <w:szCs w:val="24"/>
          <w:lang w:eastAsia="cs-CZ"/>
        </w:rPr>
        <w:t xml:space="preserve"> a</w:t>
      </w:r>
      <w:r>
        <w:rPr>
          <w:rFonts w:ascii="Times New Roman" w:hAnsi="Times New Roman"/>
          <w:sz w:val="24"/>
          <w:szCs w:val="24"/>
          <w:lang w:eastAsia="cs-CZ"/>
        </w:rPr>
        <w:t> 2022,</w:t>
      </w:r>
    </w:p>
    <w:p w:rsidR="00002D0E" w:rsidRDefault="00002D0E" w:rsidP="00002D0E">
      <w:pPr>
        <w:pStyle w:val="ListParagraph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C179DC">
        <w:rPr>
          <w:rFonts w:ascii="Times New Roman" w:hAnsi="Times New Roman"/>
          <w:sz w:val="24"/>
          <w:szCs w:val="24"/>
          <w:lang w:eastAsia="cs-CZ"/>
        </w:rPr>
        <w:t>tanovisko hlavného kontrolóra</w:t>
      </w:r>
      <w:r w:rsidRPr="00C179DC">
        <w:rPr>
          <w:rFonts w:ascii="Times New Roman" w:hAnsi="Times New Roman"/>
          <w:sz w:val="24"/>
          <w:szCs w:val="24"/>
        </w:rPr>
        <w:t xml:space="preserve"> k návrhu rozpočtu mesta Šaľa, rozpočtových organizácií a príspevkovej organizácie v zriaďovateľskej pô</w:t>
      </w:r>
      <w:r>
        <w:rPr>
          <w:rFonts w:ascii="Times New Roman" w:hAnsi="Times New Roman"/>
          <w:sz w:val="24"/>
          <w:szCs w:val="24"/>
        </w:rPr>
        <w:t>sobnosti mesta Šaľa na rok 2020 s výhľadom na roky 2021 a 2022.</w:t>
      </w:r>
      <w:r w:rsidRPr="00C179DC">
        <w:rPr>
          <w:rFonts w:ascii="Times New Roman" w:hAnsi="Times New Roman"/>
          <w:sz w:val="24"/>
          <w:szCs w:val="24"/>
        </w:rPr>
        <w:t xml:space="preserve"> </w:t>
      </w:r>
    </w:p>
    <w:p w:rsidR="00002D0E" w:rsidRDefault="00002D0E" w:rsidP="00002D0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02D0E" w:rsidRPr="007C6882" w:rsidRDefault="00002D0E" w:rsidP="00002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6882">
        <w:rPr>
          <w:rFonts w:ascii="Times New Roman" w:hAnsi="Times New Roman"/>
          <w:b/>
          <w:sz w:val="24"/>
          <w:szCs w:val="24"/>
        </w:rPr>
        <w:t>Spracoval:</w:t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</w:r>
      <w:r w:rsidRPr="007C6882">
        <w:rPr>
          <w:rFonts w:ascii="Times New Roman" w:hAnsi="Times New Roman"/>
          <w:b/>
          <w:sz w:val="24"/>
          <w:szCs w:val="24"/>
        </w:rPr>
        <w:tab/>
        <w:t>Predkladá:</w:t>
      </w:r>
    </w:p>
    <w:p w:rsidR="00002D0E" w:rsidRPr="00F81D19" w:rsidRDefault="00002D0E" w:rsidP="00002D0E">
      <w:pPr>
        <w:pStyle w:val="Zkladntext"/>
        <w:rPr>
          <w:sz w:val="24"/>
          <w:szCs w:val="24"/>
          <w:lang w:val="sk-SK"/>
        </w:rPr>
      </w:pPr>
      <w:r w:rsidRPr="007C6882">
        <w:rPr>
          <w:sz w:val="24"/>
          <w:szCs w:val="24"/>
        </w:rPr>
        <w:t>Ing. Alena Kiácová v. r.</w:t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>
        <w:rPr>
          <w:sz w:val="24"/>
          <w:szCs w:val="24"/>
          <w:lang w:val="sk-SK"/>
        </w:rPr>
        <w:t xml:space="preserve">Ing. Jana </w:t>
      </w:r>
      <w:proofErr w:type="spellStart"/>
      <w:r>
        <w:rPr>
          <w:sz w:val="24"/>
          <w:szCs w:val="24"/>
          <w:lang w:val="sk-SK"/>
        </w:rPr>
        <w:t>Nitrayová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v.r</w:t>
      </w:r>
      <w:proofErr w:type="spellEnd"/>
      <w:r>
        <w:rPr>
          <w:sz w:val="24"/>
          <w:szCs w:val="24"/>
          <w:lang w:val="sk-SK"/>
        </w:rPr>
        <w:t>.</w:t>
      </w:r>
    </w:p>
    <w:p w:rsidR="00002D0E" w:rsidRPr="004B19A8" w:rsidRDefault="00002D0E" w:rsidP="00002D0E">
      <w:pPr>
        <w:pStyle w:val="Zkladntext"/>
        <w:rPr>
          <w:sz w:val="24"/>
          <w:szCs w:val="24"/>
          <w:lang w:val="sk-SK"/>
        </w:rPr>
      </w:pPr>
      <w:r w:rsidRPr="007C6882">
        <w:rPr>
          <w:sz w:val="24"/>
          <w:szCs w:val="24"/>
        </w:rPr>
        <w:t xml:space="preserve">vedúca </w:t>
      </w:r>
      <w:proofErr w:type="spellStart"/>
      <w:r w:rsidRPr="007C6882">
        <w:rPr>
          <w:sz w:val="24"/>
          <w:szCs w:val="24"/>
        </w:rPr>
        <w:t>OEaP</w:t>
      </w:r>
      <w:proofErr w:type="spellEnd"/>
      <w:r w:rsidRPr="007C6882">
        <w:rPr>
          <w:sz w:val="24"/>
          <w:szCs w:val="24"/>
        </w:rPr>
        <w:t xml:space="preserve">  </w:t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>
        <w:rPr>
          <w:sz w:val="24"/>
          <w:szCs w:val="24"/>
          <w:lang w:val="sk-SK"/>
        </w:rPr>
        <w:t xml:space="preserve">vedúca </w:t>
      </w:r>
      <w:proofErr w:type="spellStart"/>
      <w:r>
        <w:rPr>
          <w:sz w:val="24"/>
          <w:szCs w:val="24"/>
          <w:lang w:val="sk-SK"/>
        </w:rPr>
        <w:t>OEaP</w:t>
      </w:r>
      <w:proofErr w:type="spellEnd"/>
      <w:r>
        <w:rPr>
          <w:sz w:val="24"/>
          <w:szCs w:val="24"/>
          <w:lang w:val="sk-SK"/>
        </w:rPr>
        <w:t xml:space="preserve">                                                                              </w:t>
      </w:r>
    </w:p>
    <w:p w:rsidR="00002D0E" w:rsidRPr="007C6882" w:rsidRDefault="00002D0E" w:rsidP="00002D0E">
      <w:pPr>
        <w:pStyle w:val="Zkladntext"/>
        <w:rPr>
          <w:sz w:val="24"/>
          <w:szCs w:val="24"/>
        </w:rPr>
      </w:pPr>
      <w:r w:rsidRPr="007C6882">
        <w:rPr>
          <w:sz w:val="24"/>
          <w:szCs w:val="24"/>
        </w:rPr>
        <w:t>Ing</w:t>
      </w:r>
      <w:r>
        <w:rPr>
          <w:sz w:val="24"/>
          <w:szCs w:val="24"/>
          <w:lang w:val="sk-SK"/>
        </w:rPr>
        <w:t>.</w:t>
      </w:r>
      <w:r w:rsidRPr="007C6882"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Jana Kováčiková</w:t>
      </w:r>
      <w:r w:rsidRPr="007C6882">
        <w:rPr>
          <w:sz w:val="24"/>
          <w:szCs w:val="24"/>
        </w:rPr>
        <w:t xml:space="preserve"> v. 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  <w:t>Ing. Alžbeta Sedliačiková v. r.</w:t>
      </w:r>
    </w:p>
    <w:p w:rsidR="00002D0E" w:rsidRPr="007C6882" w:rsidRDefault="00002D0E" w:rsidP="00002D0E">
      <w:pPr>
        <w:pStyle w:val="Zkladntext"/>
        <w:rPr>
          <w:sz w:val="24"/>
          <w:szCs w:val="24"/>
        </w:rPr>
      </w:pPr>
      <w:r w:rsidRPr="007C6882">
        <w:rPr>
          <w:sz w:val="24"/>
          <w:szCs w:val="24"/>
        </w:rPr>
        <w:t xml:space="preserve">rozpočtár a analytik </w:t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</w:r>
      <w:r w:rsidRPr="007C6882">
        <w:rPr>
          <w:sz w:val="24"/>
          <w:szCs w:val="24"/>
        </w:rPr>
        <w:tab/>
        <w:t>hlavná kontrolórka</w:t>
      </w:r>
    </w:p>
    <w:p w:rsidR="00002D0E" w:rsidRPr="007C6882" w:rsidRDefault="00002D0E" w:rsidP="00002D0E">
      <w:pPr>
        <w:pStyle w:val="Zkladntext"/>
        <w:rPr>
          <w:sz w:val="24"/>
          <w:szCs w:val="24"/>
        </w:rPr>
      </w:pPr>
      <w:r w:rsidRPr="007C6882">
        <w:rPr>
          <w:sz w:val="24"/>
          <w:szCs w:val="24"/>
        </w:rPr>
        <w:t>Ing. Alžbeta Sedliačiková v. r.</w:t>
      </w:r>
    </w:p>
    <w:p w:rsidR="00002D0E" w:rsidRPr="007C6882" w:rsidRDefault="00002D0E" w:rsidP="00002D0E">
      <w:pPr>
        <w:pStyle w:val="Zkladntext"/>
        <w:rPr>
          <w:sz w:val="24"/>
          <w:szCs w:val="24"/>
        </w:rPr>
      </w:pPr>
      <w:r w:rsidRPr="007C6882">
        <w:rPr>
          <w:sz w:val="24"/>
          <w:szCs w:val="24"/>
        </w:rPr>
        <w:t>hlavná kontrolórka</w:t>
      </w:r>
    </w:p>
    <w:p w:rsidR="00002D0E" w:rsidRDefault="00002D0E" w:rsidP="00002D0E">
      <w:pPr>
        <w:pStyle w:val="Zkladntext"/>
        <w:rPr>
          <w:sz w:val="24"/>
          <w:szCs w:val="24"/>
        </w:rPr>
      </w:pPr>
    </w:p>
    <w:p w:rsidR="00F05E06" w:rsidRDefault="00002D0E" w:rsidP="00002D0E">
      <w:pPr>
        <w:pStyle w:val="Zkladntext"/>
      </w:pPr>
      <w:r w:rsidRPr="007C6882">
        <w:rPr>
          <w:sz w:val="24"/>
          <w:szCs w:val="24"/>
        </w:rPr>
        <w:t>Predložené me</w:t>
      </w:r>
      <w:r>
        <w:rPr>
          <w:sz w:val="24"/>
          <w:szCs w:val="24"/>
        </w:rPr>
        <w:t>stskému zastupiteľstvu</w:t>
      </w:r>
      <w:r w:rsidRPr="007C6882"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28</w:t>
      </w:r>
      <w:r w:rsidRPr="00112F50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novem</w:t>
      </w:r>
      <w:r w:rsidRPr="00112F50">
        <w:rPr>
          <w:sz w:val="24"/>
          <w:szCs w:val="24"/>
          <w:lang w:val="sk-SK"/>
        </w:rPr>
        <w:t xml:space="preserve">bra </w:t>
      </w:r>
      <w:r w:rsidRPr="00112F50">
        <w:rPr>
          <w:sz w:val="24"/>
          <w:szCs w:val="24"/>
        </w:rPr>
        <w:t>201</w:t>
      </w:r>
      <w:r>
        <w:rPr>
          <w:sz w:val="24"/>
          <w:szCs w:val="24"/>
          <w:lang w:val="sk-SK"/>
        </w:rPr>
        <w:t>9</w:t>
      </w:r>
    </w:p>
    <w:sectPr w:rsidR="00F0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51A"/>
    <w:multiLevelType w:val="hybridMultilevel"/>
    <w:tmpl w:val="F6E091E6"/>
    <w:lvl w:ilvl="0" w:tplc="C8D2C1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636AB"/>
    <w:multiLevelType w:val="hybridMultilevel"/>
    <w:tmpl w:val="ED100914"/>
    <w:lvl w:ilvl="0" w:tplc="6B3664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FFA1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891BE3"/>
    <w:multiLevelType w:val="hybridMultilevel"/>
    <w:tmpl w:val="2368A6F2"/>
    <w:lvl w:ilvl="0" w:tplc="9726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F62CE7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6"/>
    <w:rsid w:val="00002D0E"/>
    <w:rsid w:val="006B6851"/>
    <w:rsid w:val="00A732C6"/>
    <w:rsid w:val="00F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E0BA-F8D4-4D06-BAE4-598FD7ED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D0E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2D0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0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002D0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b/>
      <w:sz w:val="20"/>
      <w:szCs w:val="20"/>
      <w:u w:val="single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002D0E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sz w:val="20"/>
      <w:szCs w:val="20"/>
      <w:u w:val="single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002D0E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sz w:val="20"/>
      <w:szCs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02D0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hAnsi="Times New Roman"/>
      <w:b/>
      <w:sz w:val="20"/>
      <w:szCs w:val="20"/>
      <w:u w:val="single"/>
      <w:lang w:val="x-none" w:eastAsia="cs-CZ"/>
    </w:rPr>
  </w:style>
  <w:style w:type="paragraph" w:styleId="Nadpis6">
    <w:name w:val="heading 6"/>
    <w:basedOn w:val="Normlny"/>
    <w:next w:val="Normlny"/>
    <w:link w:val="Nadpis6Char"/>
    <w:qFormat/>
    <w:rsid w:val="00002D0E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sz w:val="20"/>
      <w:szCs w:val="20"/>
      <w:u w:val="single"/>
      <w:lang w:val="x-none" w:eastAsia="cs-CZ"/>
    </w:rPr>
  </w:style>
  <w:style w:type="paragraph" w:styleId="Nadpis7">
    <w:name w:val="heading 7"/>
    <w:basedOn w:val="Normlny"/>
    <w:next w:val="Normlny"/>
    <w:link w:val="Nadpis7Char"/>
    <w:qFormat/>
    <w:rsid w:val="00002D0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qFormat/>
    <w:rsid w:val="00002D0E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b/>
      <w:sz w:val="20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002D0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2D0E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002D0E"/>
    <w:rPr>
      <w:rFonts w:ascii="Times New Roman" w:eastAsia="Calibri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002D0E"/>
    <w:rPr>
      <w:rFonts w:ascii="Times New Roman" w:eastAsia="Calibri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002D0E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002D0E"/>
    <w:rPr>
      <w:rFonts w:ascii="Times New Roman" w:eastAsia="Calibri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6Char">
    <w:name w:val="Nadpis 6 Char"/>
    <w:basedOn w:val="Predvolenpsmoodseku"/>
    <w:link w:val="Nadpis6"/>
    <w:rsid w:val="00002D0E"/>
    <w:rPr>
      <w:rFonts w:ascii="Times New Roman" w:eastAsia="Calibri" w:hAnsi="Times New Roman" w:cs="Times New Roman"/>
      <w:b/>
      <w:sz w:val="20"/>
      <w:szCs w:val="20"/>
      <w:u w:val="single"/>
      <w:lang w:val="x-none" w:eastAsia="cs-CZ"/>
    </w:rPr>
  </w:style>
  <w:style w:type="character" w:customStyle="1" w:styleId="Nadpis7Char">
    <w:name w:val="Nadpis 7 Char"/>
    <w:basedOn w:val="Predvolenpsmoodseku"/>
    <w:link w:val="Nadpis7"/>
    <w:rsid w:val="00002D0E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002D0E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character" w:customStyle="1" w:styleId="Nadpis9Char">
    <w:name w:val="Nadpis 9 Char"/>
    <w:basedOn w:val="Predvolenpsmoodseku"/>
    <w:link w:val="Nadpis9"/>
    <w:rsid w:val="00002D0E"/>
    <w:rPr>
      <w:rFonts w:ascii="Arial" w:eastAsia="Calibri" w:hAnsi="Arial" w:cs="Times New Roman"/>
      <w:b/>
      <w:i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002D0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002D0E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rsid w:val="00002D0E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002D0E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customStyle="1" w:styleId="ListParagraph1">
    <w:name w:val="List Paragraph1"/>
    <w:basedOn w:val="Normlny"/>
    <w:rsid w:val="0000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2</cp:revision>
  <dcterms:created xsi:type="dcterms:W3CDTF">2019-11-13T12:27:00Z</dcterms:created>
  <dcterms:modified xsi:type="dcterms:W3CDTF">2019-11-13T12:28:00Z</dcterms:modified>
</cp:coreProperties>
</file>