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70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040" w:firstLine="70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Ministerstvo vnútra SR</w:t>
      </w:r>
    </w:p>
    <w:p w:rsidR="00000000" w:rsidDel="00000000" w:rsidP="00000000" w:rsidRDefault="00000000" w:rsidRPr="00000000" w14:paraId="00000003">
      <w:pPr>
        <w:ind w:left="5040" w:firstLine="70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Sekcia verejnej správy</w:t>
      </w:r>
    </w:p>
    <w:p w:rsidR="00000000" w:rsidDel="00000000" w:rsidP="00000000" w:rsidRDefault="00000000" w:rsidRPr="00000000" w14:paraId="00000004">
      <w:pPr>
        <w:ind w:left="5040" w:firstLine="70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Odbor všeobecnej vnútornej správy</w:t>
      </w:r>
    </w:p>
    <w:p w:rsidR="00000000" w:rsidDel="00000000" w:rsidP="00000000" w:rsidRDefault="00000000" w:rsidRPr="00000000" w14:paraId="00000005">
      <w:pPr>
        <w:ind w:left="5040" w:firstLine="70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Oddelenie registrácií</w:t>
      </w:r>
    </w:p>
    <w:p w:rsidR="00000000" w:rsidDel="00000000" w:rsidP="00000000" w:rsidRDefault="00000000" w:rsidRPr="00000000" w14:paraId="00000006">
      <w:pPr>
        <w:ind w:left="5040" w:firstLine="70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Drieňová 22</w:t>
      </w:r>
    </w:p>
    <w:p w:rsidR="00000000" w:rsidDel="00000000" w:rsidP="00000000" w:rsidRDefault="00000000" w:rsidRPr="00000000" w14:paraId="00000007">
      <w:pPr>
        <w:ind w:left="5040" w:firstLine="70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826 86 Bratislava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040" w:firstLine="70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5040" w:firstLine="70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................, dňa 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Vec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Oznámenie aktuálnych údajov o štatutárnom orgáne alebo členoch štatutárneho orgánu občianskeho združenia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Vážené dámy, vážení páni,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touto cestou si Vám v zmysle a podľa § 20a ods. 1 zákona č. 83/1990 Zb. o združovaní občanov v znení neskorších predpisov dovoľujeme oznámiť údaje aktuálneho štatutárnym orgánu nášho občianskeho združenia,  registrácia na Ministerstve vnútra SR  pod č. VVS/1-............./90..........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Štatutárnym orgánom je pani / pán / alter. dámy / páni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3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Meno a priezvisko:</w:t>
        <w:tab/>
        <w:tab/>
        <w:t xml:space="preserve">...</w:t>
      </w:r>
    </w:p>
    <w:p w:rsidR="00000000" w:rsidDel="00000000" w:rsidP="00000000" w:rsidRDefault="00000000" w:rsidRPr="00000000" w14:paraId="00000014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Adresa trvalého pobytu:</w:t>
        <w:tab/>
        <w:tab/>
        <w:t xml:space="preserve">...</w:t>
      </w:r>
    </w:p>
    <w:p w:rsidR="00000000" w:rsidDel="00000000" w:rsidP="00000000" w:rsidRDefault="00000000" w:rsidRPr="00000000" w14:paraId="00000015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Dátum narodenia:</w:t>
        <w:tab/>
        <w:tab/>
        <w:t xml:space="preserve">...          </w:t>
      </w:r>
    </w:p>
    <w:p w:rsidR="00000000" w:rsidDel="00000000" w:rsidP="00000000" w:rsidRDefault="00000000" w:rsidRPr="00000000" w14:paraId="00000016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Rodné číslo:</w:t>
        <w:tab/>
        <w:tab/>
        <w:tab/>
        <w:t xml:space="preserve">...           </w:t>
      </w:r>
    </w:p>
    <w:p w:rsidR="00000000" w:rsidDel="00000000" w:rsidP="00000000" w:rsidRDefault="00000000" w:rsidRPr="00000000" w14:paraId="00000017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Názov funkcie podľa stanov:</w:t>
        <w:tab/>
        <w:t xml:space="preserve">……(predseda / prezident / tajomnik a pod.)…..       </w:t>
      </w:r>
    </w:p>
    <w:p w:rsidR="00000000" w:rsidDel="00000000" w:rsidP="00000000" w:rsidRDefault="00000000" w:rsidRPr="00000000" w14:paraId="00000018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Deň vzniku funkcie:                    </w:t>
        <w:tab/>
        <w:t xml:space="preserve">…(uvádza sa deň zvolenia do funkcie)...                        </w:t>
        <w:tab/>
        <w:t xml:space="preserve">                     </w:t>
      </w:r>
    </w:p>
    <w:p w:rsidR="00000000" w:rsidDel="00000000" w:rsidP="00000000" w:rsidRDefault="00000000" w:rsidRPr="00000000" w14:paraId="00000019">
      <w:pPr>
        <w:ind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Spôsob konania podľa stanov: </w:t>
        <w:tab/>
        <w:t xml:space="preserve">samostatne /alter.  spoločne s  ....(uviesť funkciu podľa stanov) ....</w:t>
      </w:r>
    </w:p>
    <w:p w:rsidR="00000000" w:rsidDel="00000000" w:rsidP="00000000" w:rsidRDefault="00000000" w:rsidRPr="00000000" w14:paraId="0000001A">
      <w:pPr>
        <w:ind w:firstLine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 oznámeniu prikladáme: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Fotokópia Zápisnice z konania volieb na zasadnutí (členskej schôdze / alter. konferencie občianskeho združenia) zo dňa xx.xx.xxxx.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S úctou a  pozdravom</w:t>
        <w:tab/>
        <w:tab/>
        <w:t xml:space="preserve">            (Meno a priezvisko a funkcia štatutárneho zástupcu)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</w:t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rtl w:val="0"/>
        </w:rPr>
        <w:t xml:space="preserve">    úradne osvedčený podpis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/>
      <w:pgMar w:bottom="735.7086614173227" w:top="496.0629921259843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21">
      <w:pPr>
        <w:spacing w:line="240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 oznámenie údajov musí byť podpísané štatutárnym orgánom alebo takým počtom členov štatutárneho orgánu, aký je potrebný podľa zaregistrovaných stanov (pozn. to znamená, ak má športový klub upravené konanie v mene klubu alebo oddielu tak, že konajú dve osoby spoločne, tak musia rovnako tieto osoby podpísať spoločne aj predmetné oznámenie o údajoch)</w:t>
      </w:r>
    </w:p>
  </w:footnote>
  <w:footnote w:id="0">
    <w:p w:rsidR="00000000" w:rsidDel="00000000" w:rsidP="00000000" w:rsidRDefault="00000000" w:rsidRPr="00000000" w14:paraId="00000022">
      <w:pPr>
        <w:spacing w:after="60" w:line="240" w:lineRule="auto"/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Ak má športový klub ako štatutárov viac osôb, napr. predseda a podpredseda, prípadne nejaký tajomník a pod. posielajú sa údaje  o všetkých, ktorí sú oprávnení konať v jeho mene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Book Antiqua" w:cs="Book Antiqua" w:eastAsia="Book Antiqua" w:hAnsi="Book Antiqua"/>
        <w:color w:val="0000ff"/>
        <w:sz w:val="16"/>
        <w:szCs w:val="16"/>
        <w:highlight w:val="white"/>
      </w:rPr>
    </w:pPr>
    <w:r w:rsidDel="00000000" w:rsidR="00000000" w:rsidRPr="00000000">
      <w:rPr>
        <w:rFonts w:ascii="Book Antiqua" w:cs="Book Antiqua" w:eastAsia="Book Antiqua" w:hAnsi="Book Antiqua"/>
        <w:color w:val="0000ff"/>
        <w:sz w:val="16"/>
        <w:szCs w:val="16"/>
        <w:highlight w:val="white"/>
        <w:rtl w:val="0"/>
      </w:rPr>
      <w:t xml:space="preserve">Dokument nie je určený na úpravu, je ako VZOR - Dokument si je možné stiahnuť a je možné pracovať na úpravách podľa želania a potrieb konkrétneho subjektu </w:t>
    </w:r>
    <w:r w:rsidDel="00000000" w:rsidR="00000000" w:rsidRPr="00000000">
      <w:rPr>
        <w:rFonts w:ascii="Book Antiqua" w:cs="Book Antiqua" w:eastAsia="Book Antiqua" w:hAnsi="Book Antiqua"/>
        <w:color w:val="0000ff"/>
        <w:sz w:val="16"/>
        <w:szCs w:val="16"/>
        <w:rtl w:val="0"/>
      </w:rPr>
      <w:t xml:space="preserve"> </w:t>
    </w:r>
    <w:r w:rsidDel="00000000" w:rsidR="00000000" w:rsidRPr="00000000">
      <w:rPr>
        <w:rFonts w:ascii="Book Antiqua" w:cs="Book Antiqua" w:eastAsia="Book Antiqua" w:hAnsi="Book Antiqua"/>
        <w:color w:val="0000ff"/>
        <w:sz w:val="16"/>
        <w:szCs w:val="16"/>
        <w:highlight w:val="white"/>
        <w:rtl w:val="0"/>
      </w:rPr>
      <w:t xml:space="preserve">Ako na to?</w:t>
    </w:r>
  </w:p>
  <w:p w:rsidR="00000000" w:rsidDel="00000000" w:rsidP="00000000" w:rsidRDefault="00000000" w:rsidRPr="00000000" w14:paraId="00000024">
    <w:pPr>
      <w:jc w:val="center"/>
      <w:rPr>
        <w:rFonts w:ascii="Book Antiqua" w:cs="Book Antiqua" w:eastAsia="Book Antiqua" w:hAnsi="Book Antiqua"/>
        <w:color w:val="0000ff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color w:val="0000ff"/>
        <w:sz w:val="16"/>
        <w:szCs w:val="16"/>
        <w:highlight w:val="white"/>
        <w:rtl w:val="0"/>
      </w:rPr>
      <w:t xml:space="preserve">Vľavo hore "Súbor" a následne "Stiahnuť ako" (zvoľte si formát, je tam aj .docx pre WORD alebo .odt pre Libre Office)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>
        <w:rFonts w:ascii="Calibri" w:cs="Calibri" w:eastAsia="Calibri" w:hAnsi="Calibri"/>
        <w:b w:val="1"/>
        <w:i w:val="1"/>
        <w:color w:val="99999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Calibri" w:cs="Calibri" w:eastAsia="Calibri" w:hAnsi="Calibri"/>
        <w:b w:val="1"/>
        <w:i w:val="1"/>
        <w:color w:val="999999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999999"/>
        <w:sz w:val="24"/>
        <w:szCs w:val="24"/>
        <w:rtl w:val="0"/>
      </w:rPr>
      <w:t xml:space="preserve">ŠK Rytieri Bratislava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4314825</wp:posOffset>
          </wp:positionH>
          <wp:positionV relativeFrom="paragraph">
            <wp:posOffset>133350</wp:posOffset>
          </wp:positionV>
          <wp:extent cx="1423621" cy="4143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621" cy="4143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rPr>
        <w:rFonts w:ascii="Calibri" w:cs="Calibri" w:eastAsia="Calibri" w:hAnsi="Calibri"/>
        <w:b w:val="1"/>
        <w:i w:val="1"/>
        <w:color w:val="999999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999999"/>
        <w:sz w:val="24"/>
        <w:szCs w:val="24"/>
        <w:rtl w:val="0"/>
      </w:rPr>
      <w:t xml:space="preserve">občianske združenie</w:t>
    </w:r>
  </w:p>
  <w:p w:rsidR="00000000" w:rsidDel="00000000" w:rsidP="00000000" w:rsidRDefault="00000000" w:rsidRPr="00000000" w14:paraId="00000028">
    <w:pPr>
      <w:rPr>
        <w:rFonts w:ascii="Calibri" w:cs="Calibri" w:eastAsia="Calibri" w:hAnsi="Calibri"/>
        <w:i w:val="1"/>
        <w:color w:val="999999"/>
      </w:rPr>
    </w:pPr>
    <w:r w:rsidDel="00000000" w:rsidR="00000000" w:rsidRPr="00000000">
      <w:rPr>
        <w:rFonts w:ascii="Calibri" w:cs="Calibri" w:eastAsia="Calibri" w:hAnsi="Calibri"/>
        <w:i w:val="1"/>
        <w:color w:val="999999"/>
        <w:rtl w:val="0"/>
      </w:rPr>
      <w:t xml:space="preserve">Rytierska 44, Bratislava, IČO: 11 111 111</w:t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Fonts w:ascii="Calibri" w:cs="Calibri" w:eastAsia="Calibri" w:hAnsi="Calibri"/>
        <w:i w:val="1"/>
        <w:color w:val="999999"/>
        <w:rtl w:val="0"/>
      </w:rPr>
      <w:t xml:space="preserve">email: </w:t>
    </w:r>
    <w:hyperlink r:id="rId2">
      <w:r w:rsidDel="00000000" w:rsidR="00000000" w:rsidRPr="00000000">
        <w:rPr>
          <w:rFonts w:ascii="Calibri" w:cs="Calibri" w:eastAsia="Calibri" w:hAnsi="Calibri"/>
          <w:i w:val="1"/>
          <w:color w:val="999999"/>
          <w:u w:val="single"/>
          <w:rtl w:val="0"/>
        </w:rPr>
        <w:t xml:space="preserve">rytieri@rytieri.sk</w:t>
      </w:r>
    </w:hyperlink>
    <w:r w:rsidDel="00000000" w:rsidR="00000000" w:rsidRPr="00000000">
      <w:rPr>
        <w:rFonts w:ascii="Calibri" w:cs="Calibri" w:eastAsia="Calibri" w:hAnsi="Calibri"/>
        <w:i w:val="1"/>
        <w:color w:val="999999"/>
        <w:rtl w:val="0"/>
      </w:rPr>
      <w:t xml:space="preserve"> ; tel.: +421 908 000 000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ytieri@rytier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