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5BDC9" w14:textId="00DA4A26" w:rsidR="008876DA" w:rsidRPr="00B85DAB" w:rsidRDefault="008876DA" w:rsidP="00B85DAB">
      <w:pPr>
        <w:pStyle w:val="Nzov"/>
        <w:pBdr>
          <w:bottom w:val="none" w:sz="0" w:space="0" w:color="auto"/>
        </w:pBdr>
        <w:rPr>
          <w:szCs w:val="32"/>
        </w:rPr>
      </w:pPr>
      <w:r w:rsidRPr="00B85DAB">
        <w:rPr>
          <w:szCs w:val="32"/>
        </w:rPr>
        <w:t>M E S T O   Š A Ľ A   -   Mestský úrad</w:t>
      </w:r>
    </w:p>
    <w:p w14:paraId="5B3EA3A8" w14:textId="77777777" w:rsidR="008876DA" w:rsidRPr="00B85DAB" w:rsidRDefault="008876DA" w:rsidP="00B85DAB">
      <w:pPr>
        <w:pStyle w:val="Nadpis1"/>
        <w:rPr>
          <w:szCs w:val="24"/>
        </w:rPr>
      </w:pPr>
    </w:p>
    <w:p w14:paraId="73F9EFD6" w14:textId="77777777" w:rsidR="00B85DAB" w:rsidRPr="00B85DAB" w:rsidRDefault="00B85DAB" w:rsidP="00B85DAB">
      <w:pPr>
        <w:rPr>
          <w:sz w:val="24"/>
          <w:szCs w:val="24"/>
        </w:rPr>
      </w:pPr>
    </w:p>
    <w:p w14:paraId="06D6A5F2" w14:textId="77777777" w:rsidR="00B85DAB" w:rsidRPr="00B85DAB" w:rsidRDefault="00B85DAB" w:rsidP="00B85DAB">
      <w:pPr>
        <w:rPr>
          <w:sz w:val="24"/>
          <w:szCs w:val="24"/>
        </w:rPr>
      </w:pPr>
    </w:p>
    <w:p w14:paraId="327D8F47" w14:textId="77777777" w:rsidR="00B85DAB" w:rsidRPr="00B85DAB" w:rsidRDefault="00B85DAB" w:rsidP="00B85DAB">
      <w:pPr>
        <w:rPr>
          <w:sz w:val="24"/>
          <w:szCs w:val="24"/>
        </w:rPr>
      </w:pPr>
    </w:p>
    <w:p w14:paraId="3A2A282A" w14:textId="77777777" w:rsidR="008876DA" w:rsidRPr="00B85DAB" w:rsidRDefault="008876DA" w:rsidP="00B85DAB">
      <w:pPr>
        <w:pStyle w:val="Nadpis1"/>
        <w:jc w:val="right"/>
        <w:rPr>
          <w:b/>
          <w:sz w:val="28"/>
          <w:szCs w:val="28"/>
        </w:rPr>
      </w:pPr>
      <w:r w:rsidRPr="00B85DAB">
        <w:rPr>
          <w:b/>
          <w:sz w:val="28"/>
          <w:szCs w:val="28"/>
        </w:rPr>
        <w:t>Mestské zastupiteľstvo v Šali</w:t>
      </w:r>
    </w:p>
    <w:p w14:paraId="5B349ACD" w14:textId="77777777" w:rsidR="008876DA" w:rsidRDefault="008876DA" w:rsidP="00B85DAB">
      <w:pPr>
        <w:rPr>
          <w:sz w:val="24"/>
          <w:szCs w:val="24"/>
        </w:rPr>
      </w:pPr>
    </w:p>
    <w:p w14:paraId="0EBAC134" w14:textId="77777777" w:rsidR="00B85DAB" w:rsidRDefault="00B85DAB" w:rsidP="00B85DAB">
      <w:pPr>
        <w:rPr>
          <w:sz w:val="24"/>
          <w:szCs w:val="24"/>
        </w:rPr>
      </w:pPr>
    </w:p>
    <w:p w14:paraId="6AC42950" w14:textId="77777777" w:rsidR="00B85DAB" w:rsidRDefault="00B85DAB" w:rsidP="00B85DAB">
      <w:pPr>
        <w:rPr>
          <w:sz w:val="24"/>
          <w:szCs w:val="24"/>
        </w:rPr>
      </w:pPr>
    </w:p>
    <w:p w14:paraId="6244E770" w14:textId="77777777" w:rsidR="00B85DAB" w:rsidRDefault="00B85DAB" w:rsidP="00B85DAB">
      <w:pPr>
        <w:rPr>
          <w:sz w:val="24"/>
          <w:szCs w:val="24"/>
        </w:rPr>
      </w:pPr>
    </w:p>
    <w:p w14:paraId="3EF38A69" w14:textId="77777777" w:rsidR="00B85DAB" w:rsidRDefault="00B85DAB" w:rsidP="00B85DAB">
      <w:pPr>
        <w:rPr>
          <w:sz w:val="24"/>
          <w:szCs w:val="24"/>
        </w:rPr>
      </w:pPr>
    </w:p>
    <w:p w14:paraId="6298528B" w14:textId="77777777" w:rsidR="00B85DAB" w:rsidRDefault="00B85DAB" w:rsidP="00B85DAB">
      <w:pPr>
        <w:rPr>
          <w:sz w:val="24"/>
          <w:szCs w:val="24"/>
        </w:rPr>
      </w:pPr>
    </w:p>
    <w:p w14:paraId="59CC4321" w14:textId="5608F156" w:rsidR="008876DA" w:rsidRPr="00B85DAB" w:rsidRDefault="008876DA" w:rsidP="00B85DAB">
      <w:pPr>
        <w:tabs>
          <w:tab w:val="left" w:pos="7938"/>
        </w:tabs>
        <w:outlineLvl w:val="0"/>
        <w:rPr>
          <w:sz w:val="24"/>
          <w:szCs w:val="24"/>
        </w:rPr>
      </w:pPr>
      <w:r w:rsidRPr="00B85DAB">
        <w:rPr>
          <w:b/>
          <w:sz w:val="24"/>
          <w:szCs w:val="24"/>
        </w:rPr>
        <w:t xml:space="preserve">Materiál číslo </w:t>
      </w:r>
      <w:r w:rsidR="00B85DAB" w:rsidRPr="00B85DAB">
        <w:rPr>
          <w:b/>
          <w:sz w:val="24"/>
          <w:szCs w:val="24"/>
        </w:rPr>
        <w:t>D 5/4/2025</w:t>
      </w:r>
    </w:p>
    <w:p w14:paraId="0C383749" w14:textId="27A686B2" w:rsidR="008876DA" w:rsidRPr="00B85DAB" w:rsidRDefault="0044208F" w:rsidP="00B85DAB">
      <w:pPr>
        <w:contextualSpacing/>
        <w:jc w:val="both"/>
        <w:rPr>
          <w:b/>
          <w:sz w:val="28"/>
          <w:szCs w:val="28"/>
          <w:u w:val="single"/>
        </w:rPr>
      </w:pPr>
      <w:bookmarkStart w:id="0" w:name="_Hlk2684076"/>
      <w:bookmarkStart w:id="1" w:name="_Hlk56429649"/>
      <w:bookmarkStart w:id="2" w:name="_Hlk132700570"/>
      <w:proofErr w:type="spellStart"/>
      <w:r w:rsidRPr="00B85DAB">
        <w:rPr>
          <w:b/>
          <w:sz w:val="28"/>
          <w:szCs w:val="28"/>
          <w:u w:val="single"/>
        </w:rPr>
        <w:t>The</w:t>
      </w:r>
      <w:proofErr w:type="spellEnd"/>
      <w:r w:rsidRPr="00B85DAB">
        <w:rPr>
          <w:b/>
          <w:sz w:val="28"/>
          <w:szCs w:val="28"/>
          <w:u w:val="single"/>
        </w:rPr>
        <w:t xml:space="preserve"> </w:t>
      </w:r>
      <w:proofErr w:type="spellStart"/>
      <w:r w:rsidR="00682A62" w:rsidRPr="00B85DAB">
        <w:rPr>
          <w:b/>
          <w:sz w:val="28"/>
          <w:szCs w:val="28"/>
          <w:u w:val="single"/>
        </w:rPr>
        <w:t>s</w:t>
      </w:r>
      <w:r w:rsidRPr="00B85DAB">
        <w:rPr>
          <w:b/>
          <w:sz w:val="28"/>
          <w:szCs w:val="28"/>
          <w:u w:val="single"/>
        </w:rPr>
        <w:t>ix</w:t>
      </w:r>
      <w:proofErr w:type="spellEnd"/>
      <w:r w:rsidRPr="00B85DAB">
        <w:rPr>
          <w:b/>
          <w:sz w:val="28"/>
          <w:szCs w:val="28"/>
          <w:u w:val="single"/>
        </w:rPr>
        <w:t xml:space="preserve"> s.</w:t>
      </w:r>
      <w:r w:rsidR="00682A62" w:rsidRPr="00B85DAB">
        <w:rPr>
          <w:b/>
          <w:sz w:val="28"/>
          <w:szCs w:val="28"/>
          <w:u w:val="single"/>
        </w:rPr>
        <w:t xml:space="preserve"> </w:t>
      </w:r>
      <w:r w:rsidRPr="00B85DAB">
        <w:rPr>
          <w:b/>
          <w:sz w:val="28"/>
          <w:szCs w:val="28"/>
          <w:u w:val="single"/>
        </w:rPr>
        <w:t>r.</w:t>
      </w:r>
      <w:r w:rsidR="00682A62" w:rsidRPr="00B85DAB">
        <w:rPr>
          <w:b/>
          <w:sz w:val="28"/>
          <w:szCs w:val="28"/>
          <w:u w:val="single"/>
        </w:rPr>
        <w:t xml:space="preserve"> </w:t>
      </w:r>
      <w:r w:rsidRPr="00B85DAB">
        <w:rPr>
          <w:b/>
          <w:sz w:val="28"/>
          <w:szCs w:val="28"/>
          <w:u w:val="single"/>
        </w:rPr>
        <w:t>o.</w:t>
      </w:r>
      <w:r w:rsidR="00FE29D9" w:rsidRPr="00B85DAB">
        <w:rPr>
          <w:b/>
          <w:sz w:val="28"/>
          <w:szCs w:val="28"/>
          <w:u w:val="single"/>
        </w:rPr>
        <w:t>,</w:t>
      </w:r>
      <w:r w:rsidRPr="00B85DAB">
        <w:rPr>
          <w:b/>
          <w:sz w:val="28"/>
          <w:szCs w:val="28"/>
          <w:u w:val="single"/>
        </w:rPr>
        <w:t xml:space="preserve"> so sídlom 8. mája 909/19, </w:t>
      </w:r>
      <w:r w:rsidR="00682A62" w:rsidRPr="00B85DAB">
        <w:rPr>
          <w:b/>
          <w:sz w:val="28"/>
          <w:szCs w:val="28"/>
          <w:u w:val="single"/>
        </w:rPr>
        <w:t xml:space="preserve">927 01 </w:t>
      </w:r>
      <w:r w:rsidRPr="00B85DAB">
        <w:rPr>
          <w:b/>
          <w:sz w:val="28"/>
          <w:szCs w:val="28"/>
          <w:u w:val="single"/>
        </w:rPr>
        <w:t>Šaľa</w:t>
      </w:r>
      <w:r w:rsidR="0081233F" w:rsidRPr="00B85DAB">
        <w:rPr>
          <w:b/>
          <w:sz w:val="28"/>
          <w:szCs w:val="28"/>
          <w:u w:val="single"/>
        </w:rPr>
        <w:t xml:space="preserve"> </w:t>
      </w:r>
      <w:bookmarkEnd w:id="0"/>
      <w:bookmarkEnd w:id="1"/>
      <w:r w:rsidR="00AB6845" w:rsidRPr="00B85DAB">
        <w:rPr>
          <w:b/>
          <w:sz w:val="28"/>
          <w:szCs w:val="28"/>
          <w:u w:val="single"/>
        </w:rPr>
        <w:t>–</w:t>
      </w:r>
      <w:r w:rsidR="00544165" w:rsidRPr="00B85DAB">
        <w:rPr>
          <w:b/>
          <w:sz w:val="28"/>
          <w:szCs w:val="28"/>
          <w:u w:val="single"/>
        </w:rPr>
        <w:t xml:space="preserve"> </w:t>
      </w:r>
      <w:r w:rsidR="00AB6845" w:rsidRPr="00B85DAB">
        <w:rPr>
          <w:b/>
          <w:sz w:val="28"/>
          <w:szCs w:val="28"/>
          <w:u w:val="single"/>
        </w:rPr>
        <w:t>žiadosť o n</w:t>
      </w:r>
      <w:r w:rsidR="001E2AEA" w:rsidRPr="00B85DAB">
        <w:rPr>
          <w:b/>
          <w:sz w:val="28"/>
          <w:szCs w:val="28"/>
          <w:u w:val="single"/>
        </w:rPr>
        <w:t>ájom pozemk</w:t>
      </w:r>
      <w:r w:rsidR="00FA1571" w:rsidRPr="00B85DAB">
        <w:rPr>
          <w:b/>
          <w:sz w:val="28"/>
          <w:szCs w:val="28"/>
          <w:u w:val="single"/>
        </w:rPr>
        <w:t>ov</w:t>
      </w:r>
      <w:r w:rsidRPr="00B85DAB">
        <w:rPr>
          <w:b/>
          <w:sz w:val="28"/>
          <w:szCs w:val="28"/>
          <w:u w:val="single"/>
        </w:rPr>
        <w:t xml:space="preserve"> </w:t>
      </w:r>
      <w:r w:rsidR="00DD1837" w:rsidRPr="00B85DAB">
        <w:rPr>
          <w:b/>
          <w:sz w:val="28"/>
          <w:szCs w:val="28"/>
          <w:u w:val="single"/>
        </w:rPr>
        <w:t xml:space="preserve">vo vlastníctve mesta </w:t>
      </w:r>
      <w:r w:rsidRPr="00B85DAB">
        <w:rPr>
          <w:b/>
          <w:sz w:val="28"/>
          <w:szCs w:val="28"/>
          <w:u w:val="single"/>
        </w:rPr>
        <w:t>z dôvodu hodného osobitného zreteľa</w:t>
      </w:r>
    </w:p>
    <w:bookmarkEnd w:id="2"/>
    <w:p w14:paraId="7A0881B5" w14:textId="77777777" w:rsidR="00B8130B" w:rsidRDefault="00B8130B" w:rsidP="00B85DAB">
      <w:pPr>
        <w:outlineLvl w:val="0"/>
        <w:rPr>
          <w:sz w:val="24"/>
          <w:szCs w:val="24"/>
          <w:u w:val="single"/>
        </w:rPr>
      </w:pPr>
    </w:p>
    <w:p w14:paraId="02F7A4FD" w14:textId="77777777" w:rsidR="00B85DAB" w:rsidRDefault="00B85DAB" w:rsidP="00B85DAB">
      <w:pPr>
        <w:outlineLvl w:val="0"/>
        <w:rPr>
          <w:sz w:val="24"/>
          <w:szCs w:val="24"/>
          <w:u w:val="single"/>
        </w:rPr>
      </w:pPr>
    </w:p>
    <w:p w14:paraId="0610E078" w14:textId="77777777" w:rsidR="00B85DAB" w:rsidRDefault="00B85DAB" w:rsidP="00B85DAB">
      <w:pPr>
        <w:outlineLvl w:val="0"/>
        <w:rPr>
          <w:sz w:val="24"/>
          <w:szCs w:val="24"/>
          <w:u w:val="single"/>
        </w:rPr>
      </w:pPr>
    </w:p>
    <w:p w14:paraId="5AD7C255" w14:textId="77777777" w:rsidR="00B85DAB" w:rsidRDefault="00B85DAB" w:rsidP="00B85DAB">
      <w:pPr>
        <w:outlineLvl w:val="0"/>
        <w:rPr>
          <w:sz w:val="24"/>
          <w:szCs w:val="24"/>
          <w:u w:val="single"/>
        </w:rPr>
      </w:pPr>
    </w:p>
    <w:p w14:paraId="1CA6A584" w14:textId="77777777" w:rsidR="00B85DAB" w:rsidRDefault="00B85DAB" w:rsidP="00B85DAB">
      <w:pPr>
        <w:outlineLvl w:val="0"/>
        <w:rPr>
          <w:sz w:val="24"/>
          <w:szCs w:val="24"/>
          <w:u w:val="single"/>
        </w:rPr>
      </w:pPr>
    </w:p>
    <w:p w14:paraId="6CDCA6B6" w14:textId="77777777" w:rsidR="00B85DAB" w:rsidRDefault="00B85DAB" w:rsidP="00B85DAB">
      <w:pPr>
        <w:outlineLvl w:val="0"/>
        <w:rPr>
          <w:sz w:val="24"/>
          <w:szCs w:val="24"/>
          <w:u w:val="single"/>
        </w:rPr>
      </w:pPr>
    </w:p>
    <w:p w14:paraId="6631B582" w14:textId="77777777" w:rsidR="008876DA" w:rsidRPr="00B85DAB" w:rsidRDefault="008876DA" w:rsidP="00B85DAB">
      <w:pPr>
        <w:outlineLvl w:val="0"/>
        <w:rPr>
          <w:sz w:val="24"/>
          <w:szCs w:val="24"/>
          <w:u w:val="single"/>
        </w:rPr>
      </w:pPr>
      <w:r w:rsidRPr="00B85DAB">
        <w:rPr>
          <w:sz w:val="24"/>
          <w:szCs w:val="24"/>
          <w:u w:val="single"/>
        </w:rPr>
        <w:t>Návrh na uznesenie:</w:t>
      </w:r>
    </w:p>
    <w:p w14:paraId="1C0D3CBB" w14:textId="77777777" w:rsidR="008876DA" w:rsidRPr="00B85DAB" w:rsidRDefault="008876DA" w:rsidP="00B85DAB">
      <w:pPr>
        <w:outlineLvl w:val="0"/>
        <w:rPr>
          <w:sz w:val="24"/>
          <w:szCs w:val="24"/>
        </w:rPr>
      </w:pPr>
    </w:p>
    <w:p w14:paraId="42DF991E" w14:textId="77777777" w:rsidR="008876DA" w:rsidRPr="00560D6C" w:rsidRDefault="008876DA" w:rsidP="00982076">
      <w:pPr>
        <w:outlineLvl w:val="0"/>
        <w:rPr>
          <w:sz w:val="24"/>
          <w:szCs w:val="24"/>
        </w:rPr>
      </w:pPr>
      <w:r w:rsidRPr="00560D6C">
        <w:rPr>
          <w:sz w:val="24"/>
          <w:szCs w:val="24"/>
        </w:rPr>
        <w:t xml:space="preserve">Mestské zastupiteľstvo v Šali </w:t>
      </w:r>
    </w:p>
    <w:p w14:paraId="1701DCCE" w14:textId="550A9C46" w:rsidR="008876DA" w:rsidRPr="00B85DAB" w:rsidRDefault="008876DA" w:rsidP="00B85DAB">
      <w:pPr>
        <w:pStyle w:val="Odsekzoznamu"/>
        <w:numPr>
          <w:ilvl w:val="0"/>
          <w:numId w:val="9"/>
        </w:numPr>
        <w:tabs>
          <w:tab w:val="left" w:pos="360"/>
        </w:tabs>
        <w:rPr>
          <w:b/>
          <w:sz w:val="24"/>
          <w:szCs w:val="24"/>
        </w:rPr>
      </w:pPr>
      <w:r w:rsidRPr="00B85DAB">
        <w:rPr>
          <w:b/>
          <w:sz w:val="24"/>
          <w:szCs w:val="24"/>
        </w:rPr>
        <w:t>prerokovalo</w:t>
      </w:r>
    </w:p>
    <w:p w14:paraId="3D809A8F" w14:textId="21EC01A2" w:rsidR="00B7320A" w:rsidRPr="00560D6C" w:rsidRDefault="0092005F" w:rsidP="00982076">
      <w:pPr>
        <w:tabs>
          <w:tab w:val="left" w:pos="36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žiadosť o nájom</w:t>
      </w:r>
      <w:r w:rsidR="00DD1837">
        <w:rPr>
          <w:sz w:val="24"/>
          <w:szCs w:val="24"/>
        </w:rPr>
        <w:t xml:space="preserve"> </w:t>
      </w:r>
      <w:r w:rsidR="008876DA" w:rsidRPr="00560D6C">
        <w:rPr>
          <w:sz w:val="24"/>
          <w:szCs w:val="24"/>
        </w:rPr>
        <w:t>pozemk</w:t>
      </w:r>
      <w:r w:rsidR="00F667BF">
        <w:rPr>
          <w:sz w:val="24"/>
          <w:szCs w:val="24"/>
        </w:rPr>
        <w:t>ov</w:t>
      </w:r>
      <w:r w:rsidR="0044208F">
        <w:rPr>
          <w:sz w:val="24"/>
          <w:szCs w:val="24"/>
        </w:rPr>
        <w:t xml:space="preserve"> </w:t>
      </w:r>
      <w:r w:rsidR="008876DA" w:rsidRPr="00560D6C">
        <w:rPr>
          <w:sz w:val="24"/>
          <w:szCs w:val="24"/>
        </w:rPr>
        <w:t>vo vlastníctve mesta</w:t>
      </w:r>
      <w:r w:rsidR="00DD1837">
        <w:rPr>
          <w:sz w:val="24"/>
          <w:szCs w:val="24"/>
        </w:rPr>
        <w:t xml:space="preserve"> z dôvodu hodného osobitného zreteľa</w:t>
      </w:r>
      <w:r w:rsidR="00CB2395">
        <w:rPr>
          <w:sz w:val="24"/>
          <w:szCs w:val="24"/>
        </w:rPr>
        <w:t>,</w:t>
      </w:r>
      <w:r w:rsidR="00F76421" w:rsidRPr="00560D6C">
        <w:rPr>
          <w:sz w:val="24"/>
          <w:szCs w:val="24"/>
        </w:rPr>
        <w:t xml:space="preserve"> </w:t>
      </w:r>
    </w:p>
    <w:p w14:paraId="09B643FB" w14:textId="4FC13024" w:rsidR="00B7320A" w:rsidRPr="00B85DAB" w:rsidRDefault="00B7320A" w:rsidP="00B85DAB">
      <w:pPr>
        <w:pStyle w:val="Odsekzoznamu"/>
        <w:numPr>
          <w:ilvl w:val="0"/>
          <w:numId w:val="9"/>
        </w:numPr>
        <w:tabs>
          <w:tab w:val="left" w:pos="360"/>
        </w:tabs>
        <w:rPr>
          <w:b/>
          <w:sz w:val="24"/>
          <w:szCs w:val="24"/>
        </w:rPr>
      </w:pPr>
      <w:r w:rsidRPr="00B85DAB">
        <w:rPr>
          <w:b/>
          <w:sz w:val="24"/>
          <w:szCs w:val="24"/>
        </w:rPr>
        <w:t>konštatuje</w:t>
      </w:r>
      <w:r w:rsidR="003118CF" w:rsidRPr="00B85DAB">
        <w:rPr>
          <w:b/>
          <w:sz w:val="24"/>
          <w:szCs w:val="24"/>
        </w:rPr>
        <w:t>, že</w:t>
      </w:r>
    </w:p>
    <w:p w14:paraId="01376DA5" w14:textId="69805A9C" w:rsidR="00B85DAB" w:rsidRDefault="003118CF" w:rsidP="008C2E86">
      <w:pPr>
        <w:pStyle w:val="Odsekzoznamu"/>
        <w:numPr>
          <w:ilvl w:val="0"/>
          <w:numId w:val="7"/>
        </w:numPr>
        <w:ind w:right="141"/>
        <w:jc w:val="both"/>
        <w:rPr>
          <w:sz w:val="24"/>
          <w:szCs w:val="24"/>
        </w:rPr>
      </w:pPr>
      <w:bookmarkStart w:id="3" w:name="_Hlk193704305"/>
      <w:r w:rsidRPr="008C2E86">
        <w:rPr>
          <w:sz w:val="24"/>
          <w:szCs w:val="24"/>
        </w:rPr>
        <w:t>v</w:t>
      </w:r>
      <w:r w:rsidR="00B85DAB">
        <w:rPr>
          <w:sz w:val="24"/>
          <w:szCs w:val="24"/>
        </w:rPr>
        <w:t xml:space="preserve"> </w:t>
      </w:r>
      <w:r w:rsidRPr="008C2E86">
        <w:rPr>
          <w:sz w:val="24"/>
          <w:szCs w:val="24"/>
        </w:rPr>
        <w:t>zmysle § 9aa ods. 2. písm. e) zákona č. 138/1991 Zb. o</w:t>
      </w:r>
      <w:r w:rsidR="00B85DAB">
        <w:rPr>
          <w:sz w:val="24"/>
          <w:szCs w:val="24"/>
        </w:rPr>
        <w:t xml:space="preserve"> </w:t>
      </w:r>
      <w:r w:rsidRPr="008C2E86">
        <w:rPr>
          <w:sz w:val="24"/>
          <w:szCs w:val="24"/>
        </w:rPr>
        <w:t>majetku obcí v</w:t>
      </w:r>
      <w:r w:rsidR="00B85DAB">
        <w:rPr>
          <w:sz w:val="24"/>
          <w:szCs w:val="24"/>
        </w:rPr>
        <w:t xml:space="preserve"> </w:t>
      </w:r>
      <w:r w:rsidRPr="008C2E86">
        <w:rPr>
          <w:sz w:val="24"/>
          <w:szCs w:val="24"/>
        </w:rPr>
        <w:t xml:space="preserve">znení neskorších predpisov </w:t>
      </w:r>
      <w:r w:rsidR="00031575" w:rsidRPr="008C2E86">
        <w:rPr>
          <w:sz w:val="24"/>
          <w:szCs w:val="24"/>
        </w:rPr>
        <w:t xml:space="preserve">ide </w:t>
      </w:r>
      <w:r w:rsidRPr="008C2E86">
        <w:rPr>
          <w:sz w:val="24"/>
          <w:szCs w:val="24"/>
        </w:rPr>
        <w:t xml:space="preserve">o prípad hodný osobitného podľa </w:t>
      </w:r>
      <w:bookmarkStart w:id="4" w:name="_Hlk193445500"/>
      <w:r w:rsidRPr="008C2E86">
        <w:rPr>
          <w:sz w:val="24"/>
          <w:szCs w:val="24"/>
        </w:rPr>
        <w:t xml:space="preserve">ust. </w:t>
      </w:r>
      <w:r w:rsidRPr="00F667BF">
        <w:rPr>
          <w:sz w:val="24"/>
          <w:szCs w:val="24"/>
        </w:rPr>
        <w:t xml:space="preserve">§ 16 ods. 5 písm. </w:t>
      </w:r>
      <w:r w:rsidR="008C2E86" w:rsidRPr="00F667BF">
        <w:rPr>
          <w:sz w:val="24"/>
          <w:szCs w:val="24"/>
        </w:rPr>
        <w:t>c</w:t>
      </w:r>
      <w:r w:rsidRPr="00F667BF">
        <w:rPr>
          <w:sz w:val="24"/>
          <w:szCs w:val="24"/>
        </w:rPr>
        <w:t>)</w:t>
      </w:r>
      <w:r w:rsidRPr="008C2E86">
        <w:rPr>
          <w:sz w:val="24"/>
          <w:szCs w:val="24"/>
        </w:rPr>
        <w:t xml:space="preserve"> </w:t>
      </w:r>
      <w:bookmarkStart w:id="5" w:name="_Hlk187226523"/>
      <w:r w:rsidRPr="008C2E86">
        <w:rPr>
          <w:sz w:val="24"/>
          <w:szCs w:val="24"/>
        </w:rPr>
        <w:t>Zásad hospodárenia s</w:t>
      </w:r>
      <w:r w:rsidR="00B85DAB">
        <w:rPr>
          <w:sz w:val="24"/>
          <w:szCs w:val="24"/>
        </w:rPr>
        <w:t xml:space="preserve"> </w:t>
      </w:r>
      <w:r w:rsidRPr="008C2E86">
        <w:rPr>
          <w:sz w:val="24"/>
          <w:szCs w:val="24"/>
        </w:rPr>
        <w:t>majetkom mesta Šaľa v</w:t>
      </w:r>
      <w:r w:rsidR="00B85DAB">
        <w:rPr>
          <w:sz w:val="24"/>
          <w:szCs w:val="24"/>
        </w:rPr>
        <w:t xml:space="preserve"> </w:t>
      </w:r>
      <w:r w:rsidRPr="008C2E86">
        <w:rPr>
          <w:sz w:val="24"/>
          <w:szCs w:val="24"/>
        </w:rPr>
        <w:t>platnom znení</w:t>
      </w:r>
      <w:r w:rsidR="00B85DAB">
        <w:rPr>
          <w:sz w:val="24"/>
          <w:szCs w:val="24"/>
        </w:rPr>
        <w:t>,</w:t>
      </w:r>
      <w:r w:rsidRPr="008C2E86">
        <w:rPr>
          <w:sz w:val="24"/>
          <w:szCs w:val="24"/>
        </w:rPr>
        <w:t xml:space="preserve"> </w:t>
      </w:r>
      <w:bookmarkStart w:id="6" w:name="_Hlk196900070"/>
      <w:r w:rsidRPr="008C2E86">
        <w:rPr>
          <w:sz w:val="24"/>
          <w:szCs w:val="24"/>
        </w:rPr>
        <w:t xml:space="preserve">spočívajúci v skutočnosti, že ide </w:t>
      </w:r>
      <w:r w:rsidR="0058227A" w:rsidRPr="008C2E86">
        <w:rPr>
          <w:sz w:val="24"/>
          <w:szCs w:val="24"/>
        </w:rPr>
        <w:t xml:space="preserve">o </w:t>
      </w:r>
      <w:r w:rsidRPr="008C2E86">
        <w:rPr>
          <w:sz w:val="24"/>
          <w:szCs w:val="24"/>
        </w:rPr>
        <w:t xml:space="preserve">nájom </w:t>
      </w:r>
      <w:r w:rsidR="00FA1571" w:rsidRPr="008C2E86">
        <w:rPr>
          <w:sz w:val="24"/>
          <w:szCs w:val="24"/>
        </w:rPr>
        <w:t>pozemku</w:t>
      </w:r>
      <w:r w:rsidRPr="008C2E86">
        <w:rPr>
          <w:sz w:val="24"/>
          <w:szCs w:val="24"/>
        </w:rPr>
        <w:t xml:space="preserve"> </w:t>
      </w:r>
      <w:r w:rsidR="008C2E86" w:rsidRPr="008C2E86">
        <w:rPr>
          <w:sz w:val="24"/>
          <w:szCs w:val="24"/>
        </w:rPr>
        <w:t>mesta v súvislosti s výstavbou realizovanou žiadateľom, do doby právoplatnosti kolaudačného rozhodnutia vydaného príslušným stavebným úradom (najmä zariadenie staveniska, príjazdu k stavbe a</w:t>
      </w:r>
      <w:r w:rsidR="00B85DAB">
        <w:rPr>
          <w:sz w:val="24"/>
          <w:szCs w:val="24"/>
        </w:rPr>
        <w:t xml:space="preserve"> </w:t>
      </w:r>
      <w:r w:rsidR="008C2E86" w:rsidRPr="008C2E86">
        <w:rPr>
          <w:sz w:val="24"/>
          <w:szCs w:val="24"/>
        </w:rPr>
        <w:t>pod.) vo výmere nevyhnutnej pre realizáciu výstavby</w:t>
      </w:r>
      <w:bookmarkEnd w:id="6"/>
      <w:r w:rsidR="008C2E86">
        <w:rPr>
          <w:sz w:val="24"/>
          <w:szCs w:val="24"/>
        </w:rPr>
        <w:t>,</w:t>
      </w:r>
    </w:p>
    <w:p w14:paraId="4627234F" w14:textId="7C20F473" w:rsidR="00FA1571" w:rsidRPr="00B85DAB" w:rsidRDefault="00B85DAB" w:rsidP="000B076A">
      <w:pPr>
        <w:pStyle w:val="Odsekzoznamu"/>
        <w:numPr>
          <w:ilvl w:val="0"/>
          <w:numId w:val="7"/>
        </w:numPr>
        <w:tabs>
          <w:tab w:val="left" w:pos="360"/>
        </w:tabs>
        <w:ind w:left="705" w:right="141" w:hanging="345"/>
        <w:jc w:val="both"/>
        <w:rPr>
          <w:sz w:val="24"/>
          <w:szCs w:val="24"/>
        </w:rPr>
      </w:pPr>
      <w:r w:rsidRPr="00B85DAB">
        <w:rPr>
          <w:sz w:val="24"/>
          <w:szCs w:val="24"/>
        </w:rPr>
        <w:t>z</w:t>
      </w:r>
      <w:bookmarkEnd w:id="3"/>
      <w:bookmarkEnd w:id="4"/>
      <w:bookmarkEnd w:id="5"/>
      <w:r w:rsidR="00DC4ED1" w:rsidRPr="00B85DAB">
        <w:rPr>
          <w:sz w:val="24"/>
          <w:szCs w:val="24"/>
        </w:rPr>
        <w:t xml:space="preserve">ámer nájmu </w:t>
      </w:r>
      <w:r w:rsidR="008900A8" w:rsidRPr="00B85DAB">
        <w:rPr>
          <w:sz w:val="24"/>
          <w:szCs w:val="24"/>
        </w:rPr>
        <w:t>pozemk</w:t>
      </w:r>
      <w:r w:rsidR="00FA1571" w:rsidRPr="00B85DAB">
        <w:rPr>
          <w:sz w:val="24"/>
          <w:szCs w:val="24"/>
        </w:rPr>
        <w:t>ov</w:t>
      </w:r>
      <w:r w:rsidR="008900A8" w:rsidRPr="00B85DAB">
        <w:rPr>
          <w:sz w:val="24"/>
          <w:szCs w:val="24"/>
        </w:rPr>
        <w:t xml:space="preserve"> </w:t>
      </w:r>
      <w:r w:rsidR="00DC4ED1" w:rsidRPr="00B85DAB">
        <w:rPr>
          <w:sz w:val="24"/>
          <w:szCs w:val="24"/>
        </w:rPr>
        <w:t xml:space="preserve">z dôvodu hodného osobitného zreteľa spolu so všeobecnou hodnotou nájomného bol zverejnený na úradnej tabuli mesta, webovom sídle mesta </w:t>
      </w:r>
      <w:r>
        <w:rPr>
          <w:sz w:val="24"/>
          <w:szCs w:val="24"/>
        </w:rPr>
        <w:br/>
      </w:r>
      <w:r w:rsidR="00DC4ED1" w:rsidRPr="00B85DAB">
        <w:rPr>
          <w:sz w:val="24"/>
          <w:szCs w:val="24"/>
        </w:rPr>
        <w:t xml:space="preserve">a iným vhodným spôsobom dňa </w:t>
      </w:r>
      <w:r w:rsidR="00FA1571" w:rsidRPr="00B85DAB">
        <w:rPr>
          <w:sz w:val="24"/>
          <w:szCs w:val="24"/>
        </w:rPr>
        <w:t>28.</w:t>
      </w:r>
      <w:r w:rsidR="00FE29D9" w:rsidRPr="00B85DAB">
        <w:rPr>
          <w:sz w:val="24"/>
          <w:szCs w:val="24"/>
        </w:rPr>
        <w:t xml:space="preserve"> </w:t>
      </w:r>
      <w:r w:rsidR="00FA1571" w:rsidRPr="00B85DAB">
        <w:rPr>
          <w:sz w:val="24"/>
          <w:szCs w:val="24"/>
        </w:rPr>
        <w:t>mája</w:t>
      </w:r>
      <w:r w:rsidR="0044208F" w:rsidRPr="00B85DAB">
        <w:rPr>
          <w:sz w:val="24"/>
          <w:szCs w:val="24"/>
        </w:rPr>
        <w:t xml:space="preserve"> 2025</w:t>
      </w:r>
      <w:r w:rsidR="00DC4ED1" w:rsidRPr="00B85DAB">
        <w:rPr>
          <w:sz w:val="24"/>
          <w:szCs w:val="24"/>
        </w:rPr>
        <w:t xml:space="preserve"> až do schválenia </w:t>
      </w:r>
      <w:r w:rsidR="00682A62" w:rsidRPr="00B85DAB">
        <w:rPr>
          <w:sz w:val="24"/>
          <w:szCs w:val="24"/>
        </w:rPr>
        <w:t>nájmu</w:t>
      </w:r>
      <w:r w:rsidR="00CB2395" w:rsidRPr="00B85DAB">
        <w:rPr>
          <w:sz w:val="24"/>
          <w:szCs w:val="24"/>
        </w:rPr>
        <w:t>,</w:t>
      </w:r>
    </w:p>
    <w:p w14:paraId="7224B7AD" w14:textId="5632686F" w:rsidR="0021584C" w:rsidRPr="00B85DAB" w:rsidRDefault="008876DA" w:rsidP="00B85DAB">
      <w:pPr>
        <w:pStyle w:val="Odsekzoznamu"/>
        <w:numPr>
          <w:ilvl w:val="0"/>
          <w:numId w:val="9"/>
        </w:numPr>
        <w:tabs>
          <w:tab w:val="left" w:pos="360"/>
        </w:tabs>
        <w:jc w:val="both"/>
        <w:rPr>
          <w:sz w:val="24"/>
          <w:szCs w:val="24"/>
        </w:rPr>
      </w:pPr>
      <w:r w:rsidRPr="00B85DAB">
        <w:rPr>
          <w:b/>
          <w:bCs/>
          <w:sz w:val="24"/>
          <w:szCs w:val="24"/>
        </w:rPr>
        <w:t>schvaľuje</w:t>
      </w:r>
      <w:r w:rsidR="00FE29D9" w:rsidRPr="00B85DAB">
        <w:rPr>
          <w:sz w:val="24"/>
          <w:szCs w:val="24"/>
        </w:rPr>
        <w:tab/>
      </w:r>
    </w:p>
    <w:p w14:paraId="7AC5F104" w14:textId="77777777" w:rsidR="00B85DAB" w:rsidRDefault="008C2E86" w:rsidP="00B85DAB">
      <w:pPr>
        <w:tabs>
          <w:tab w:val="left" w:pos="360"/>
        </w:tabs>
        <w:ind w:left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nájom pozemkov vo vlastníctve mesta nachádzajúceho sa na ulici Školská v</w:t>
      </w:r>
      <w:r w:rsidR="00B85DAB">
        <w:rPr>
          <w:bCs/>
          <w:sz w:val="24"/>
          <w:szCs w:val="24"/>
        </w:rPr>
        <w:t> </w:t>
      </w:r>
      <w:r>
        <w:rPr>
          <w:bCs/>
          <w:sz w:val="24"/>
          <w:szCs w:val="24"/>
        </w:rPr>
        <w:t>Šali</w:t>
      </w:r>
      <w:r w:rsidR="00B85DAB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časť </w:t>
      </w:r>
      <w:r w:rsidRPr="00093AFF">
        <w:rPr>
          <w:bCs/>
          <w:sz w:val="24"/>
          <w:szCs w:val="24"/>
        </w:rPr>
        <w:t xml:space="preserve">parcely registra CKN č. </w:t>
      </w:r>
      <w:r>
        <w:rPr>
          <w:bCs/>
          <w:sz w:val="24"/>
          <w:szCs w:val="24"/>
        </w:rPr>
        <w:t>5/11</w:t>
      </w:r>
      <w:r w:rsidRPr="00093AFF">
        <w:rPr>
          <w:bCs/>
          <w:sz w:val="24"/>
          <w:szCs w:val="24"/>
        </w:rPr>
        <w:t xml:space="preserve">, </w:t>
      </w:r>
      <w:r w:rsidR="00FE29D9">
        <w:rPr>
          <w:bCs/>
          <w:sz w:val="24"/>
          <w:szCs w:val="24"/>
        </w:rPr>
        <w:t>ostatná</w:t>
      </w:r>
      <w:r>
        <w:rPr>
          <w:bCs/>
          <w:sz w:val="24"/>
          <w:szCs w:val="24"/>
        </w:rPr>
        <w:t xml:space="preserve"> plocha,</w:t>
      </w:r>
      <w:r w:rsidRPr="00093AFF">
        <w:rPr>
          <w:bCs/>
          <w:sz w:val="24"/>
          <w:szCs w:val="24"/>
        </w:rPr>
        <w:t xml:space="preserve"> veden</w:t>
      </w:r>
      <w:r>
        <w:rPr>
          <w:bCs/>
          <w:sz w:val="24"/>
          <w:szCs w:val="24"/>
        </w:rPr>
        <w:t>á</w:t>
      </w:r>
      <w:r w:rsidRPr="00093AFF">
        <w:rPr>
          <w:bCs/>
          <w:sz w:val="24"/>
          <w:szCs w:val="24"/>
        </w:rPr>
        <w:t xml:space="preserve"> katastrálnym odborom Okresného úradu Šaľa pre obec a katastrálne územie Šaľa na LV č. 1 </w:t>
      </w:r>
      <w:r>
        <w:rPr>
          <w:bCs/>
          <w:sz w:val="24"/>
          <w:szCs w:val="24"/>
        </w:rPr>
        <w:t xml:space="preserve">v zmysle </w:t>
      </w:r>
      <w:bookmarkStart w:id="7" w:name="_Hlk167714354"/>
      <w:r>
        <w:rPr>
          <w:bCs/>
          <w:sz w:val="24"/>
          <w:szCs w:val="24"/>
        </w:rPr>
        <w:t xml:space="preserve">Geometrického plánu č. </w:t>
      </w:r>
      <w:bookmarkStart w:id="8" w:name="_Hlk196896384"/>
      <w:r>
        <w:rPr>
          <w:bCs/>
          <w:sz w:val="24"/>
          <w:szCs w:val="24"/>
        </w:rPr>
        <w:t>16-7/2025</w:t>
      </w:r>
      <w:bookmarkEnd w:id="8"/>
      <w:r>
        <w:rPr>
          <w:bCs/>
          <w:sz w:val="24"/>
          <w:szCs w:val="24"/>
        </w:rPr>
        <w:t>, vyhotoviteľ GEOAKTUAL, s.</w:t>
      </w:r>
      <w:r w:rsidRPr="00EB55C3">
        <w:rPr>
          <w:bCs/>
          <w:sz w:val="24"/>
          <w:szCs w:val="24"/>
        </w:rPr>
        <w:t xml:space="preserve">r.o., </w:t>
      </w:r>
      <w:r>
        <w:rPr>
          <w:bCs/>
          <w:sz w:val="24"/>
          <w:szCs w:val="24"/>
        </w:rPr>
        <w:t xml:space="preserve">Nitrianska 1531/7, 927 05 </w:t>
      </w:r>
      <w:r w:rsidRPr="00EB55C3">
        <w:rPr>
          <w:bCs/>
          <w:sz w:val="24"/>
          <w:szCs w:val="24"/>
        </w:rPr>
        <w:t>Šaľa</w:t>
      </w:r>
      <w:r w:rsidRPr="00394249">
        <w:rPr>
          <w:bCs/>
          <w:sz w:val="24"/>
          <w:szCs w:val="24"/>
        </w:rPr>
        <w:t xml:space="preserve">, IČO: </w:t>
      </w:r>
      <w:r>
        <w:rPr>
          <w:bCs/>
          <w:sz w:val="24"/>
          <w:szCs w:val="24"/>
        </w:rPr>
        <w:t>36 710 954</w:t>
      </w:r>
      <w:r w:rsidRPr="00394249">
        <w:rPr>
          <w:bCs/>
          <w:sz w:val="24"/>
          <w:szCs w:val="24"/>
        </w:rPr>
        <w:t xml:space="preserve">, zo dňa </w:t>
      </w:r>
      <w:bookmarkEnd w:id="7"/>
      <w:r>
        <w:rPr>
          <w:bCs/>
          <w:sz w:val="24"/>
          <w:szCs w:val="24"/>
        </w:rPr>
        <w:t>20.3.2025</w:t>
      </w:r>
      <w:r w:rsidR="00FE29D9">
        <w:rPr>
          <w:bCs/>
          <w:sz w:val="24"/>
          <w:szCs w:val="24"/>
        </w:rPr>
        <w:t>, úradne</w:t>
      </w:r>
      <w:r>
        <w:rPr>
          <w:bCs/>
          <w:sz w:val="24"/>
          <w:szCs w:val="24"/>
        </w:rPr>
        <w:t xml:space="preserve"> overený katastrálnym odborom Okresného úradu v Šali pod číslom G1-155/2025 zo dňa 3.4.2025</w:t>
      </w:r>
      <w:r w:rsidRPr="00394249">
        <w:rPr>
          <w:bCs/>
          <w:sz w:val="24"/>
          <w:szCs w:val="24"/>
        </w:rPr>
        <w:t xml:space="preserve"> ako novovytvorené parcely registra CKN č. </w:t>
      </w:r>
      <w:r>
        <w:rPr>
          <w:bCs/>
          <w:sz w:val="24"/>
          <w:szCs w:val="24"/>
        </w:rPr>
        <w:t>5/13</w:t>
      </w:r>
      <w:r w:rsidR="00FE29D9">
        <w:rPr>
          <w:bCs/>
          <w:sz w:val="24"/>
          <w:szCs w:val="24"/>
        </w:rPr>
        <w:t>,</w:t>
      </w:r>
      <w:r w:rsidRPr="00394249">
        <w:rPr>
          <w:bCs/>
          <w:sz w:val="24"/>
          <w:szCs w:val="24"/>
        </w:rPr>
        <w:t xml:space="preserve"> zastavaná plocha a nádvori</w:t>
      </w:r>
      <w:r w:rsidR="00FE29D9">
        <w:rPr>
          <w:bCs/>
          <w:sz w:val="24"/>
          <w:szCs w:val="24"/>
        </w:rPr>
        <w:t>e</w:t>
      </w:r>
      <w:r w:rsidRPr="00394249">
        <w:rPr>
          <w:bCs/>
          <w:sz w:val="24"/>
          <w:szCs w:val="24"/>
        </w:rPr>
        <w:t xml:space="preserve"> o</w:t>
      </w:r>
      <w:r w:rsidR="00B85DAB">
        <w:rPr>
          <w:bCs/>
          <w:sz w:val="24"/>
          <w:szCs w:val="24"/>
        </w:rPr>
        <w:t xml:space="preserve"> </w:t>
      </w:r>
      <w:r w:rsidRPr="00394249">
        <w:rPr>
          <w:bCs/>
          <w:sz w:val="24"/>
          <w:szCs w:val="24"/>
        </w:rPr>
        <w:t>výmere 9 m</w:t>
      </w:r>
      <w:r w:rsidRPr="00394249">
        <w:rPr>
          <w:bCs/>
          <w:sz w:val="24"/>
          <w:szCs w:val="24"/>
          <w:vertAlign w:val="superscript"/>
        </w:rPr>
        <w:t>2</w:t>
      </w:r>
      <w:r w:rsidRPr="00394249"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parc</w:t>
      </w:r>
      <w:proofErr w:type="spellEnd"/>
      <w:r>
        <w:rPr>
          <w:bCs/>
          <w:sz w:val="24"/>
          <w:szCs w:val="24"/>
        </w:rPr>
        <w:t>.</w:t>
      </w:r>
      <w:r w:rsidRPr="00394249">
        <w:rPr>
          <w:bCs/>
          <w:sz w:val="24"/>
          <w:szCs w:val="24"/>
        </w:rPr>
        <w:t xml:space="preserve"> č. </w:t>
      </w:r>
      <w:r>
        <w:rPr>
          <w:bCs/>
          <w:sz w:val="24"/>
          <w:szCs w:val="24"/>
        </w:rPr>
        <w:t>5/14</w:t>
      </w:r>
      <w:r w:rsidR="007F5341">
        <w:rPr>
          <w:bCs/>
          <w:sz w:val="24"/>
          <w:szCs w:val="24"/>
        </w:rPr>
        <w:t>,</w:t>
      </w:r>
      <w:r w:rsidRPr="00394249">
        <w:rPr>
          <w:bCs/>
          <w:sz w:val="24"/>
          <w:szCs w:val="24"/>
        </w:rPr>
        <w:t xml:space="preserve"> zastavaná plocha </w:t>
      </w:r>
      <w:r w:rsidR="00B85DAB">
        <w:rPr>
          <w:bCs/>
          <w:sz w:val="24"/>
          <w:szCs w:val="24"/>
        </w:rPr>
        <w:br/>
      </w:r>
      <w:r w:rsidRPr="00394249">
        <w:rPr>
          <w:bCs/>
          <w:sz w:val="24"/>
          <w:szCs w:val="24"/>
        </w:rPr>
        <w:t>a nádvori</w:t>
      </w:r>
      <w:r w:rsidR="007F5341">
        <w:rPr>
          <w:bCs/>
          <w:sz w:val="24"/>
          <w:szCs w:val="24"/>
        </w:rPr>
        <w:t>e</w:t>
      </w:r>
      <w:r w:rsidRPr="00394249">
        <w:rPr>
          <w:bCs/>
          <w:sz w:val="24"/>
          <w:szCs w:val="24"/>
        </w:rPr>
        <w:t xml:space="preserve"> o</w:t>
      </w:r>
      <w:r w:rsidR="00B85DAB">
        <w:rPr>
          <w:bCs/>
          <w:sz w:val="24"/>
          <w:szCs w:val="24"/>
        </w:rPr>
        <w:t xml:space="preserve"> </w:t>
      </w:r>
      <w:r w:rsidRPr="00394249">
        <w:rPr>
          <w:bCs/>
          <w:sz w:val="24"/>
          <w:szCs w:val="24"/>
        </w:rPr>
        <w:t xml:space="preserve">výmere </w:t>
      </w:r>
      <w:r>
        <w:rPr>
          <w:bCs/>
          <w:sz w:val="24"/>
          <w:szCs w:val="24"/>
        </w:rPr>
        <w:t>6</w:t>
      </w:r>
      <w:r w:rsidRPr="00394249">
        <w:rPr>
          <w:bCs/>
          <w:sz w:val="24"/>
          <w:szCs w:val="24"/>
        </w:rPr>
        <w:t xml:space="preserve"> m</w:t>
      </w:r>
      <w:r w:rsidRPr="00394249">
        <w:rPr>
          <w:bCs/>
          <w:sz w:val="24"/>
          <w:szCs w:val="24"/>
          <w:vertAlign w:val="superscript"/>
        </w:rPr>
        <w:t>2</w:t>
      </w:r>
      <w:r>
        <w:rPr>
          <w:bCs/>
          <w:sz w:val="24"/>
          <w:szCs w:val="24"/>
        </w:rPr>
        <w:t>, parc. č</w:t>
      </w:r>
      <w:r w:rsidRPr="00394249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5/15</w:t>
      </w:r>
      <w:r w:rsidRPr="00394249">
        <w:rPr>
          <w:bCs/>
          <w:sz w:val="24"/>
          <w:szCs w:val="24"/>
        </w:rPr>
        <w:t xml:space="preserve"> zastavaná plocha a nádvori</w:t>
      </w:r>
      <w:r w:rsidR="00CE5670">
        <w:rPr>
          <w:bCs/>
          <w:sz w:val="24"/>
          <w:szCs w:val="24"/>
        </w:rPr>
        <w:t>e</w:t>
      </w:r>
      <w:r w:rsidRPr="00394249">
        <w:rPr>
          <w:bCs/>
          <w:sz w:val="24"/>
          <w:szCs w:val="24"/>
        </w:rPr>
        <w:t xml:space="preserve"> o</w:t>
      </w:r>
      <w:r w:rsidR="00B85DAB">
        <w:rPr>
          <w:bCs/>
          <w:sz w:val="24"/>
          <w:szCs w:val="24"/>
        </w:rPr>
        <w:t xml:space="preserve"> </w:t>
      </w:r>
      <w:r w:rsidRPr="00394249">
        <w:rPr>
          <w:bCs/>
          <w:sz w:val="24"/>
          <w:szCs w:val="24"/>
        </w:rPr>
        <w:t xml:space="preserve">výmere </w:t>
      </w:r>
      <w:r>
        <w:rPr>
          <w:bCs/>
          <w:sz w:val="24"/>
          <w:szCs w:val="24"/>
        </w:rPr>
        <w:t>33</w:t>
      </w:r>
      <w:r w:rsidRPr="00394249">
        <w:rPr>
          <w:bCs/>
          <w:sz w:val="24"/>
          <w:szCs w:val="24"/>
        </w:rPr>
        <w:t xml:space="preserve"> m</w:t>
      </w:r>
      <w:r w:rsidRPr="00394249">
        <w:rPr>
          <w:bCs/>
          <w:sz w:val="24"/>
          <w:szCs w:val="24"/>
          <w:vertAlign w:val="superscript"/>
        </w:rPr>
        <w:t>2</w:t>
      </w:r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parc</w:t>
      </w:r>
      <w:proofErr w:type="spellEnd"/>
      <w:r>
        <w:rPr>
          <w:bCs/>
          <w:sz w:val="24"/>
          <w:szCs w:val="24"/>
        </w:rPr>
        <w:t>. č 5/16</w:t>
      </w:r>
      <w:r w:rsidRPr="00394249">
        <w:rPr>
          <w:bCs/>
          <w:sz w:val="24"/>
          <w:szCs w:val="24"/>
        </w:rPr>
        <w:t xml:space="preserve"> </w:t>
      </w:r>
      <w:r w:rsidR="00CE5670">
        <w:rPr>
          <w:bCs/>
          <w:sz w:val="24"/>
          <w:szCs w:val="24"/>
        </w:rPr>
        <w:t>ostatná</w:t>
      </w:r>
      <w:r w:rsidR="00CE5670" w:rsidRPr="00394249">
        <w:rPr>
          <w:bCs/>
          <w:sz w:val="24"/>
          <w:szCs w:val="24"/>
        </w:rPr>
        <w:t xml:space="preserve"> </w:t>
      </w:r>
      <w:r w:rsidRPr="00394249">
        <w:rPr>
          <w:bCs/>
          <w:sz w:val="24"/>
          <w:szCs w:val="24"/>
        </w:rPr>
        <w:t xml:space="preserve">plocha o výmere </w:t>
      </w:r>
      <w:r>
        <w:rPr>
          <w:bCs/>
          <w:sz w:val="24"/>
          <w:szCs w:val="24"/>
        </w:rPr>
        <w:t>4</w:t>
      </w:r>
      <w:r w:rsidRPr="00394249">
        <w:rPr>
          <w:bCs/>
          <w:sz w:val="24"/>
          <w:szCs w:val="24"/>
        </w:rPr>
        <w:t xml:space="preserve"> m</w:t>
      </w:r>
      <w:r w:rsidRPr="00394249">
        <w:rPr>
          <w:bCs/>
          <w:sz w:val="24"/>
          <w:szCs w:val="24"/>
          <w:vertAlign w:val="superscript"/>
        </w:rPr>
        <w:t>2</w:t>
      </w:r>
      <w:r>
        <w:rPr>
          <w:bCs/>
          <w:sz w:val="24"/>
          <w:szCs w:val="24"/>
        </w:rPr>
        <w:t>,</w:t>
      </w:r>
      <w:r w:rsidRPr="00221339">
        <w:rPr>
          <w:bCs/>
          <w:sz w:val="24"/>
          <w:szCs w:val="24"/>
        </w:rPr>
        <w:t xml:space="preserve"> </w:t>
      </w:r>
      <w:r w:rsidRPr="00093AFF">
        <w:rPr>
          <w:bCs/>
          <w:sz w:val="24"/>
          <w:szCs w:val="24"/>
        </w:rPr>
        <w:t>v celosti</w:t>
      </w:r>
      <w:r>
        <w:rPr>
          <w:bCs/>
          <w:sz w:val="24"/>
          <w:szCs w:val="24"/>
        </w:rPr>
        <w:t>, pre spoločnosť</w:t>
      </w:r>
      <w:r w:rsidRPr="00014AF1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The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six</w:t>
      </w:r>
      <w:proofErr w:type="spellEnd"/>
      <w:r>
        <w:rPr>
          <w:bCs/>
          <w:sz w:val="24"/>
          <w:szCs w:val="24"/>
        </w:rPr>
        <w:t xml:space="preserve"> s. r. o., so sídlom</w:t>
      </w:r>
      <w:r w:rsidR="00B85DAB">
        <w:rPr>
          <w:bCs/>
          <w:sz w:val="24"/>
          <w:szCs w:val="24"/>
        </w:rPr>
        <w:t xml:space="preserve"> </w:t>
      </w:r>
      <w:r w:rsidRPr="00262D61">
        <w:rPr>
          <w:bCs/>
          <w:sz w:val="24"/>
          <w:szCs w:val="24"/>
        </w:rPr>
        <w:t>8. mája</w:t>
      </w:r>
      <w:bookmarkStart w:id="9" w:name="_Hlk193445145"/>
      <w:r>
        <w:rPr>
          <w:bCs/>
          <w:sz w:val="24"/>
          <w:szCs w:val="24"/>
        </w:rPr>
        <w:t xml:space="preserve"> </w:t>
      </w:r>
      <w:bookmarkStart w:id="10" w:name="_Hlk196895414"/>
      <w:bookmarkStart w:id="11" w:name="_Hlk196896090"/>
      <w:r w:rsidR="00014AF1" w:rsidRPr="00262D61">
        <w:rPr>
          <w:bCs/>
          <w:sz w:val="24"/>
          <w:szCs w:val="24"/>
        </w:rPr>
        <w:t xml:space="preserve">909/19, </w:t>
      </w:r>
      <w:r w:rsidR="00014AF1">
        <w:rPr>
          <w:bCs/>
          <w:sz w:val="24"/>
          <w:szCs w:val="24"/>
        </w:rPr>
        <w:t>927 01 Šaľa, IČO: 52 346 846</w:t>
      </w:r>
      <w:bookmarkEnd w:id="10"/>
      <w:r w:rsidR="00262D61">
        <w:rPr>
          <w:bCs/>
          <w:sz w:val="24"/>
          <w:szCs w:val="24"/>
        </w:rPr>
        <w:t xml:space="preserve">, </w:t>
      </w:r>
      <w:r w:rsidR="00221339">
        <w:rPr>
          <w:bCs/>
          <w:sz w:val="24"/>
          <w:szCs w:val="24"/>
        </w:rPr>
        <w:t xml:space="preserve">za nájomné určené </w:t>
      </w:r>
      <w:r w:rsidR="003118CF">
        <w:rPr>
          <w:bCs/>
          <w:sz w:val="24"/>
          <w:szCs w:val="24"/>
        </w:rPr>
        <w:t xml:space="preserve">podľa všeobecnej hodnoty nájomného určeného </w:t>
      </w:r>
      <w:r w:rsidR="003118CF" w:rsidRPr="008831E6">
        <w:rPr>
          <w:bCs/>
          <w:sz w:val="24"/>
          <w:szCs w:val="24"/>
        </w:rPr>
        <w:t>znaleckým posudkom č.</w:t>
      </w:r>
      <w:r w:rsidR="00D659F2">
        <w:rPr>
          <w:bCs/>
          <w:sz w:val="24"/>
          <w:szCs w:val="24"/>
        </w:rPr>
        <w:t xml:space="preserve"> </w:t>
      </w:r>
      <w:r w:rsidR="00D05FCA" w:rsidRPr="0022583C">
        <w:rPr>
          <w:bCs/>
          <w:sz w:val="24"/>
          <w:szCs w:val="24"/>
        </w:rPr>
        <w:t>51</w:t>
      </w:r>
      <w:r w:rsidR="003118CF" w:rsidRPr="0022583C">
        <w:rPr>
          <w:bCs/>
          <w:sz w:val="24"/>
          <w:szCs w:val="24"/>
        </w:rPr>
        <w:t>/2025 vyhotoven</w:t>
      </w:r>
      <w:r w:rsidR="00B85DAB">
        <w:rPr>
          <w:bCs/>
          <w:sz w:val="24"/>
          <w:szCs w:val="24"/>
        </w:rPr>
        <w:t>ým</w:t>
      </w:r>
      <w:r w:rsidR="003118CF" w:rsidRPr="0022583C">
        <w:rPr>
          <w:bCs/>
          <w:sz w:val="24"/>
          <w:szCs w:val="24"/>
        </w:rPr>
        <w:t xml:space="preserve"> </w:t>
      </w:r>
      <w:r w:rsidR="003118CF" w:rsidRPr="0022583C">
        <w:rPr>
          <w:bCs/>
          <w:sz w:val="24"/>
          <w:szCs w:val="24"/>
        </w:rPr>
        <w:lastRenderedPageBreak/>
        <w:t xml:space="preserve">súdnym znalcom Ing. </w:t>
      </w:r>
      <w:r w:rsidR="00FA4655">
        <w:rPr>
          <w:bCs/>
          <w:sz w:val="24"/>
          <w:szCs w:val="24"/>
        </w:rPr>
        <w:t xml:space="preserve">Petrom </w:t>
      </w:r>
      <w:proofErr w:type="spellStart"/>
      <w:r w:rsidR="00FA4655">
        <w:rPr>
          <w:bCs/>
          <w:sz w:val="24"/>
          <w:szCs w:val="24"/>
        </w:rPr>
        <w:t>Valíčekom</w:t>
      </w:r>
      <w:bookmarkEnd w:id="9"/>
      <w:proofErr w:type="spellEnd"/>
      <w:r w:rsidR="00FA4655">
        <w:rPr>
          <w:bCs/>
          <w:sz w:val="24"/>
          <w:szCs w:val="24"/>
        </w:rPr>
        <w:t xml:space="preserve"> </w:t>
      </w:r>
      <w:r w:rsidR="003118CF" w:rsidRPr="0022583C">
        <w:rPr>
          <w:bCs/>
          <w:sz w:val="24"/>
          <w:szCs w:val="24"/>
        </w:rPr>
        <w:t>vo výške</w:t>
      </w:r>
      <w:r w:rsidR="0022583C" w:rsidRPr="0022583C">
        <w:rPr>
          <w:bCs/>
          <w:sz w:val="24"/>
          <w:szCs w:val="24"/>
        </w:rPr>
        <w:t xml:space="preserve"> </w:t>
      </w:r>
      <w:r w:rsidR="00A46EB1">
        <w:rPr>
          <w:bCs/>
          <w:sz w:val="24"/>
          <w:szCs w:val="24"/>
        </w:rPr>
        <w:t>710,-</w:t>
      </w:r>
      <w:r w:rsidR="00982076" w:rsidRPr="0022583C">
        <w:rPr>
          <w:bCs/>
          <w:sz w:val="24"/>
          <w:szCs w:val="24"/>
        </w:rPr>
        <w:t xml:space="preserve"> EUR/rok</w:t>
      </w:r>
      <w:bookmarkEnd w:id="11"/>
      <w:r w:rsidR="00014AF1" w:rsidRPr="0022583C">
        <w:rPr>
          <w:bCs/>
          <w:sz w:val="24"/>
          <w:szCs w:val="24"/>
        </w:rPr>
        <w:t xml:space="preserve">, na dobu určitú </w:t>
      </w:r>
      <w:r>
        <w:rPr>
          <w:bCs/>
          <w:sz w:val="24"/>
          <w:szCs w:val="24"/>
        </w:rPr>
        <w:t>do dňa právoplatnosti kolaudačného rozhodnutia</w:t>
      </w:r>
      <w:r w:rsidR="0061239B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="00795FE0" w:rsidRPr="0022583C">
        <w:rPr>
          <w:bCs/>
          <w:sz w:val="24"/>
          <w:szCs w:val="24"/>
        </w:rPr>
        <w:t xml:space="preserve"> </w:t>
      </w:r>
    </w:p>
    <w:p w14:paraId="4A3257A4" w14:textId="77777777" w:rsidR="00B85DAB" w:rsidRDefault="00B85DAB" w:rsidP="00B85DAB">
      <w:pPr>
        <w:tabs>
          <w:tab w:val="left" w:pos="360"/>
        </w:tabs>
        <w:ind w:left="360"/>
        <w:jc w:val="both"/>
        <w:rPr>
          <w:bCs/>
          <w:sz w:val="24"/>
          <w:szCs w:val="24"/>
        </w:rPr>
      </w:pPr>
    </w:p>
    <w:p w14:paraId="730C2CCB" w14:textId="08590FD7" w:rsidR="008876DA" w:rsidRPr="00B85DAB" w:rsidRDefault="008876DA" w:rsidP="00B85DAB">
      <w:pPr>
        <w:tabs>
          <w:tab w:val="left" w:pos="360"/>
        </w:tabs>
        <w:ind w:left="360"/>
        <w:jc w:val="both"/>
        <w:rPr>
          <w:bCs/>
          <w:sz w:val="24"/>
          <w:szCs w:val="24"/>
        </w:rPr>
      </w:pPr>
      <w:r w:rsidRPr="00A46EB1">
        <w:rPr>
          <w:sz w:val="24"/>
        </w:rPr>
        <w:t>(pozn.</w:t>
      </w:r>
      <w:r w:rsidR="00B85DAB">
        <w:rPr>
          <w:sz w:val="24"/>
        </w:rPr>
        <w:t>:</w:t>
      </w:r>
      <w:r w:rsidRPr="00A46EB1">
        <w:rPr>
          <w:sz w:val="24"/>
        </w:rPr>
        <w:t xml:space="preserve"> na schválenie je potrebná 3/5 väčšina všetkých poslancov)</w:t>
      </w:r>
    </w:p>
    <w:p w14:paraId="2802745D" w14:textId="77777777" w:rsidR="0058006E" w:rsidRDefault="0058006E" w:rsidP="00982076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</w:p>
    <w:p w14:paraId="77BD50DC" w14:textId="77777777" w:rsidR="00127E1C" w:rsidRDefault="00127E1C" w:rsidP="00982076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</w:p>
    <w:p w14:paraId="206FD3D4" w14:textId="77777777" w:rsidR="00127E1C" w:rsidRDefault="00127E1C" w:rsidP="00982076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</w:p>
    <w:p w14:paraId="08CA6984" w14:textId="77777777" w:rsidR="00127E1C" w:rsidRDefault="00127E1C" w:rsidP="00982076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</w:p>
    <w:p w14:paraId="770D5D13" w14:textId="77777777" w:rsidR="00127E1C" w:rsidRDefault="00127E1C" w:rsidP="00982076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</w:p>
    <w:p w14:paraId="058E67C8" w14:textId="77777777" w:rsidR="00127E1C" w:rsidRDefault="00127E1C" w:rsidP="00982076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</w:p>
    <w:p w14:paraId="275320C2" w14:textId="77777777" w:rsidR="00127E1C" w:rsidRDefault="00127E1C" w:rsidP="00982076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</w:p>
    <w:p w14:paraId="4E0C95F4" w14:textId="77777777" w:rsidR="00127E1C" w:rsidRDefault="00127E1C" w:rsidP="00982076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</w:p>
    <w:p w14:paraId="1228F766" w14:textId="77777777" w:rsidR="00127E1C" w:rsidRDefault="00127E1C" w:rsidP="00982076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</w:p>
    <w:p w14:paraId="640ADBA8" w14:textId="77777777" w:rsidR="00127E1C" w:rsidRDefault="00127E1C" w:rsidP="00982076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</w:p>
    <w:p w14:paraId="13A12BF8" w14:textId="77777777" w:rsidR="00127E1C" w:rsidRDefault="00127E1C" w:rsidP="00982076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</w:p>
    <w:p w14:paraId="258874C0" w14:textId="75E9DE4F" w:rsidR="008876DA" w:rsidRPr="00560D6C" w:rsidRDefault="008876DA" w:rsidP="00982076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  <w:r w:rsidRPr="00560D6C">
        <w:rPr>
          <w:b/>
          <w:szCs w:val="24"/>
        </w:rPr>
        <w:t>Spracoval</w:t>
      </w:r>
      <w:r w:rsidR="00262D61">
        <w:rPr>
          <w:b/>
          <w:szCs w:val="24"/>
        </w:rPr>
        <w:t>a</w:t>
      </w:r>
      <w:r w:rsidRPr="00560D6C">
        <w:rPr>
          <w:b/>
          <w:szCs w:val="24"/>
        </w:rPr>
        <w:t>:</w:t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0F4729">
        <w:rPr>
          <w:b/>
          <w:szCs w:val="24"/>
        </w:rPr>
        <w:tab/>
      </w:r>
      <w:r w:rsidRPr="00560D6C">
        <w:rPr>
          <w:b/>
          <w:szCs w:val="24"/>
        </w:rPr>
        <w:t>Predkladá:</w:t>
      </w:r>
    </w:p>
    <w:p w14:paraId="7EF3BD5E" w14:textId="54F85652" w:rsidR="008876DA" w:rsidRPr="00560D6C" w:rsidRDefault="00262D61" w:rsidP="00982076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szCs w:val="24"/>
        </w:rPr>
      </w:pPr>
      <w:r>
        <w:rPr>
          <w:szCs w:val="24"/>
        </w:rPr>
        <w:t>JUDr. Ing. Margita Pekárová</w:t>
      </w:r>
      <w:r w:rsidR="00DD1837">
        <w:rPr>
          <w:szCs w:val="24"/>
        </w:rPr>
        <w:t xml:space="preserve"> </w:t>
      </w:r>
      <w:r w:rsidR="00127E1C">
        <w:rPr>
          <w:szCs w:val="24"/>
        </w:rPr>
        <w:t>v. r.</w:t>
      </w:r>
      <w:r w:rsidR="00955F8F">
        <w:rPr>
          <w:szCs w:val="24"/>
        </w:rPr>
        <w:tab/>
      </w:r>
      <w:r w:rsidR="00955F8F">
        <w:rPr>
          <w:szCs w:val="24"/>
        </w:rPr>
        <w:tab/>
      </w:r>
      <w:r w:rsidR="00955F8F">
        <w:rPr>
          <w:szCs w:val="24"/>
        </w:rPr>
        <w:tab/>
      </w:r>
      <w:r w:rsidR="00955F8F">
        <w:rPr>
          <w:szCs w:val="24"/>
        </w:rPr>
        <w:tab/>
      </w:r>
      <w:r w:rsidR="000F4729">
        <w:rPr>
          <w:szCs w:val="24"/>
        </w:rPr>
        <w:tab/>
      </w:r>
      <w:r w:rsidR="000E38B3" w:rsidRPr="00560D6C">
        <w:rPr>
          <w:szCs w:val="24"/>
        </w:rPr>
        <w:t>Mgr. Miloš Kopiary</w:t>
      </w:r>
      <w:r w:rsidR="000E38B3">
        <w:rPr>
          <w:szCs w:val="24"/>
        </w:rPr>
        <w:t xml:space="preserve"> </w:t>
      </w:r>
      <w:r w:rsidR="00127E1C">
        <w:rPr>
          <w:szCs w:val="24"/>
        </w:rPr>
        <w:t>v. r.</w:t>
      </w:r>
    </w:p>
    <w:p w14:paraId="67B4BFC3" w14:textId="6C02A3CD" w:rsidR="008876DA" w:rsidRPr="00560D6C" w:rsidRDefault="00262D61" w:rsidP="00982076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szCs w:val="24"/>
        </w:rPr>
      </w:pPr>
      <w:r>
        <w:t>vedúca</w:t>
      </w:r>
      <w:r w:rsidR="00955F8F">
        <w:t xml:space="preserve"> OSMaZM</w:t>
      </w:r>
      <w:r w:rsidR="00955F8F">
        <w:tab/>
      </w:r>
      <w:r w:rsidR="00955F8F">
        <w:tab/>
      </w:r>
      <w:r w:rsidR="00955F8F">
        <w:tab/>
      </w:r>
      <w:r w:rsidR="00955F8F">
        <w:tab/>
      </w:r>
      <w:r w:rsidR="00955F8F">
        <w:tab/>
      </w:r>
      <w:r w:rsidR="00955F8F">
        <w:tab/>
      </w:r>
      <w:r w:rsidR="000F4729">
        <w:tab/>
      </w:r>
      <w:r w:rsidR="00DD1837">
        <w:t>referent</w:t>
      </w:r>
      <w:r w:rsidR="008876DA" w:rsidRPr="00560D6C">
        <w:t xml:space="preserve"> OSMaZM</w:t>
      </w:r>
    </w:p>
    <w:p w14:paraId="5052062C" w14:textId="77777777" w:rsidR="00B366EC" w:rsidRDefault="00B366EC" w:rsidP="00982076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6500A7C8" w14:textId="77777777" w:rsidR="00D734E3" w:rsidRDefault="00D734E3" w:rsidP="00982076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398261F6" w14:textId="77777777" w:rsidR="00D734E3" w:rsidRDefault="00D734E3" w:rsidP="00982076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55542B13" w14:textId="77777777" w:rsidR="00262D61" w:rsidRDefault="00262D61" w:rsidP="00982076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16D67F88" w14:textId="3BC2368F" w:rsidR="0058006E" w:rsidRDefault="0058006E" w:rsidP="00982076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Predložené </w:t>
      </w:r>
      <w:r w:rsidR="00B85DAB">
        <w:rPr>
          <w:b w:val="0"/>
          <w:sz w:val="24"/>
          <w:szCs w:val="24"/>
        </w:rPr>
        <w:t>e</w:t>
      </w:r>
      <w:r>
        <w:rPr>
          <w:b w:val="0"/>
          <w:sz w:val="24"/>
          <w:szCs w:val="24"/>
        </w:rPr>
        <w:t>konomickej komisii 4.</w:t>
      </w:r>
      <w:r w:rsidR="00FE29D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júna 2025</w:t>
      </w:r>
    </w:p>
    <w:p w14:paraId="7588D601" w14:textId="444B49A9" w:rsidR="00B80A26" w:rsidRPr="00560D6C" w:rsidRDefault="008876DA" w:rsidP="00982076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 w:rsidRPr="00560D6C">
        <w:rPr>
          <w:b w:val="0"/>
          <w:sz w:val="24"/>
          <w:szCs w:val="24"/>
        </w:rPr>
        <w:t>Predlože</w:t>
      </w:r>
      <w:r w:rsidR="00DD1837">
        <w:rPr>
          <w:b w:val="0"/>
          <w:sz w:val="24"/>
          <w:szCs w:val="24"/>
        </w:rPr>
        <w:t xml:space="preserve">né mestskému </w:t>
      </w:r>
      <w:r w:rsidR="00485F17" w:rsidRPr="0074017F">
        <w:rPr>
          <w:b w:val="0"/>
          <w:sz w:val="24"/>
          <w:szCs w:val="24"/>
        </w:rPr>
        <w:t xml:space="preserve">zastupiteľstvu </w:t>
      </w:r>
      <w:r w:rsidR="00014AF1">
        <w:rPr>
          <w:b w:val="0"/>
          <w:sz w:val="24"/>
          <w:szCs w:val="24"/>
        </w:rPr>
        <w:t>1</w:t>
      </w:r>
      <w:r w:rsidR="00FA4655">
        <w:rPr>
          <w:b w:val="0"/>
          <w:sz w:val="24"/>
          <w:szCs w:val="24"/>
        </w:rPr>
        <w:t>2</w:t>
      </w:r>
      <w:r w:rsidR="0058006E">
        <w:rPr>
          <w:b w:val="0"/>
          <w:sz w:val="24"/>
          <w:szCs w:val="24"/>
        </w:rPr>
        <w:t>.</w:t>
      </w:r>
      <w:r w:rsidR="00014AF1">
        <w:rPr>
          <w:b w:val="0"/>
          <w:sz w:val="24"/>
          <w:szCs w:val="24"/>
        </w:rPr>
        <w:t xml:space="preserve"> </w:t>
      </w:r>
      <w:r w:rsidR="00FA4655">
        <w:rPr>
          <w:b w:val="0"/>
          <w:sz w:val="24"/>
          <w:szCs w:val="24"/>
        </w:rPr>
        <w:t>júna</w:t>
      </w:r>
      <w:r w:rsidR="00014AF1">
        <w:rPr>
          <w:b w:val="0"/>
          <w:sz w:val="24"/>
          <w:szCs w:val="24"/>
        </w:rPr>
        <w:t xml:space="preserve"> 2025</w:t>
      </w:r>
    </w:p>
    <w:p w14:paraId="6EE355FA" w14:textId="52EFFB84" w:rsidR="00D734E3" w:rsidRDefault="00D734E3" w:rsidP="00982076">
      <w:pPr>
        <w:spacing w:after="200" w:line="276" w:lineRule="auto"/>
        <w:rPr>
          <w:b/>
          <w:bCs/>
          <w:sz w:val="24"/>
          <w:szCs w:val="24"/>
        </w:rPr>
      </w:pPr>
      <w:r>
        <w:rPr>
          <w:sz w:val="24"/>
          <w:szCs w:val="24"/>
        </w:rPr>
        <w:br w:type="page"/>
      </w:r>
      <w:r w:rsidR="008627BF" w:rsidRPr="008627BF">
        <w:rPr>
          <w:b/>
          <w:bCs/>
          <w:sz w:val="24"/>
          <w:szCs w:val="24"/>
        </w:rPr>
        <w:lastRenderedPageBreak/>
        <w:t>Dôvodová správa</w:t>
      </w:r>
      <w:r w:rsidR="008627BF">
        <w:rPr>
          <w:b/>
          <w:bCs/>
          <w:sz w:val="24"/>
          <w:szCs w:val="24"/>
        </w:rPr>
        <w:t>:</w:t>
      </w:r>
    </w:p>
    <w:p w14:paraId="2C0FB4DF" w14:textId="1DD4F642" w:rsidR="008627BF" w:rsidRDefault="00CA1D25" w:rsidP="00982076">
      <w:pPr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Mestský úrad v Šali </w:t>
      </w:r>
      <w:r w:rsidR="00CE5670">
        <w:rPr>
          <w:rFonts w:eastAsia="Calibri"/>
          <w:sz w:val="24"/>
          <w:szCs w:val="24"/>
          <w:lang w:eastAsia="en-US"/>
        </w:rPr>
        <w:t>(ďalej aj ako „</w:t>
      </w:r>
      <w:r w:rsidR="008627BF" w:rsidRPr="00AD7FF6">
        <w:rPr>
          <w:rFonts w:eastAsia="Calibri"/>
          <w:sz w:val="24"/>
          <w:szCs w:val="24"/>
          <w:lang w:eastAsia="en-US"/>
        </w:rPr>
        <w:t>MsÚ</w:t>
      </w:r>
      <w:r w:rsidR="00CE5670">
        <w:rPr>
          <w:rFonts w:eastAsia="Calibri"/>
          <w:sz w:val="24"/>
          <w:szCs w:val="24"/>
          <w:lang w:eastAsia="en-US"/>
        </w:rPr>
        <w:t>“)</w:t>
      </w:r>
      <w:r w:rsidR="008627BF" w:rsidRPr="00AD7FF6">
        <w:rPr>
          <w:rFonts w:eastAsia="Calibri"/>
          <w:sz w:val="24"/>
          <w:szCs w:val="24"/>
          <w:lang w:eastAsia="en-US"/>
        </w:rPr>
        <w:t xml:space="preserve"> prijal </w:t>
      </w:r>
      <w:r w:rsidR="008627BF" w:rsidRPr="0061239B">
        <w:rPr>
          <w:rFonts w:eastAsia="Calibri"/>
          <w:sz w:val="24"/>
          <w:szCs w:val="24"/>
          <w:lang w:eastAsia="en-US"/>
        </w:rPr>
        <w:t xml:space="preserve">dňa </w:t>
      </w:r>
      <w:r w:rsidR="0061239B">
        <w:rPr>
          <w:rFonts w:eastAsia="Calibri"/>
          <w:sz w:val="24"/>
          <w:szCs w:val="24"/>
          <w:lang w:eastAsia="en-US"/>
        </w:rPr>
        <w:t>19</w:t>
      </w:r>
      <w:r w:rsidR="00A46EB1" w:rsidRPr="0061239B">
        <w:rPr>
          <w:rFonts w:eastAsia="Calibri"/>
          <w:sz w:val="24"/>
          <w:szCs w:val="24"/>
          <w:lang w:eastAsia="en-US"/>
        </w:rPr>
        <w:t>.5.2025</w:t>
      </w:r>
      <w:r w:rsidR="008627BF" w:rsidRPr="00A46EB1">
        <w:rPr>
          <w:rFonts w:eastAsia="Calibri"/>
          <w:sz w:val="24"/>
          <w:szCs w:val="24"/>
          <w:lang w:eastAsia="en-US"/>
        </w:rPr>
        <w:t xml:space="preserve"> žiadosť od spoločnosti </w:t>
      </w:r>
      <w:bookmarkStart w:id="12" w:name="_Hlk196895998"/>
      <w:proofErr w:type="spellStart"/>
      <w:r w:rsidR="008627BF" w:rsidRPr="00A46EB1">
        <w:rPr>
          <w:bCs/>
          <w:sz w:val="24"/>
          <w:szCs w:val="24"/>
        </w:rPr>
        <w:t>The</w:t>
      </w:r>
      <w:proofErr w:type="spellEnd"/>
      <w:r w:rsidR="008627BF" w:rsidRPr="00A46EB1">
        <w:rPr>
          <w:bCs/>
          <w:sz w:val="24"/>
          <w:szCs w:val="24"/>
        </w:rPr>
        <w:t xml:space="preserve"> </w:t>
      </w:r>
      <w:proofErr w:type="spellStart"/>
      <w:r w:rsidR="00D659F2" w:rsidRPr="00A46EB1">
        <w:rPr>
          <w:bCs/>
          <w:sz w:val="24"/>
          <w:szCs w:val="24"/>
        </w:rPr>
        <w:t>s</w:t>
      </w:r>
      <w:r w:rsidR="008627BF" w:rsidRPr="00A46EB1">
        <w:rPr>
          <w:bCs/>
          <w:sz w:val="24"/>
          <w:szCs w:val="24"/>
        </w:rPr>
        <w:t>ix</w:t>
      </w:r>
      <w:proofErr w:type="spellEnd"/>
      <w:r w:rsidR="008627BF" w:rsidRPr="00A46EB1">
        <w:rPr>
          <w:bCs/>
          <w:sz w:val="24"/>
          <w:szCs w:val="24"/>
        </w:rPr>
        <w:t xml:space="preserve"> s.</w:t>
      </w:r>
      <w:r w:rsidR="00E04958" w:rsidRPr="00A46EB1">
        <w:rPr>
          <w:bCs/>
          <w:sz w:val="24"/>
          <w:szCs w:val="24"/>
        </w:rPr>
        <w:t xml:space="preserve"> </w:t>
      </w:r>
      <w:r w:rsidR="008627BF" w:rsidRPr="00A46EB1">
        <w:rPr>
          <w:bCs/>
          <w:sz w:val="24"/>
          <w:szCs w:val="24"/>
        </w:rPr>
        <w:t>r.</w:t>
      </w:r>
      <w:r w:rsidR="00E04958" w:rsidRPr="00A46EB1">
        <w:rPr>
          <w:bCs/>
          <w:sz w:val="24"/>
          <w:szCs w:val="24"/>
        </w:rPr>
        <w:t xml:space="preserve"> </w:t>
      </w:r>
      <w:r w:rsidR="008627BF" w:rsidRPr="00A46EB1">
        <w:rPr>
          <w:bCs/>
          <w:sz w:val="24"/>
          <w:szCs w:val="24"/>
        </w:rPr>
        <w:t>o., so sídlom: 8. mája 909/19, 927 01 Šaľa, IČO: 52 346 846</w:t>
      </w:r>
      <w:bookmarkEnd w:id="12"/>
      <w:r w:rsidR="008627BF" w:rsidRPr="00A46EB1">
        <w:rPr>
          <w:rFonts w:eastAsia="Calibri"/>
          <w:sz w:val="24"/>
          <w:szCs w:val="24"/>
          <w:lang w:eastAsia="en-US"/>
        </w:rPr>
        <w:t xml:space="preserve"> o</w:t>
      </w:r>
      <w:r w:rsidR="008627BF">
        <w:rPr>
          <w:rFonts w:eastAsia="Calibri"/>
          <w:sz w:val="24"/>
          <w:szCs w:val="24"/>
          <w:lang w:eastAsia="en-US"/>
        </w:rPr>
        <w:t xml:space="preserve"> nájom </w:t>
      </w:r>
      <w:r w:rsidR="0058227A">
        <w:rPr>
          <w:rFonts w:eastAsia="Calibri"/>
          <w:sz w:val="24"/>
          <w:szCs w:val="24"/>
          <w:lang w:eastAsia="en-US"/>
        </w:rPr>
        <w:t xml:space="preserve">nehnuteľností </w:t>
      </w:r>
      <w:r w:rsidR="008627BF">
        <w:rPr>
          <w:bCs/>
          <w:sz w:val="24"/>
          <w:szCs w:val="24"/>
        </w:rPr>
        <w:t xml:space="preserve">vo vlastníctve mesta nachádzajúcich sa na ul. Školská </w:t>
      </w:r>
      <w:r w:rsidR="00711D5E">
        <w:rPr>
          <w:bCs/>
          <w:sz w:val="24"/>
          <w:szCs w:val="24"/>
        </w:rPr>
        <w:t xml:space="preserve">a to časť parc. </w:t>
      </w:r>
      <w:r w:rsidR="00711D5E" w:rsidRPr="00093AFF">
        <w:rPr>
          <w:bCs/>
          <w:sz w:val="24"/>
          <w:szCs w:val="24"/>
        </w:rPr>
        <w:t xml:space="preserve">registra CKN č. </w:t>
      </w:r>
      <w:r w:rsidR="00711D5E">
        <w:rPr>
          <w:bCs/>
          <w:sz w:val="24"/>
          <w:szCs w:val="24"/>
        </w:rPr>
        <w:t>5/11</w:t>
      </w:r>
      <w:r w:rsidR="00711D5E" w:rsidRPr="00093AFF">
        <w:rPr>
          <w:bCs/>
          <w:sz w:val="24"/>
          <w:szCs w:val="24"/>
        </w:rPr>
        <w:t xml:space="preserve">, </w:t>
      </w:r>
      <w:r w:rsidR="00CE5670">
        <w:rPr>
          <w:bCs/>
          <w:sz w:val="24"/>
          <w:szCs w:val="24"/>
        </w:rPr>
        <w:t>ostatná</w:t>
      </w:r>
      <w:r w:rsidR="00711D5E">
        <w:rPr>
          <w:bCs/>
          <w:sz w:val="24"/>
          <w:szCs w:val="24"/>
        </w:rPr>
        <w:t xml:space="preserve"> plocha,</w:t>
      </w:r>
      <w:r w:rsidR="00711D5E" w:rsidRPr="00093AFF">
        <w:rPr>
          <w:bCs/>
          <w:sz w:val="24"/>
          <w:szCs w:val="24"/>
        </w:rPr>
        <w:t xml:space="preserve"> veden</w:t>
      </w:r>
      <w:r w:rsidR="00711D5E">
        <w:rPr>
          <w:bCs/>
          <w:sz w:val="24"/>
          <w:szCs w:val="24"/>
        </w:rPr>
        <w:t>á</w:t>
      </w:r>
      <w:r w:rsidR="00711D5E" w:rsidRPr="00093AFF">
        <w:rPr>
          <w:bCs/>
          <w:sz w:val="24"/>
          <w:szCs w:val="24"/>
        </w:rPr>
        <w:t xml:space="preserve"> katastrálnym odborom Okresného úradu Šaľa pre obec a katastrálne územie Šaľa na LV č. 1 </w:t>
      </w:r>
      <w:r w:rsidR="00711D5E">
        <w:rPr>
          <w:bCs/>
          <w:sz w:val="24"/>
          <w:szCs w:val="24"/>
        </w:rPr>
        <w:t>v zmysle Geometrického plánu č. 16-7/2025, vyhotoviteľ GEOAKTUAL, s.</w:t>
      </w:r>
      <w:r w:rsidR="00711D5E" w:rsidRPr="00EB55C3">
        <w:rPr>
          <w:bCs/>
          <w:sz w:val="24"/>
          <w:szCs w:val="24"/>
        </w:rPr>
        <w:t xml:space="preserve">r.o., </w:t>
      </w:r>
      <w:r w:rsidR="00711D5E">
        <w:rPr>
          <w:bCs/>
          <w:sz w:val="24"/>
          <w:szCs w:val="24"/>
        </w:rPr>
        <w:t xml:space="preserve">Nitrianska 1531/7, 927 05 </w:t>
      </w:r>
      <w:r w:rsidR="00711D5E" w:rsidRPr="00EB55C3">
        <w:rPr>
          <w:bCs/>
          <w:sz w:val="24"/>
          <w:szCs w:val="24"/>
        </w:rPr>
        <w:t>Šaľa</w:t>
      </w:r>
      <w:r w:rsidR="00711D5E" w:rsidRPr="00394249">
        <w:rPr>
          <w:bCs/>
          <w:sz w:val="24"/>
          <w:szCs w:val="24"/>
        </w:rPr>
        <w:t xml:space="preserve">, IČO: </w:t>
      </w:r>
      <w:r w:rsidR="00711D5E">
        <w:rPr>
          <w:bCs/>
          <w:sz w:val="24"/>
          <w:szCs w:val="24"/>
        </w:rPr>
        <w:t>36 710 954</w:t>
      </w:r>
      <w:r w:rsidR="00711D5E" w:rsidRPr="00394249">
        <w:rPr>
          <w:bCs/>
          <w:sz w:val="24"/>
          <w:szCs w:val="24"/>
        </w:rPr>
        <w:t xml:space="preserve">, zo dňa </w:t>
      </w:r>
      <w:r w:rsidR="00711D5E">
        <w:rPr>
          <w:bCs/>
          <w:sz w:val="24"/>
          <w:szCs w:val="24"/>
        </w:rPr>
        <w:t>20.3.2025 overený katastrálnym odborom Okresného úradu v Šali pod číslom G1-155/2025 zo dňa 3.4.2025</w:t>
      </w:r>
      <w:r w:rsidR="00711D5E" w:rsidRPr="00394249">
        <w:rPr>
          <w:bCs/>
          <w:sz w:val="24"/>
          <w:szCs w:val="24"/>
        </w:rPr>
        <w:t xml:space="preserve"> ako novovytvorené parcely registra CKN č. </w:t>
      </w:r>
      <w:r w:rsidR="00711D5E">
        <w:rPr>
          <w:bCs/>
          <w:sz w:val="24"/>
          <w:szCs w:val="24"/>
        </w:rPr>
        <w:t>5/13</w:t>
      </w:r>
      <w:r w:rsidR="00CE5670">
        <w:rPr>
          <w:bCs/>
          <w:sz w:val="24"/>
          <w:szCs w:val="24"/>
        </w:rPr>
        <w:t>,</w:t>
      </w:r>
      <w:r w:rsidR="00711D5E" w:rsidRPr="00394249">
        <w:rPr>
          <w:bCs/>
          <w:sz w:val="24"/>
          <w:szCs w:val="24"/>
        </w:rPr>
        <w:t xml:space="preserve"> zastavaná plocha a nádvori</w:t>
      </w:r>
      <w:r w:rsidR="00CE5670">
        <w:rPr>
          <w:bCs/>
          <w:sz w:val="24"/>
          <w:szCs w:val="24"/>
        </w:rPr>
        <w:t>e</w:t>
      </w:r>
      <w:r w:rsidR="00711D5E" w:rsidRPr="00394249">
        <w:rPr>
          <w:bCs/>
          <w:sz w:val="24"/>
          <w:szCs w:val="24"/>
        </w:rPr>
        <w:t xml:space="preserve"> o výmere 9 m</w:t>
      </w:r>
      <w:r w:rsidR="00711D5E" w:rsidRPr="00394249">
        <w:rPr>
          <w:bCs/>
          <w:sz w:val="24"/>
          <w:szCs w:val="24"/>
          <w:vertAlign w:val="superscript"/>
        </w:rPr>
        <w:t>2</w:t>
      </w:r>
      <w:r w:rsidR="00711D5E" w:rsidRPr="00394249">
        <w:rPr>
          <w:bCs/>
          <w:sz w:val="24"/>
          <w:szCs w:val="24"/>
        </w:rPr>
        <w:t xml:space="preserve">, </w:t>
      </w:r>
      <w:r w:rsidR="00CE5670">
        <w:rPr>
          <w:bCs/>
          <w:sz w:val="24"/>
          <w:szCs w:val="24"/>
        </w:rPr>
        <w:t>parc.</w:t>
      </w:r>
      <w:r w:rsidR="00711D5E" w:rsidRPr="00394249">
        <w:rPr>
          <w:bCs/>
          <w:sz w:val="24"/>
          <w:szCs w:val="24"/>
        </w:rPr>
        <w:t xml:space="preserve"> č. </w:t>
      </w:r>
      <w:r w:rsidR="00711D5E">
        <w:rPr>
          <w:bCs/>
          <w:sz w:val="24"/>
          <w:szCs w:val="24"/>
        </w:rPr>
        <w:t>5/14</w:t>
      </w:r>
      <w:r w:rsidR="00CE5670">
        <w:rPr>
          <w:bCs/>
          <w:sz w:val="24"/>
          <w:szCs w:val="24"/>
        </w:rPr>
        <w:t>,</w:t>
      </w:r>
      <w:r w:rsidR="00711D5E" w:rsidRPr="00394249">
        <w:rPr>
          <w:bCs/>
          <w:sz w:val="24"/>
          <w:szCs w:val="24"/>
        </w:rPr>
        <w:t xml:space="preserve"> zastavaná plocha a nádvori</w:t>
      </w:r>
      <w:r w:rsidR="00CE5670">
        <w:rPr>
          <w:bCs/>
          <w:sz w:val="24"/>
          <w:szCs w:val="24"/>
        </w:rPr>
        <w:t>e</w:t>
      </w:r>
      <w:r w:rsidR="00711D5E" w:rsidRPr="00394249">
        <w:rPr>
          <w:bCs/>
          <w:sz w:val="24"/>
          <w:szCs w:val="24"/>
        </w:rPr>
        <w:t xml:space="preserve"> o výmere </w:t>
      </w:r>
      <w:r w:rsidR="00711D5E">
        <w:rPr>
          <w:bCs/>
          <w:sz w:val="24"/>
          <w:szCs w:val="24"/>
        </w:rPr>
        <w:t>6</w:t>
      </w:r>
      <w:r w:rsidR="00711D5E" w:rsidRPr="00394249">
        <w:rPr>
          <w:bCs/>
          <w:sz w:val="24"/>
          <w:szCs w:val="24"/>
        </w:rPr>
        <w:t xml:space="preserve"> m</w:t>
      </w:r>
      <w:r w:rsidR="00711D5E" w:rsidRPr="00394249">
        <w:rPr>
          <w:bCs/>
          <w:sz w:val="24"/>
          <w:szCs w:val="24"/>
          <w:vertAlign w:val="superscript"/>
        </w:rPr>
        <w:t>2</w:t>
      </w:r>
      <w:r w:rsidR="00711D5E" w:rsidRPr="00704654">
        <w:rPr>
          <w:bCs/>
          <w:sz w:val="24"/>
          <w:szCs w:val="24"/>
        </w:rPr>
        <w:t xml:space="preserve"> </w:t>
      </w:r>
      <w:r w:rsidR="00CE5670">
        <w:rPr>
          <w:bCs/>
          <w:sz w:val="24"/>
          <w:szCs w:val="24"/>
        </w:rPr>
        <w:t>parc.</w:t>
      </w:r>
      <w:r w:rsidR="00711D5E" w:rsidRPr="00394249">
        <w:rPr>
          <w:bCs/>
          <w:sz w:val="24"/>
          <w:szCs w:val="24"/>
        </w:rPr>
        <w:t xml:space="preserve"> č. </w:t>
      </w:r>
      <w:r w:rsidR="00711D5E">
        <w:rPr>
          <w:bCs/>
          <w:sz w:val="24"/>
          <w:szCs w:val="24"/>
        </w:rPr>
        <w:t>5/15</w:t>
      </w:r>
      <w:r w:rsidR="00CE5670">
        <w:rPr>
          <w:bCs/>
          <w:sz w:val="24"/>
          <w:szCs w:val="24"/>
        </w:rPr>
        <w:t>,</w:t>
      </w:r>
      <w:r w:rsidR="00711D5E" w:rsidRPr="00394249">
        <w:rPr>
          <w:bCs/>
          <w:sz w:val="24"/>
          <w:szCs w:val="24"/>
        </w:rPr>
        <w:t xml:space="preserve"> zastavaná plocha a nádvori</w:t>
      </w:r>
      <w:r w:rsidR="00CE5670">
        <w:rPr>
          <w:bCs/>
          <w:sz w:val="24"/>
          <w:szCs w:val="24"/>
        </w:rPr>
        <w:t>e</w:t>
      </w:r>
      <w:r w:rsidR="00711D5E" w:rsidRPr="00394249">
        <w:rPr>
          <w:bCs/>
          <w:sz w:val="24"/>
          <w:szCs w:val="24"/>
        </w:rPr>
        <w:t xml:space="preserve"> o výmere </w:t>
      </w:r>
      <w:r w:rsidR="00711D5E">
        <w:rPr>
          <w:bCs/>
          <w:sz w:val="24"/>
          <w:szCs w:val="24"/>
        </w:rPr>
        <w:t>33</w:t>
      </w:r>
      <w:r w:rsidR="00711D5E" w:rsidRPr="00394249">
        <w:rPr>
          <w:bCs/>
          <w:sz w:val="24"/>
          <w:szCs w:val="24"/>
        </w:rPr>
        <w:t xml:space="preserve"> m</w:t>
      </w:r>
      <w:r w:rsidR="00711D5E" w:rsidRPr="00394249">
        <w:rPr>
          <w:bCs/>
          <w:sz w:val="24"/>
          <w:szCs w:val="24"/>
          <w:vertAlign w:val="superscript"/>
        </w:rPr>
        <w:t>2</w:t>
      </w:r>
      <w:r w:rsidR="00CE5670">
        <w:rPr>
          <w:bCs/>
          <w:sz w:val="24"/>
          <w:szCs w:val="24"/>
        </w:rPr>
        <w:t>,</w:t>
      </w:r>
      <w:r w:rsidR="00711D5E" w:rsidRPr="00704654">
        <w:rPr>
          <w:bCs/>
          <w:sz w:val="24"/>
          <w:szCs w:val="24"/>
        </w:rPr>
        <w:t xml:space="preserve"> </w:t>
      </w:r>
      <w:r w:rsidR="00CE5670">
        <w:rPr>
          <w:bCs/>
          <w:sz w:val="24"/>
          <w:szCs w:val="24"/>
        </w:rPr>
        <w:t>parc.</w:t>
      </w:r>
      <w:r w:rsidR="00711D5E" w:rsidRPr="00394249">
        <w:rPr>
          <w:bCs/>
          <w:sz w:val="24"/>
          <w:szCs w:val="24"/>
        </w:rPr>
        <w:t xml:space="preserve"> č. </w:t>
      </w:r>
      <w:r w:rsidR="00711D5E">
        <w:rPr>
          <w:bCs/>
          <w:sz w:val="24"/>
          <w:szCs w:val="24"/>
        </w:rPr>
        <w:t>5/16</w:t>
      </w:r>
      <w:r w:rsidR="00711D5E" w:rsidRPr="00394249">
        <w:rPr>
          <w:bCs/>
          <w:sz w:val="24"/>
          <w:szCs w:val="24"/>
        </w:rPr>
        <w:t xml:space="preserve"> </w:t>
      </w:r>
      <w:r w:rsidR="00CE5670">
        <w:rPr>
          <w:bCs/>
          <w:sz w:val="24"/>
          <w:szCs w:val="24"/>
        </w:rPr>
        <w:t>ostatná</w:t>
      </w:r>
      <w:r w:rsidR="00CE5670" w:rsidRPr="00394249">
        <w:rPr>
          <w:bCs/>
          <w:sz w:val="24"/>
          <w:szCs w:val="24"/>
        </w:rPr>
        <w:t xml:space="preserve"> </w:t>
      </w:r>
      <w:r w:rsidR="00711D5E" w:rsidRPr="00394249">
        <w:rPr>
          <w:bCs/>
          <w:sz w:val="24"/>
          <w:szCs w:val="24"/>
        </w:rPr>
        <w:t xml:space="preserve">plocha o výmere </w:t>
      </w:r>
      <w:r w:rsidR="00711D5E">
        <w:rPr>
          <w:bCs/>
          <w:sz w:val="24"/>
          <w:szCs w:val="24"/>
        </w:rPr>
        <w:t>4</w:t>
      </w:r>
      <w:r w:rsidR="00711D5E" w:rsidRPr="00394249">
        <w:rPr>
          <w:bCs/>
          <w:sz w:val="24"/>
          <w:szCs w:val="24"/>
        </w:rPr>
        <w:t xml:space="preserve"> m</w:t>
      </w:r>
      <w:r w:rsidR="00711D5E" w:rsidRPr="00394249">
        <w:rPr>
          <w:bCs/>
          <w:sz w:val="24"/>
          <w:szCs w:val="24"/>
          <w:vertAlign w:val="superscript"/>
        </w:rPr>
        <w:t>2</w:t>
      </w:r>
      <w:r w:rsidR="00711D5E" w:rsidRPr="00704654">
        <w:rPr>
          <w:bCs/>
          <w:sz w:val="24"/>
          <w:szCs w:val="24"/>
        </w:rPr>
        <w:t xml:space="preserve"> </w:t>
      </w:r>
      <w:r w:rsidR="00CE5670">
        <w:rPr>
          <w:bCs/>
          <w:sz w:val="24"/>
          <w:szCs w:val="24"/>
        </w:rPr>
        <w:t>v celosti</w:t>
      </w:r>
      <w:r w:rsidR="00711D5E" w:rsidRPr="00AD7FF6">
        <w:rPr>
          <w:sz w:val="24"/>
          <w:szCs w:val="24"/>
        </w:rPr>
        <w:t xml:space="preserve"> </w:t>
      </w:r>
      <w:r w:rsidR="008627BF" w:rsidRPr="00AD7FF6">
        <w:rPr>
          <w:sz w:val="24"/>
          <w:szCs w:val="24"/>
        </w:rPr>
        <w:t>(</w:t>
      </w:r>
      <w:r w:rsidR="008627BF">
        <w:rPr>
          <w:sz w:val="24"/>
          <w:szCs w:val="24"/>
        </w:rPr>
        <w:t xml:space="preserve">spolu </w:t>
      </w:r>
      <w:r w:rsidR="008627BF" w:rsidRPr="00AD7FF6">
        <w:rPr>
          <w:sz w:val="24"/>
          <w:szCs w:val="24"/>
        </w:rPr>
        <w:t>ďalej len „Nehnuteľnos</w:t>
      </w:r>
      <w:r w:rsidR="00711D5E">
        <w:rPr>
          <w:sz w:val="24"/>
          <w:szCs w:val="24"/>
        </w:rPr>
        <w:t>ti</w:t>
      </w:r>
      <w:r w:rsidR="008627BF" w:rsidRPr="00AD7FF6">
        <w:rPr>
          <w:sz w:val="24"/>
          <w:szCs w:val="24"/>
        </w:rPr>
        <w:t xml:space="preserve">“)  </w:t>
      </w:r>
      <w:r w:rsidR="008627BF" w:rsidRPr="00AD7FF6">
        <w:rPr>
          <w:rFonts w:eastAsia="Calibri"/>
          <w:sz w:val="24"/>
          <w:szCs w:val="24"/>
          <w:lang w:eastAsia="en-US"/>
        </w:rPr>
        <w:t>(príloha č. 1 – žiadosť</w:t>
      </w:r>
      <w:r w:rsidR="00984EF6">
        <w:rPr>
          <w:rFonts w:eastAsia="Calibri"/>
          <w:sz w:val="24"/>
          <w:szCs w:val="24"/>
          <w:lang w:eastAsia="en-US"/>
        </w:rPr>
        <w:t xml:space="preserve"> a čestné vyhlásenie</w:t>
      </w:r>
      <w:r w:rsidR="008627BF" w:rsidRPr="00AD7FF6">
        <w:rPr>
          <w:rFonts w:eastAsia="Calibri"/>
          <w:sz w:val="24"/>
          <w:szCs w:val="24"/>
          <w:lang w:eastAsia="en-US"/>
        </w:rPr>
        <w:t xml:space="preserve">, </w:t>
      </w:r>
      <w:r w:rsidR="008627BF">
        <w:rPr>
          <w:rFonts w:eastAsia="Calibri"/>
          <w:sz w:val="24"/>
          <w:szCs w:val="24"/>
          <w:lang w:eastAsia="en-US"/>
        </w:rPr>
        <w:t xml:space="preserve">príloha č. 2 </w:t>
      </w:r>
      <w:r w:rsidR="008627BF" w:rsidRPr="00AD7FF6">
        <w:rPr>
          <w:rFonts w:eastAsia="Calibri"/>
          <w:sz w:val="24"/>
          <w:szCs w:val="24"/>
          <w:lang w:eastAsia="en-US"/>
        </w:rPr>
        <w:t xml:space="preserve"> –  </w:t>
      </w:r>
      <w:r w:rsidR="00711D5E">
        <w:rPr>
          <w:rFonts w:eastAsia="Calibri"/>
          <w:sz w:val="24"/>
          <w:szCs w:val="24"/>
          <w:lang w:eastAsia="en-US"/>
        </w:rPr>
        <w:t>geometrický plán,</w:t>
      </w:r>
      <w:r w:rsidR="003E3EB7">
        <w:rPr>
          <w:rFonts w:eastAsia="Calibri"/>
          <w:sz w:val="24"/>
          <w:szCs w:val="24"/>
          <w:lang w:eastAsia="en-US"/>
        </w:rPr>
        <w:t xml:space="preserve"> príloha č. </w:t>
      </w:r>
      <w:r w:rsidR="00984EF6">
        <w:rPr>
          <w:rFonts w:eastAsia="Calibri"/>
          <w:sz w:val="24"/>
          <w:szCs w:val="24"/>
          <w:lang w:eastAsia="en-US"/>
        </w:rPr>
        <w:t>3</w:t>
      </w:r>
      <w:r w:rsidR="003E3EB7">
        <w:rPr>
          <w:rFonts w:eastAsia="Calibri"/>
          <w:sz w:val="24"/>
          <w:szCs w:val="24"/>
          <w:lang w:eastAsia="en-US"/>
        </w:rPr>
        <w:t xml:space="preserve"> </w:t>
      </w:r>
      <w:r w:rsidR="00984EF6">
        <w:rPr>
          <w:rFonts w:eastAsia="Calibri"/>
          <w:sz w:val="24"/>
          <w:szCs w:val="24"/>
          <w:lang w:eastAsia="en-US"/>
        </w:rPr>
        <w:t>–</w:t>
      </w:r>
      <w:r w:rsidR="003E3EB7">
        <w:rPr>
          <w:rFonts w:eastAsia="Calibri"/>
          <w:sz w:val="24"/>
          <w:szCs w:val="24"/>
          <w:lang w:eastAsia="en-US"/>
        </w:rPr>
        <w:t xml:space="preserve"> </w:t>
      </w:r>
      <w:r w:rsidR="008627BF">
        <w:rPr>
          <w:rFonts w:eastAsia="Calibri"/>
          <w:sz w:val="24"/>
          <w:szCs w:val="24"/>
          <w:lang w:eastAsia="en-US"/>
        </w:rPr>
        <w:t>znalecký posudok</w:t>
      </w:r>
      <w:r w:rsidR="008627BF" w:rsidRPr="00AD7FF6">
        <w:rPr>
          <w:rFonts w:eastAsia="Calibri"/>
          <w:sz w:val="24"/>
          <w:szCs w:val="24"/>
          <w:lang w:eastAsia="en-US"/>
        </w:rPr>
        <w:t>). Žiadate</w:t>
      </w:r>
      <w:r w:rsidR="008627BF">
        <w:rPr>
          <w:rFonts w:eastAsia="Calibri"/>
          <w:sz w:val="24"/>
          <w:szCs w:val="24"/>
          <w:lang w:eastAsia="en-US"/>
        </w:rPr>
        <w:t>ľ</w:t>
      </w:r>
      <w:r w:rsidR="008627BF" w:rsidRPr="00AD7FF6">
        <w:rPr>
          <w:rFonts w:eastAsia="Calibri"/>
          <w:sz w:val="24"/>
          <w:szCs w:val="24"/>
          <w:lang w:eastAsia="en-US"/>
        </w:rPr>
        <w:t xml:space="preserve"> nem</w:t>
      </w:r>
      <w:r w:rsidR="008627BF">
        <w:rPr>
          <w:rFonts w:eastAsia="Calibri"/>
          <w:sz w:val="24"/>
          <w:szCs w:val="24"/>
          <w:lang w:eastAsia="en-US"/>
        </w:rPr>
        <w:t>á</w:t>
      </w:r>
      <w:r w:rsidR="008627BF" w:rsidRPr="00AD7FF6">
        <w:rPr>
          <w:rFonts w:eastAsia="Calibri"/>
          <w:sz w:val="24"/>
          <w:szCs w:val="24"/>
          <w:lang w:eastAsia="en-US"/>
        </w:rPr>
        <w:t xml:space="preserve"> podlžnosť voči štátu, daňovému úradu, poisťovniam a mestu.</w:t>
      </w:r>
    </w:p>
    <w:p w14:paraId="57D88A94" w14:textId="77777777" w:rsidR="008627BF" w:rsidRDefault="008627BF" w:rsidP="00982076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1ED11942" w14:textId="6BD77866" w:rsidR="0061239B" w:rsidRDefault="003E3EB7" w:rsidP="00982076">
      <w:pPr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Spoločnosť prezentovala svoj návrh – štúdiu na rokovaní s odbornými útvarmi mestského úradu v</w:t>
      </w:r>
      <w:r w:rsidR="008900A8">
        <w:rPr>
          <w:rFonts w:eastAsia="Calibri"/>
          <w:sz w:val="24"/>
          <w:szCs w:val="24"/>
          <w:lang w:eastAsia="en-US"/>
        </w:rPr>
        <w:t> </w:t>
      </w:r>
      <w:r>
        <w:rPr>
          <w:rFonts w:eastAsia="Calibri"/>
          <w:sz w:val="24"/>
          <w:szCs w:val="24"/>
          <w:lang w:eastAsia="en-US"/>
        </w:rPr>
        <w:t>Šali</w:t>
      </w:r>
      <w:r w:rsidR="008900A8">
        <w:rPr>
          <w:rFonts w:eastAsia="Calibri"/>
          <w:sz w:val="24"/>
          <w:szCs w:val="24"/>
          <w:lang w:eastAsia="en-US"/>
        </w:rPr>
        <w:t>,</w:t>
      </w:r>
      <w:r>
        <w:rPr>
          <w:rFonts w:eastAsia="Calibri"/>
          <w:sz w:val="24"/>
          <w:szCs w:val="24"/>
          <w:lang w:eastAsia="en-US"/>
        </w:rPr>
        <w:t xml:space="preserve"> ako aj s architektom Ing. arch. Imrichom </w:t>
      </w:r>
      <w:proofErr w:type="spellStart"/>
      <w:r>
        <w:rPr>
          <w:rFonts w:eastAsia="Calibri"/>
          <w:sz w:val="24"/>
          <w:szCs w:val="24"/>
          <w:lang w:eastAsia="en-US"/>
        </w:rPr>
        <w:t>Pleidelom</w:t>
      </w:r>
      <w:proofErr w:type="spellEnd"/>
      <w:r>
        <w:rPr>
          <w:rFonts w:eastAsia="Calibri"/>
          <w:sz w:val="24"/>
          <w:szCs w:val="24"/>
          <w:lang w:eastAsia="en-US"/>
        </w:rPr>
        <w:t>. Návrh na re</w:t>
      </w:r>
      <w:r w:rsidR="00CE5670">
        <w:rPr>
          <w:rFonts w:eastAsia="Calibri"/>
          <w:sz w:val="24"/>
          <w:szCs w:val="24"/>
          <w:lang w:eastAsia="en-US"/>
        </w:rPr>
        <w:t>konštrukciu</w:t>
      </w:r>
      <w:r>
        <w:rPr>
          <w:rFonts w:eastAsia="Calibri"/>
          <w:sz w:val="24"/>
          <w:szCs w:val="24"/>
          <w:lang w:eastAsia="en-US"/>
        </w:rPr>
        <w:t xml:space="preserve"> budovy premietacej kabíny a oživenie  priestoru v hornej časti amfiteátra bol odporučený na predloženie na rozhodnutie Mestskému zastupiteľstvu</w:t>
      </w:r>
      <w:r w:rsidR="005D204F">
        <w:rPr>
          <w:rFonts w:eastAsia="Calibri"/>
          <w:sz w:val="24"/>
          <w:szCs w:val="24"/>
          <w:lang w:eastAsia="en-US"/>
        </w:rPr>
        <w:t xml:space="preserve"> v Šali</w:t>
      </w:r>
      <w:r>
        <w:rPr>
          <w:rFonts w:eastAsia="Calibri"/>
          <w:sz w:val="24"/>
          <w:szCs w:val="24"/>
          <w:lang w:eastAsia="en-US"/>
        </w:rPr>
        <w:t>.</w:t>
      </w:r>
      <w:r w:rsidR="00711D5E">
        <w:rPr>
          <w:rFonts w:eastAsia="Calibri"/>
          <w:sz w:val="24"/>
          <w:szCs w:val="24"/>
          <w:lang w:eastAsia="en-US"/>
        </w:rPr>
        <w:t xml:space="preserve"> Na minulom zasadnutí MsZ bol </w:t>
      </w:r>
      <w:r w:rsidR="00F600B4">
        <w:rPr>
          <w:rFonts w:eastAsia="Calibri"/>
          <w:sz w:val="24"/>
          <w:szCs w:val="24"/>
          <w:lang w:eastAsia="en-US"/>
        </w:rPr>
        <w:t xml:space="preserve">Uznesením č. 3/2025 – XII. zo dňa 10.04.2025 </w:t>
      </w:r>
      <w:r w:rsidR="00711D5E">
        <w:rPr>
          <w:rFonts w:eastAsia="Calibri"/>
          <w:sz w:val="24"/>
          <w:szCs w:val="24"/>
          <w:lang w:eastAsia="en-US"/>
        </w:rPr>
        <w:t xml:space="preserve">schválený nájom stavby </w:t>
      </w:r>
      <w:r w:rsidR="00C55A87">
        <w:rPr>
          <w:rFonts w:eastAsia="Calibri"/>
          <w:sz w:val="24"/>
          <w:szCs w:val="24"/>
          <w:lang w:eastAsia="en-US"/>
        </w:rPr>
        <w:t>p</w:t>
      </w:r>
      <w:r w:rsidR="00711D5E">
        <w:rPr>
          <w:rFonts w:eastAsia="Calibri"/>
          <w:sz w:val="24"/>
          <w:szCs w:val="24"/>
          <w:lang w:eastAsia="en-US"/>
        </w:rPr>
        <w:t>remietac</w:t>
      </w:r>
      <w:r w:rsidR="00C55A87">
        <w:rPr>
          <w:rFonts w:eastAsia="Calibri"/>
          <w:sz w:val="24"/>
          <w:szCs w:val="24"/>
          <w:lang w:eastAsia="en-US"/>
        </w:rPr>
        <w:t>ej</w:t>
      </w:r>
      <w:r w:rsidR="00711D5E">
        <w:rPr>
          <w:rFonts w:eastAsia="Calibri"/>
          <w:sz w:val="24"/>
          <w:szCs w:val="24"/>
          <w:lang w:eastAsia="en-US"/>
        </w:rPr>
        <w:t xml:space="preserve"> kabín</w:t>
      </w:r>
      <w:r w:rsidR="00C55A87">
        <w:rPr>
          <w:rFonts w:eastAsia="Calibri"/>
          <w:sz w:val="24"/>
          <w:szCs w:val="24"/>
          <w:lang w:eastAsia="en-US"/>
        </w:rPr>
        <w:t>y</w:t>
      </w:r>
      <w:r w:rsidR="00711D5E">
        <w:rPr>
          <w:rFonts w:eastAsia="Calibri"/>
          <w:sz w:val="24"/>
          <w:szCs w:val="24"/>
          <w:lang w:eastAsia="en-US"/>
        </w:rPr>
        <w:t xml:space="preserve"> </w:t>
      </w:r>
      <w:r w:rsidR="00221339">
        <w:rPr>
          <w:rFonts w:eastAsia="Calibri"/>
          <w:sz w:val="24"/>
          <w:szCs w:val="24"/>
          <w:lang w:eastAsia="en-US"/>
        </w:rPr>
        <w:t>-</w:t>
      </w:r>
      <w:r w:rsidR="00711D5E">
        <w:rPr>
          <w:rFonts w:eastAsia="Calibri"/>
          <w:sz w:val="24"/>
          <w:szCs w:val="24"/>
          <w:lang w:eastAsia="en-US"/>
        </w:rPr>
        <w:t xml:space="preserve"> za účelom jej rekonštrukcie</w:t>
      </w:r>
      <w:r w:rsidR="008C2E86">
        <w:rPr>
          <w:rFonts w:eastAsia="Calibri"/>
          <w:sz w:val="24"/>
          <w:szCs w:val="24"/>
          <w:lang w:eastAsia="en-US"/>
        </w:rPr>
        <w:t>, vybudovane kanalizačnej a vodovodnej prípojky, vybudovanie hygienického zázemia aj pre premietačov</w:t>
      </w:r>
      <w:r w:rsidR="00711D5E">
        <w:rPr>
          <w:rFonts w:eastAsia="Calibri"/>
          <w:sz w:val="24"/>
          <w:szCs w:val="24"/>
          <w:lang w:eastAsia="en-US"/>
        </w:rPr>
        <w:t xml:space="preserve"> a vytvorenie obchodného priestoru pre žiadateľa</w:t>
      </w:r>
      <w:r w:rsidR="00F600B4">
        <w:rPr>
          <w:rFonts w:eastAsia="Calibri"/>
          <w:sz w:val="24"/>
          <w:szCs w:val="24"/>
          <w:lang w:eastAsia="en-US"/>
        </w:rPr>
        <w:t xml:space="preserve"> a zároveň </w:t>
      </w:r>
      <w:r w:rsidR="00C55A87">
        <w:rPr>
          <w:rFonts w:eastAsia="Calibri"/>
          <w:sz w:val="24"/>
          <w:szCs w:val="24"/>
          <w:lang w:eastAsia="en-US"/>
        </w:rPr>
        <w:t xml:space="preserve">bol žiadateľovi </w:t>
      </w:r>
      <w:r w:rsidR="00F600B4">
        <w:rPr>
          <w:rFonts w:eastAsia="Calibri"/>
          <w:sz w:val="24"/>
          <w:szCs w:val="24"/>
          <w:lang w:eastAsia="en-US"/>
        </w:rPr>
        <w:t>udelený p</w:t>
      </w:r>
      <w:r w:rsidR="00F600B4" w:rsidRPr="00F600B4">
        <w:rPr>
          <w:rFonts w:eastAsia="Calibri"/>
          <w:sz w:val="24"/>
          <w:szCs w:val="24"/>
          <w:lang w:eastAsia="en-US"/>
        </w:rPr>
        <w:t>redchádzajúci súhlas s vykonaním technického zhodnotenia majetku mesta v nájme a jeho započítanie voči splatnému nájomnému v predpokladanej hodnote určenej podľa rozpočtu, t. j. v sume 59 568,90 EUR</w:t>
      </w:r>
      <w:r w:rsidR="00F600B4">
        <w:rPr>
          <w:rFonts w:eastAsia="Calibri"/>
          <w:sz w:val="24"/>
          <w:szCs w:val="24"/>
          <w:lang w:eastAsia="en-US"/>
        </w:rPr>
        <w:t>.</w:t>
      </w:r>
      <w:r w:rsidR="00C55A87">
        <w:rPr>
          <w:rFonts w:eastAsia="Calibri"/>
          <w:sz w:val="24"/>
          <w:szCs w:val="24"/>
          <w:lang w:eastAsia="en-US"/>
        </w:rPr>
        <w:t xml:space="preserve"> </w:t>
      </w:r>
    </w:p>
    <w:p w14:paraId="1E628898" w14:textId="77777777" w:rsidR="0061239B" w:rsidRDefault="0061239B" w:rsidP="00982076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52F615E0" w14:textId="5E358876" w:rsidR="003E3EB7" w:rsidRDefault="00711D5E" w:rsidP="00982076">
      <w:pPr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Následne bol spracovaný geometrický plán, ktorým boli vytvorené parcely, na ktorých žiadateľ vybuduje</w:t>
      </w:r>
      <w:r w:rsidR="00221339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prístupové chodníky</w:t>
      </w:r>
      <w:r w:rsidR="0061239B">
        <w:rPr>
          <w:rFonts w:eastAsia="Calibri"/>
          <w:sz w:val="24"/>
          <w:szCs w:val="24"/>
          <w:lang w:eastAsia="en-US"/>
        </w:rPr>
        <w:t xml:space="preserve">, zrekonštruuje vstup do budovy a vybuduje prístavbu oceľovej terasy s prístupom a zastrešením. 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="0061239B">
        <w:rPr>
          <w:rFonts w:eastAsia="Calibri"/>
          <w:sz w:val="24"/>
          <w:szCs w:val="24"/>
          <w:lang w:eastAsia="en-US"/>
        </w:rPr>
        <w:t xml:space="preserve"> Všetky </w:t>
      </w:r>
      <w:r w:rsidR="00F600B4">
        <w:rPr>
          <w:rFonts w:eastAsia="Calibri"/>
          <w:sz w:val="24"/>
          <w:szCs w:val="24"/>
          <w:lang w:eastAsia="en-US"/>
        </w:rPr>
        <w:t>p</w:t>
      </w:r>
      <w:r w:rsidR="0061239B">
        <w:rPr>
          <w:rFonts w:eastAsia="Calibri"/>
          <w:sz w:val="24"/>
          <w:szCs w:val="24"/>
          <w:lang w:eastAsia="en-US"/>
        </w:rPr>
        <w:t xml:space="preserve">redpokladané náklady </w:t>
      </w:r>
      <w:r w:rsidR="00F600B4">
        <w:rPr>
          <w:rFonts w:eastAsia="Calibri"/>
          <w:sz w:val="24"/>
          <w:szCs w:val="24"/>
          <w:lang w:eastAsia="en-US"/>
        </w:rPr>
        <w:t xml:space="preserve">na tieto stavebné práce </w:t>
      </w:r>
      <w:r w:rsidR="0061239B">
        <w:rPr>
          <w:rFonts w:eastAsia="Calibri"/>
          <w:sz w:val="24"/>
          <w:szCs w:val="24"/>
          <w:lang w:eastAsia="en-US"/>
        </w:rPr>
        <w:t xml:space="preserve">boli žiadateľom </w:t>
      </w:r>
      <w:r w:rsidR="00F600B4">
        <w:rPr>
          <w:rFonts w:eastAsia="Calibri"/>
          <w:sz w:val="24"/>
          <w:szCs w:val="24"/>
          <w:lang w:eastAsia="en-US"/>
        </w:rPr>
        <w:t>zahrnuté do predpokladaného rozpočtu rekonštrukcie budovy premietacej kabíny a technického zhodnotenia majetku mesta Šaľa</w:t>
      </w:r>
      <w:r w:rsidR="009B0D0E">
        <w:rPr>
          <w:rFonts w:eastAsia="Calibri"/>
          <w:sz w:val="24"/>
          <w:szCs w:val="24"/>
          <w:lang w:eastAsia="en-US"/>
        </w:rPr>
        <w:t>, ktorý žiadateľ predložil súčasne so žiadosťou o nájom budovy premietacej kabíny</w:t>
      </w:r>
      <w:r w:rsidR="00F600B4">
        <w:rPr>
          <w:rFonts w:eastAsia="Calibri"/>
          <w:sz w:val="24"/>
          <w:szCs w:val="24"/>
          <w:lang w:eastAsia="en-US"/>
        </w:rPr>
        <w:t xml:space="preserve"> a</w:t>
      </w:r>
      <w:r w:rsidR="009B0D0E">
        <w:rPr>
          <w:rFonts w:eastAsia="Calibri"/>
          <w:sz w:val="24"/>
          <w:szCs w:val="24"/>
          <w:lang w:eastAsia="en-US"/>
        </w:rPr>
        <w:t xml:space="preserve"> podľa ktorého </w:t>
      </w:r>
      <w:r w:rsidR="002A541F">
        <w:rPr>
          <w:rFonts w:eastAsia="Calibri"/>
          <w:sz w:val="24"/>
          <w:szCs w:val="24"/>
          <w:lang w:eastAsia="en-US"/>
        </w:rPr>
        <w:t>budú</w:t>
      </w:r>
      <w:r w:rsidR="009B0D0E">
        <w:rPr>
          <w:rFonts w:eastAsia="Calibri"/>
          <w:sz w:val="24"/>
          <w:szCs w:val="24"/>
          <w:lang w:eastAsia="en-US"/>
        </w:rPr>
        <w:t xml:space="preserve"> tieto náklady</w:t>
      </w:r>
      <w:r w:rsidR="00F600B4">
        <w:rPr>
          <w:rFonts w:eastAsia="Calibri"/>
          <w:sz w:val="24"/>
          <w:szCs w:val="24"/>
          <w:lang w:eastAsia="en-US"/>
        </w:rPr>
        <w:t xml:space="preserve"> započítan</w:t>
      </w:r>
      <w:r w:rsidR="009B0D0E">
        <w:rPr>
          <w:rFonts w:eastAsia="Calibri"/>
          <w:sz w:val="24"/>
          <w:szCs w:val="24"/>
          <w:lang w:eastAsia="en-US"/>
        </w:rPr>
        <w:t>é</w:t>
      </w:r>
      <w:r w:rsidR="00F600B4">
        <w:rPr>
          <w:rFonts w:eastAsia="Calibri"/>
          <w:sz w:val="24"/>
          <w:szCs w:val="24"/>
          <w:lang w:eastAsia="en-US"/>
        </w:rPr>
        <w:t xml:space="preserve"> voči </w:t>
      </w:r>
      <w:r w:rsidR="002A541F">
        <w:rPr>
          <w:rFonts w:eastAsia="Calibri"/>
          <w:sz w:val="24"/>
          <w:szCs w:val="24"/>
          <w:lang w:eastAsia="en-US"/>
        </w:rPr>
        <w:t xml:space="preserve">splatnému </w:t>
      </w:r>
      <w:r w:rsidR="00F600B4">
        <w:rPr>
          <w:rFonts w:eastAsia="Calibri"/>
          <w:sz w:val="24"/>
          <w:szCs w:val="24"/>
          <w:lang w:eastAsia="en-US"/>
        </w:rPr>
        <w:t>nájomnému.</w:t>
      </w:r>
    </w:p>
    <w:p w14:paraId="179BF170" w14:textId="77777777" w:rsidR="00014AF1" w:rsidRDefault="00014AF1" w:rsidP="00982076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03EEE13A" w14:textId="60A35523" w:rsidR="008C2E86" w:rsidRDefault="0079049E" w:rsidP="008C2E86">
      <w:pPr>
        <w:spacing w:after="20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Doba nájmu je určená v súlade s ust. § 16 ods. 5 písm. c) Zásad hospodárenia s majetkom mesta Šaľa v platnom znení na dobu realizácie stavby. </w:t>
      </w:r>
      <w:r w:rsidR="009B0D0E">
        <w:rPr>
          <w:sz w:val="24"/>
          <w:szCs w:val="24"/>
        </w:rPr>
        <w:t>Po ukončení doby nájmu budú podmienky nájmu prehodnotené (ako nájom pozemku pod stavbou</w:t>
      </w:r>
      <w:r w:rsidR="00F667BF">
        <w:rPr>
          <w:sz w:val="24"/>
          <w:szCs w:val="24"/>
        </w:rPr>
        <w:t xml:space="preserve"> spevnených plôch</w:t>
      </w:r>
      <w:r w:rsidR="009B0D0E">
        <w:rPr>
          <w:sz w:val="24"/>
          <w:szCs w:val="24"/>
        </w:rPr>
        <w:t xml:space="preserve"> vo vlastníctve nájomcu, ak nepríde k majetkovoprávnemu vysporiadaniu vlastníckeho práv</w:t>
      </w:r>
      <w:r w:rsidR="00F667BF">
        <w:rPr>
          <w:sz w:val="24"/>
          <w:szCs w:val="24"/>
        </w:rPr>
        <w:t>a k spevneným plochám nadobudnutím vlastníckeho práva k spevneným plochám mestom Šaľa).</w:t>
      </w:r>
    </w:p>
    <w:p w14:paraId="342DB91C" w14:textId="32A520FA" w:rsidR="008C2E86" w:rsidRPr="008C2E86" w:rsidRDefault="00382484" w:rsidP="008C2E86">
      <w:pPr>
        <w:spacing w:after="200"/>
        <w:jc w:val="both"/>
        <w:rPr>
          <w:i/>
          <w:iCs/>
          <w:sz w:val="24"/>
          <w:szCs w:val="24"/>
        </w:rPr>
      </w:pPr>
      <w:r w:rsidRPr="008C2E86">
        <w:rPr>
          <w:sz w:val="24"/>
          <w:szCs w:val="24"/>
        </w:rPr>
        <w:t xml:space="preserve">Podľa § 16 ods. 5 písm. </w:t>
      </w:r>
      <w:r w:rsidR="008C2E86" w:rsidRPr="008C2E86">
        <w:rPr>
          <w:sz w:val="24"/>
          <w:szCs w:val="24"/>
        </w:rPr>
        <w:t>c</w:t>
      </w:r>
      <w:r w:rsidRPr="008C2E86">
        <w:rPr>
          <w:sz w:val="24"/>
          <w:szCs w:val="24"/>
        </w:rPr>
        <w:t>) Zásad</w:t>
      </w:r>
      <w:r w:rsidRPr="008C2E86">
        <w:rPr>
          <w:i/>
          <w:iCs/>
          <w:sz w:val="24"/>
          <w:szCs w:val="24"/>
        </w:rPr>
        <w:t xml:space="preserve"> </w:t>
      </w:r>
      <w:r w:rsidR="00795FE0" w:rsidRPr="008C2E86">
        <w:rPr>
          <w:i/>
          <w:iCs/>
          <w:sz w:val="24"/>
          <w:szCs w:val="24"/>
        </w:rPr>
        <w:t>„</w:t>
      </w:r>
      <w:r w:rsidRPr="008C2E86">
        <w:rPr>
          <w:i/>
          <w:iCs/>
          <w:sz w:val="24"/>
          <w:szCs w:val="24"/>
        </w:rPr>
        <w:t xml:space="preserve">dôvodom hodným osobitného zreteľa pri nájme majetku mesta môže byť </w:t>
      </w:r>
      <w:bookmarkStart w:id="13" w:name="_Hlk196898190"/>
      <w:r w:rsidR="008C2E86" w:rsidRPr="008C2E86">
        <w:rPr>
          <w:i/>
          <w:iCs/>
          <w:sz w:val="24"/>
          <w:szCs w:val="24"/>
        </w:rPr>
        <w:t>nájom pozemku mesta v súvislosti s výstavbou realizovanou žiadateľom, do doby právoplatnosti kolaudačného rozhodnutia vydaného príslušným stavebným úradom (najmä zariadenie staveniska, príjazdu k stavbe apod.) vo výmere nevyhnutnej pre realizáciu výstavby (spravidla podľa projektu pre stavebné povolenie, s vymedzením dočasného záberu pozemku vo vlastníctve mesta),</w:t>
      </w:r>
    </w:p>
    <w:bookmarkEnd w:id="13"/>
    <w:p w14:paraId="7E555575" w14:textId="4E3D8F67" w:rsidR="00382484" w:rsidRPr="00F667BF" w:rsidRDefault="00382484" w:rsidP="00982076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82484">
        <w:rPr>
          <w:sz w:val="24"/>
          <w:szCs w:val="24"/>
        </w:rPr>
        <w:t xml:space="preserve">Podľa ustan. § 16 ods. 11 </w:t>
      </w:r>
      <w:r>
        <w:rPr>
          <w:sz w:val="24"/>
          <w:szCs w:val="24"/>
        </w:rPr>
        <w:t xml:space="preserve"> Zásad </w:t>
      </w:r>
      <w:r w:rsidR="0021665B">
        <w:rPr>
          <w:sz w:val="24"/>
          <w:szCs w:val="24"/>
        </w:rPr>
        <w:t>„</w:t>
      </w:r>
      <w:r w:rsidRPr="00382484">
        <w:rPr>
          <w:i/>
          <w:iCs/>
          <w:sz w:val="24"/>
          <w:szCs w:val="24"/>
        </w:rPr>
        <w:t xml:space="preserve">posúdenie a rozhodnutie o tom, či v konkrétnom prípade sú splnené podmienky pre aplikáciu nájmu majetku mesta niektorým z dôvodov hodného </w:t>
      </w:r>
      <w:r w:rsidRPr="00382484">
        <w:rPr>
          <w:i/>
          <w:iCs/>
          <w:sz w:val="24"/>
          <w:szCs w:val="24"/>
        </w:rPr>
        <w:lastRenderedPageBreak/>
        <w:t xml:space="preserve">osobitného zreteľa podľa ust. § 16 ods. 5 Zásad je vo výlučnej kompetencii mestského zastupiteľstva. Žiadateľ nemá právny nárok na schválenie nájmu majetku mesta z dôvodu hodného osobitného zreteľa, ani na schválenie zníženia nájomného podľa ust. § 16 ods. </w:t>
      </w:r>
      <w:r w:rsidR="00F667BF">
        <w:rPr>
          <w:i/>
          <w:iCs/>
          <w:sz w:val="24"/>
          <w:szCs w:val="24"/>
        </w:rPr>
        <w:t>7</w:t>
      </w:r>
      <w:r w:rsidRPr="00382484">
        <w:rPr>
          <w:i/>
          <w:iCs/>
          <w:sz w:val="24"/>
          <w:szCs w:val="24"/>
        </w:rPr>
        <w:t xml:space="preserve"> týchto Zásad.</w:t>
      </w:r>
      <w:r w:rsidR="0021665B">
        <w:rPr>
          <w:i/>
          <w:iCs/>
          <w:sz w:val="24"/>
          <w:szCs w:val="24"/>
        </w:rPr>
        <w:t>“</w:t>
      </w:r>
      <w:r w:rsidR="00F667BF">
        <w:rPr>
          <w:i/>
          <w:iCs/>
          <w:sz w:val="24"/>
          <w:szCs w:val="24"/>
        </w:rPr>
        <w:t xml:space="preserve"> </w:t>
      </w:r>
      <w:r w:rsidR="00F667BF">
        <w:rPr>
          <w:sz w:val="24"/>
          <w:szCs w:val="24"/>
        </w:rPr>
        <w:t>Žiadateľ o zníženie nájmu z dôvodu hodného osobitného zreteľa ani nežiada.</w:t>
      </w:r>
    </w:p>
    <w:p w14:paraId="489FC26B" w14:textId="77777777" w:rsidR="00D05FCA" w:rsidRDefault="00D05FCA" w:rsidP="00982076">
      <w:pPr>
        <w:jc w:val="both"/>
        <w:rPr>
          <w:b/>
          <w:bCs/>
          <w:sz w:val="24"/>
          <w:szCs w:val="24"/>
        </w:rPr>
      </w:pPr>
    </w:p>
    <w:p w14:paraId="12CCDDF0" w14:textId="414D2C0D" w:rsidR="00382484" w:rsidRPr="00AD7FF6" w:rsidRDefault="00382484" w:rsidP="00982076">
      <w:pPr>
        <w:jc w:val="both"/>
        <w:rPr>
          <w:b/>
          <w:bCs/>
          <w:sz w:val="24"/>
          <w:szCs w:val="24"/>
        </w:rPr>
      </w:pPr>
      <w:r w:rsidRPr="00AD7FF6">
        <w:rPr>
          <w:b/>
          <w:bCs/>
          <w:sz w:val="24"/>
          <w:szCs w:val="24"/>
        </w:rPr>
        <w:t>Stanovisko MsÚ:</w:t>
      </w:r>
    </w:p>
    <w:p w14:paraId="1D570CCC" w14:textId="3A71DC30" w:rsidR="00382484" w:rsidRPr="00655F98" w:rsidRDefault="00F667BF" w:rsidP="00982076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Vzhľadom ku skutočnosti, že MsZ už </w:t>
      </w:r>
      <w:r>
        <w:rPr>
          <w:rFonts w:eastAsia="Calibri"/>
          <w:sz w:val="24"/>
          <w:szCs w:val="24"/>
          <w:lang w:eastAsia="en-US"/>
        </w:rPr>
        <w:t>Uznesením č. 3/2025 – XII. zo dňa 10.04.2025 schválilo nájom stavby premietacej kabíny spojený s</w:t>
      </w:r>
      <w:r w:rsidR="00B85DAB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jej technickým zhodnotením, a predložená žiadosť o nájom pozemkov súvisí s realizovaním tohto zámeru žiadateľa, pričom žiadateľ v stavebnom konaní zároveň musí preukázať právny vzťah k dotknutým pozemkom, </w:t>
      </w:r>
      <w:r>
        <w:rPr>
          <w:sz w:val="24"/>
          <w:szCs w:val="24"/>
        </w:rPr>
        <w:t>v</w:t>
      </w:r>
      <w:r w:rsidR="00382484" w:rsidRPr="00AD7FF6">
        <w:rPr>
          <w:sz w:val="24"/>
          <w:szCs w:val="24"/>
        </w:rPr>
        <w:t> zmysle skutočností uvedených v dôvodovej správe MsÚ odporúča MsZ prijať uznesenie v navrhovanom znení</w:t>
      </w:r>
      <w:r w:rsidR="00031AF8">
        <w:rPr>
          <w:sz w:val="24"/>
          <w:szCs w:val="24"/>
        </w:rPr>
        <w:t>.</w:t>
      </w:r>
    </w:p>
    <w:p w14:paraId="6888F3A8" w14:textId="77777777" w:rsidR="00382484" w:rsidRDefault="00382484" w:rsidP="00982076">
      <w:pPr>
        <w:spacing w:after="200" w:line="276" w:lineRule="auto"/>
        <w:rPr>
          <w:sz w:val="24"/>
          <w:szCs w:val="24"/>
        </w:rPr>
      </w:pPr>
    </w:p>
    <w:p w14:paraId="3743C38A" w14:textId="77777777" w:rsidR="00382484" w:rsidRPr="008627BF" w:rsidRDefault="00382484" w:rsidP="00982076">
      <w:pPr>
        <w:spacing w:after="200" w:line="276" w:lineRule="auto"/>
        <w:rPr>
          <w:b/>
          <w:bCs/>
          <w:sz w:val="24"/>
          <w:szCs w:val="24"/>
        </w:rPr>
      </w:pPr>
    </w:p>
    <w:sectPr w:rsidR="00382484" w:rsidRPr="008627BF" w:rsidSect="00B85DAB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E4BF5" w14:textId="77777777" w:rsidR="0085149E" w:rsidRDefault="0085149E" w:rsidP="003E3EB7">
      <w:r>
        <w:separator/>
      </w:r>
    </w:p>
  </w:endnote>
  <w:endnote w:type="continuationSeparator" w:id="0">
    <w:p w14:paraId="2ABF3284" w14:textId="77777777" w:rsidR="0085149E" w:rsidRDefault="0085149E" w:rsidP="003E3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D7E19" w14:textId="77777777" w:rsidR="0085149E" w:rsidRDefault="0085149E" w:rsidP="003E3EB7">
      <w:r>
        <w:separator/>
      </w:r>
    </w:p>
  </w:footnote>
  <w:footnote w:type="continuationSeparator" w:id="0">
    <w:p w14:paraId="6673192C" w14:textId="77777777" w:rsidR="0085149E" w:rsidRDefault="0085149E" w:rsidP="003E3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6455069"/>
      <w:docPartObj>
        <w:docPartGallery w:val="Page Numbers (Top of Page)"/>
        <w:docPartUnique/>
      </w:docPartObj>
    </w:sdtPr>
    <w:sdtContent>
      <w:p w14:paraId="01F7730F" w14:textId="57C29888" w:rsidR="00B85DAB" w:rsidRDefault="00B85DAB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212BB8" w14:textId="77777777" w:rsidR="00B85DAB" w:rsidRDefault="00B85DA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B7FAE"/>
    <w:multiLevelType w:val="hybridMultilevel"/>
    <w:tmpl w:val="1ABA942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5037C"/>
    <w:multiLevelType w:val="hybridMultilevel"/>
    <w:tmpl w:val="03C4CFB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033019"/>
    <w:multiLevelType w:val="hybridMultilevel"/>
    <w:tmpl w:val="8E304B98"/>
    <w:lvl w:ilvl="0" w:tplc="FFFFFFFF">
      <w:start w:val="3"/>
      <w:numFmt w:val="decimal"/>
      <w:lvlText w:val="(%1)"/>
      <w:lvlJc w:val="left"/>
      <w:pPr>
        <w:ind w:left="360" w:hanging="360"/>
      </w:pPr>
      <w:rPr>
        <w:rFonts w:hint="default"/>
        <w:strike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14600"/>
    <w:multiLevelType w:val="hybridMultilevel"/>
    <w:tmpl w:val="7A08003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4796C"/>
    <w:multiLevelType w:val="hybridMultilevel"/>
    <w:tmpl w:val="D1E4A1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22349C"/>
    <w:multiLevelType w:val="hybridMultilevel"/>
    <w:tmpl w:val="03C4CFB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C606C25"/>
    <w:multiLevelType w:val="hybridMultilevel"/>
    <w:tmpl w:val="53AEA5DA"/>
    <w:lvl w:ilvl="0" w:tplc="35A6AE3E">
      <w:start w:val="5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47E81"/>
    <w:multiLevelType w:val="hybridMultilevel"/>
    <w:tmpl w:val="8BAE1040"/>
    <w:lvl w:ilvl="0" w:tplc="BCC692F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A4159E0"/>
    <w:multiLevelType w:val="hybridMultilevel"/>
    <w:tmpl w:val="E9DE89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369540">
    <w:abstractNumId w:val="5"/>
  </w:num>
  <w:num w:numId="2" w16cid:durableId="1863124516">
    <w:abstractNumId w:val="1"/>
  </w:num>
  <w:num w:numId="3" w16cid:durableId="1422679718">
    <w:abstractNumId w:val="4"/>
  </w:num>
  <w:num w:numId="4" w16cid:durableId="647394421">
    <w:abstractNumId w:val="0"/>
  </w:num>
  <w:num w:numId="5" w16cid:durableId="1756048830">
    <w:abstractNumId w:val="2"/>
  </w:num>
  <w:num w:numId="6" w16cid:durableId="49622074">
    <w:abstractNumId w:val="6"/>
  </w:num>
  <w:num w:numId="7" w16cid:durableId="1137796051">
    <w:abstractNumId w:val="8"/>
  </w:num>
  <w:num w:numId="8" w16cid:durableId="1835493727">
    <w:abstractNumId w:val="3"/>
  </w:num>
  <w:num w:numId="9" w16cid:durableId="6721031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6DA"/>
    <w:rsid w:val="00014AF1"/>
    <w:rsid w:val="000301C7"/>
    <w:rsid w:val="00031575"/>
    <w:rsid w:val="00031AF8"/>
    <w:rsid w:val="0004046C"/>
    <w:rsid w:val="00042D89"/>
    <w:rsid w:val="00043C05"/>
    <w:rsid w:val="00047AF8"/>
    <w:rsid w:val="00050F26"/>
    <w:rsid w:val="0006092A"/>
    <w:rsid w:val="00074B18"/>
    <w:rsid w:val="00086997"/>
    <w:rsid w:val="00093AFF"/>
    <w:rsid w:val="000C3FCE"/>
    <w:rsid w:val="000E38B3"/>
    <w:rsid w:val="000E6EE4"/>
    <w:rsid w:val="000F0C02"/>
    <w:rsid w:val="000F4729"/>
    <w:rsid w:val="000F6032"/>
    <w:rsid w:val="000F6F71"/>
    <w:rsid w:val="00110ECB"/>
    <w:rsid w:val="00112700"/>
    <w:rsid w:val="00127E1C"/>
    <w:rsid w:val="00140B13"/>
    <w:rsid w:val="00150A71"/>
    <w:rsid w:val="00155D52"/>
    <w:rsid w:val="00172464"/>
    <w:rsid w:val="00176389"/>
    <w:rsid w:val="00186FB4"/>
    <w:rsid w:val="001B5315"/>
    <w:rsid w:val="001C00BB"/>
    <w:rsid w:val="001C675A"/>
    <w:rsid w:val="001E2AEA"/>
    <w:rsid w:val="001F3C94"/>
    <w:rsid w:val="0021584C"/>
    <w:rsid w:val="0021665B"/>
    <w:rsid w:val="00221339"/>
    <w:rsid w:val="002215B0"/>
    <w:rsid w:val="0022583C"/>
    <w:rsid w:val="0026072B"/>
    <w:rsid w:val="00262D61"/>
    <w:rsid w:val="00274FDC"/>
    <w:rsid w:val="00280034"/>
    <w:rsid w:val="00292B59"/>
    <w:rsid w:val="002A541F"/>
    <w:rsid w:val="002C15A6"/>
    <w:rsid w:val="002C402F"/>
    <w:rsid w:val="002D6987"/>
    <w:rsid w:val="002E0235"/>
    <w:rsid w:val="002F7038"/>
    <w:rsid w:val="00310805"/>
    <w:rsid w:val="003118CF"/>
    <w:rsid w:val="00322F03"/>
    <w:rsid w:val="00357BCD"/>
    <w:rsid w:val="00376CE1"/>
    <w:rsid w:val="00382484"/>
    <w:rsid w:val="00391C64"/>
    <w:rsid w:val="003A05FC"/>
    <w:rsid w:val="003B6E3D"/>
    <w:rsid w:val="003C7D8A"/>
    <w:rsid w:val="003D4EE2"/>
    <w:rsid w:val="003E3EB7"/>
    <w:rsid w:val="003E6601"/>
    <w:rsid w:val="003E6FBC"/>
    <w:rsid w:val="003F19AD"/>
    <w:rsid w:val="004061B9"/>
    <w:rsid w:val="00410EE3"/>
    <w:rsid w:val="00422740"/>
    <w:rsid w:val="00424ADE"/>
    <w:rsid w:val="00425FA1"/>
    <w:rsid w:val="004358AC"/>
    <w:rsid w:val="0044208F"/>
    <w:rsid w:val="00451147"/>
    <w:rsid w:val="004512F8"/>
    <w:rsid w:val="00456E61"/>
    <w:rsid w:val="0047793F"/>
    <w:rsid w:val="0048114C"/>
    <w:rsid w:val="00485F17"/>
    <w:rsid w:val="004945DD"/>
    <w:rsid w:val="004A6B61"/>
    <w:rsid w:val="004C19EB"/>
    <w:rsid w:val="004C2C96"/>
    <w:rsid w:val="004C6480"/>
    <w:rsid w:val="004D6295"/>
    <w:rsid w:val="004E12E1"/>
    <w:rsid w:val="004F0493"/>
    <w:rsid w:val="004F1668"/>
    <w:rsid w:val="00501B0E"/>
    <w:rsid w:val="005161DF"/>
    <w:rsid w:val="00517D3B"/>
    <w:rsid w:val="00536BB4"/>
    <w:rsid w:val="00544165"/>
    <w:rsid w:val="00546187"/>
    <w:rsid w:val="00555DF7"/>
    <w:rsid w:val="00560D6C"/>
    <w:rsid w:val="0058006E"/>
    <w:rsid w:val="0058030A"/>
    <w:rsid w:val="0058227A"/>
    <w:rsid w:val="00596463"/>
    <w:rsid w:val="005A1AB8"/>
    <w:rsid w:val="005B27A2"/>
    <w:rsid w:val="005B4D46"/>
    <w:rsid w:val="005B5131"/>
    <w:rsid w:val="005B6D6B"/>
    <w:rsid w:val="005C3B4D"/>
    <w:rsid w:val="005C5E10"/>
    <w:rsid w:val="005D204F"/>
    <w:rsid w:val="005D6876"/>
    <w:rsid w:val="005E2764"/>
    <w:rsid w:val="0061239B"/>
    <w:rsid w:val="006202A4"/>
    <w:rsid w:val="00656982"/>
    <w:rsid w:val="00674940"/>
    <w:rsid w:val="006809F6"/>
    <w:rsid w:val="00682A62"/>
    <w:rsid w:val="00693D20"/>
    <w:rsid w:val="006A3B14"/>
    <w:rsid w:val="006A5EC2"/>
    <w:rsid w:val="006A6303"/>
    <w:rsid w:val="006C6808"/>
    <w:rsid w:val="006E09E5"/>
    <w:rsid w:val="006E7FE2"/>
    <w:rsid w:val="006F35AA"/>
    <w:rsid w:val="00704654"/>
    <w:rsid w:val="00711D5E"/>
    <w:rsid w:val="00711D8F"/>
    <w:rsid w:val="00730D6A"/>
    <w:rsid w:val="007342B7"/>
    <w:rsid w:val="0074017F"/>
    <w:rsid w:val="00751EB1"/>
    <w:rsid w:val="00752C86"/>
    <w:rsid w:val="00771D6C"/>
    <w:rsid w:val="00782F24"/>
    <w:rsid w:val="0079049E"/>
    <w:rsid w:val="00795FE0"/>
    <w:rsid w:val="007A454C"/>
    <w:rsid w:val="007A5715"/>
    <w:rsid w:val="007B3D64"/>
    <w:rsid w:val="007C51AA"/>
    <w:rsid w:val="007D5C13"/>
    <w:rsid w:val="007E142D"/>
    <w:rsid w:val="007F1B98"/>
    <w:rsid w:val="007F1FC1"/>
    <w:rsid w:val="007F5341"/>
    <w:rsid w:val="00801A34"/>
    <w:rsid w:val="0081233F"/>
    <w:rsid w:val="008166A3"/>
    <w:rsid w:val="00817AA2"/>
    <w:rsid w:val="00844376"/>
    <w:rsid w:val="0085149E"/>
    <w:rsid w:val="00852A7E"/>
    <w:rsid w:val="008627BF"/>
    <w:rsid w:val="008831E6"/>
    <w:rsid w:val="008876DA"/>
    <w:rsid w:val="008900A8"/>
    <w:rsid w:val="00896ADE"/>
    <w:rsid w:val="008C2E86"/>
    <w:rsid w:val="008C511D"/>
    <w:rsid w:val="008E059C"/>
    <w:rsid w:val="008F32B1"/>
    <w:rsid w:val="00904A27"/>
    <w:rsid w:val="0092005F"/>
    <w:rsid w:val="00926C9E"/>
    <w:rsid w:val="009309F3"/>
    <w:rsid w:val="00933771"/>
    <w:rsid w:val="009365B5"/>
    <w:rsid w:val="00937A20"/>
    <w:rsid w:val="00955F8F"/>
    <w:rsid w:val="00982076"/>
    <w:rsid w:val="00984EF6"/>
    <w:rsid w:val="00991342"/>
    <w:rsid w:val="009937D9"/>
    <w:rsid w:val="009B0D0E"/>
    <w:rsid w:val="009F125C"/>
    <w:rsid w:val="00A23CDB"/>
    <w:rsid w:val="00A32057"/>
    <w:rsid w:val="00A46EB1"/>
    <w:rsid w:val="00A47C85"/>
    <w:rsid w:val="00A55A54"/>
    <w:rsid w:val="00A566EF"/>
    <w:rsid w:val="00A56831"/>
    <w:rsid w:val="00A71357"/>
    <w:rsid w:val="00A944EF"/>
    <w:rsid w:val="00A955CB"/>
    <w:rsid w:val="00AA0C5F"/>
    <w:rsid w:val="00AA498C"/>
    <w:rsid w:val="00AB5FFE"/>
    <w:rsid w:val="00AB6845"/>
    <w:rsid w:val="00B00677"/>
    <w:rsid w:val="00B00765"/>
    <w:rsid w:val="00B039B9"/>
    <w:rsid w:val="00B33884"/>
    <w:rsid w:val="00B366EC"/>
    <w:rsid w:val="00B50063"/>
    <w:rsid w:val="00B53754"/>
    <w:rsid w:val="00B7320A"/>
    <w:rsid w:val="00B73228"/>
    <w:rsid w:val="00B77D09"/>
    <w:rsid w:val="00B80A26"/>
    <w:rsid w:val="00B8130B"/>
    <w:rsid w:val="00B85DAB"/>
    <w:rsid w:val="00B91F2E"/>
    <w:rsid w:val="00BA0FF5"/>
    <w:rsid w:val="00BA492B"/>
    <w:rsid w:val="00BA7963"/>
    <w:rsid w:val="00BB409D"/>
    <w:rsid w:val="00BC6415"/>
    <w:rsid w:val="00BC6A19"/>
    <w:rsid w:val="00BE2BC6"/>
    <w:rsid w:val="00BF3073"/>
    <w:rsid w:val="00C116D6"/>
    <w:rsid w:val="00C12B12"/>
    <w:rsid w:val="00C26EFA"/>
    <w:rsid w:val="00C3227F"/>
    <w:rsid w:val="00C35C45"/>
    <w:rsid w:val="00C465A2"/>
    <w:rsid w:val="00C47D4E"/>
    <w:rsid w:val="00C503FE"/>
    <w:rsid w:val="00C52E51"/>
    <w:rsid w:val="00C5349D"/>
    <w:rsid w:val="00C55A87"/>
    <w:rsid w:val="00C6211D"/>
    <w:rsid w:val="00C64558"/>
    <w:rsid w:val="00C6587B"/>
    <w:rsid w:val="00C84ACF"/>
    <w:rsid w:val="00CA1D25"/>
    <w:rsid w:val="00CA4EAA"/>
    <w:rsid w:val="00CB2395"/>
    <w:rsid w:val="00CE5670"/>
    <w:rsid w:val="00D05FCA"/>
    <w:rsid w:val="00D06900"/>
    <w:rsid w:val="00D107CA"/>
    <w:rsid w:val="00D221DF"/>
    <w:rsid w:val="00D25B60"/>
    <w:rsid w:val="00D25E3E"/>
    <w:rsid w:val="00D35A48"/>
    <w:rsid w:val="00D36AD4"/>
    <w:rsid w:val="00D43813"/>
    <w:rsid w:val="00D63D44"/>
    <w:rsid w:val="00D659F2"/>
    <w:rsid w:val="00D734E3"/>
    <w:rsid w:val="00D779A3"/>
    <w:rsid w:val="00D83664"/>
    <w:rsid w:val="00D9057C"/>
    <w:rsid w:val="00DA0D0F"/>
    <w:rsid w:val="00DA79CA"/>
    <w:rsid w:val="00DC4ED1"/>
    <w:rsid w:val="00DD1837"/>
    <w:rsid w:val="00E033EF"/>
    <w:rsid w:val="00E03435"/>
    <w:rsid w:val="00E04958"/>
    <w:rsid w:val="00E15A12"/>
    <w:rsid w:val="00E16F42"/>
    <w:rsid w:val="00E44DDC"/>
    <w:rsid w:val="00E53FE2"/>
    <w:rsid w:val="00E578F7"/>
    <w:rsid w:val="00E62903"/>
    <w:rsid w:val="00E7364D"/>
    <w:rsid w:val="00E87B45"/>
    <w:rsid w:val="00EA4E25"/>
    <w:rsid w:val="00EB61FA"/>
    <w:rsid w:val="00ED0FD3"/>
    <w:rsid w:val="00ED1907"/>
    <w:rsid w:val="00ED3422"/>
    <w:rsid w:val="00EE30FD"/>
    <w:rsid w:val="00EE4BA6"/>
    <w:rsid w:val="00EF1DFF"/>
    <w:rsid w:val="00EF476E"/>
    <w:rsid w:val="00F07FA6"/>
    <w:rsid w:val="00F248A4"/>
    <w:rsid w:val="00F47263"/>
    <w:rsid w:val="00F600B4"/>
    <w:rsid w:val="00F667BF"/>
    <w:rsid w:val="00F76421"/>
    <w:rsid w:val="00F800C0"/>
    <w:rsid w:val="00F91393"/>
    <w:rsid w:val="00F97275"/>
    <w:rsid w:val="00FA1571"/>
    <w:rsid w:val="00FA4655"/>
    <w:rsid w:val="00FB5F6C"/>
    <w:rsid w:val="00FC36E0"/>
    <w:rsid w:val="00FE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93E8"/>
  <w15:docId w15:val="{5255B4FF-1631-48A8-B3E5-2899A1878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7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8876DA"/>
    <w:pPr>
      <w:keepNext/>
      <w:tabs>
        <w:tab w:val="left" w:pos="567"/>
      </w:tabs>
      <w:jc w:val="both"/>
      <w:outlineLvl w:val="0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rsid w:val="008876DA"/>
    <w:pPr>
      <w:pBdr>
        <w:bottom w:val="single" w:sz="6" w:space="1" w:color="auto"/>
      </w:pBdr>
      <w:tabs>
        <w:tab w:val="left" w:pos="567"/>
      </w:tabs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8876DA"/>
    <w:pPr>
      <w:pBdr>
        <w:bottom w:val="single" w:sz="6" w:space="1" w:color="auto"/>
      </w:pBdr>
      <w:tabs>
        <w:tab w:val="left" w:pos="567"/>
      </w:tabs>
      <w:jc w:val="center"/>
    </w:pPr>
    <w:rPr>
      <w:b/>
      <w:sz w:val="32"/>
    </w:rPr>
  </w:style>
  <w:style w:type="character" w:customStyle="1" w:styleId="NzovChar">
    <w:name w:val="Názov Char"/>
    <w:basedOn w:val="Predvolenpsmoodseku"/>
    <w:link w:val="Nzov"/>
    <w:rsid w:val="008876DA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4F166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55A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5A54"/>
    <w:rPr>
      <w:rFonts w:ascii="Tahoma" w:eastAsia="Times New Roman" w:hAnsi="Tahoma" w:cs="Tahoma"/>
      <w:sz w:val="16"/>
      <w:szCs w:val="16"/>
      <w:lang w:eastAsia="sk-SK"/>
    </w:rPr>
  </w:style>
  <w:style w:type="paragraph" w:styleId="Revzia">
    <w:name w:val="Revision"/>
    <w:hidden/>
    <w:uiPriority w:val="99"/>
    <w:semiHidden/>
    <w:rsid w:val="003E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3118C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3EB7"/>
    <w:rPr>
      <w:rFonts w:asciiTheme="minorHAnsi" w:eastAsiaTheme="minorEastAsia" w:hAnsiTheme="minorHAnsi" w:cstheme="minorBidi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3EB7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3E3EB7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D659F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659F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659F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659F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59F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85DA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85DA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85DA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85DAB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2649</TotalTime>
  <Pages>1</Pages>
  <Words>1032</Words>
  <Characters>5888</Characters>
  <Application>Microsoft Office Word</Application>
  <DocSecurity>0</DocSecurity>
  <Lines>49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MsuSala</Company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vino</dc:creator>
  <cp:keywords/>
  <dc:description/>
  <cp:lastModifiedBy>bohacova</cp:lastModifiedBy>
  <cp:revision>116</cp:revision>
  <cp:lastPrinted>2025-05-28T10:54:00Z</cp:lastPrinted>
  <dcterms:created xsi:type="dcterms:W3CDTF">2016-10-05T08:46:00Z</dcterms:created>
  <dcterms:modified xsi:type="dcterms:W3CDTF">2025-05-28T10:54:00Z</dcterms:modified>
</cp:coreProperties>
</file>