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B6D1EC8" w14:textId="77777777" w:rsidR="005C0664" w:rsidRPr="009861AF" w:rsidRDefault="005C0664" w:rsidP="009861AF">
      <w:pPr>
        <w:spacing w:after="0" w:line="240" w:lineRule="auto"/>
        <w:jc w:val="center"/>
        <w:rPr>
          <w:rFonts w:ascii="Times New Roman" w:hAnsi="Times New Roman" w:cs="Times New Roman"/>
          <w:b/>
          <w:sz w:val="32"/>
          <w:szCs w:val="32"/>
        </w:rPr>
      </w:pPr>
      <w:r w:rsidRPr="009861AF">
        <w:rPr>
          <w:rFonts w:ascii="Times New Roman" w:hAnsi="Times New Roman" w:cs="Times New Roman"/>
          <w:b/>
          <w:sz w:val="32"/>
          <w:szCs w:val="32"/>
        </w:rPr>
        <w:t>M E S T O   Š A Ľ A   -   Mestský úrad</w:t>
      </w:r>
    </w:p>
    <w:p w14:paraId="5442C263" w14:textId="77777777" w:rsidR="005C0664" w:rsidRPr="009861AF" w:rsidRDefault="005C0664" w:rsidP="009861AF">
      <w:pPr>
        <w:pStyle w:val="Nzov"/>
        <w:contextualSpacing/>
        <w:rPr>
          <w:sz w:val="24"/>
          <w:szCs w:val="24"/>
        </w:rPr>
      </w:pPr>
    </w:p>
    <w:p w14:paraId="41EAD2BD" w14:textId="77777777" w:rsidR="009D0F5D" w:rsidRPr="009861AF" w:rsidRDefault="009D0F5D" w:rsidP="009861AF">
      <w:pPr>
        <w:pStyle w:val="Nzov"/>
        <w:contextualSpacing/>
        <w:rPr>
          <w:sz w:val="24"/>
          <w:szCs w:val="24"/>
        </w:rPr>
      </w:pPr>
    </w:p>
    <w:p w14:paraId="09CEC082" w14:textId="77777777" w:rsidR="00035DA4" w:rsidRPr="009861AF" w:rsidRDefault="00035DA4" w:rsidP="009861AF">
      <w:pPr>
        <w:pStyle w:val="Nadpis1"/>
        <w:contextualSpacing/>
        <w:jc w:val="right"/>
        <w:rPr>
          <w:b/>
          <w:szCs w:val="24"/>
        </w:rPr>
      </w:pPr>
    </w:p>
    <w:p w14:paraId="53E97F40" w14:textId="77777777" w:rsidR="00035DA4" w:rsidRPr="009861AF" w:rsidRDefault="00035DA4" w:rsidP="009861AF">
      <w:pPr>
        <w:pStyle w:val="Nadpis1"/>
        <w:contextualSpacing/>
        <w:jc w:val="right"/>
        <w:rPr>
          <w:b/>
          <w:szCs w:val="24"/>
        </w:rPr>
      </w:pPr>
    </w:p>
    <w:p w14:paraId="68A3644A" w14:textId="5C053B6C" w:rsidR="005C0664" w:rsidRPr="009861AF" w:rsidRDefault="005C0664" w:rsidP="009861AF">
      <w:pPr>
        <w:pStyle w:val="Nadpis1"/>
        <w:contextualSpacing/>
        <w:jc w:val="right"/>
        <w:rPr>
          <w:b/>
          <w:sz w:val="28"/>
          <w:szCs w:val="28"/>
        </w:rPr>
      </w:pPr>
      <w:r w:rsidRPr="009861AF">
        <w:rPr>
          <w:b/>
          <w:sz w:val="28"/>
          <w:szCs w:val="28"/>
        </w:rPr>
        <w:t>Mestské zastupiteľstvo v Šali</w:t>
      </w:r>
    </w:p>
    <w:p w14:paraId="5F4B5D99" w14:textId="77777777" w:rsidR="005C0664" w:rsidRPr="009861AF" w:rsidRDefault="005C0664" w:rsidP="009861AF">
      <w:pPr>
        <w:pStyle w:val="Nzov"/>
        <w:contextualSpacing/>
        <w:jc w:val="left"/>
        <w:rPr>
          <w:b w:val="0"/>
          <w:sz w:val="24"/>
          <w:szCs w:val="24"/>
        </w:rPr>
      </w:pPr>
    </w:p>
    <w:p w14:paraId="6FDF3536" w14:textId="77777777" w:rsidR="009D0F5D" w:rsidRPr="009861AF" w:rsidRDefault="009D0F5D" w:rsidP="009861AF">
      <w:pPr>
        <w:pStyle w:val="Nzov"/>
        <w:contextualSpacing/>
        <w:jc w:val="left"/>
        <w:rPr>
          <w:b w:val="0"/>
          <w:sz w:val="24"/>
          <w:szCs w:val="24"/>
        </w:rPr>
      </w:pPr>
    </w:p>
    <w:p w14:paraId="04CB37D7" w14:textId="77777777" w:rsidR="009A5300" w:rsidRPr="009861AF" w:rsidRDefault="009A5300" w:rsidP="009861AF">
      <w:pPr>
        <w:pStyle w:val="Nzov"/>
        <w:contextualSpacing/>
        <w:jc w:val="left"/>
        <w:rPr>
          <w:sz w:val="24"/>
          <w:szCs w:val="24"/>
        </w:rPr>
      </w:pPr>
    </w:p>
    <w:p w14:paraId="7771AB77" w14:textId="77777777" w:rsidR="009A5300" w:rsidRPr="009861AF" w:rsidRDefault="009A5300" w:rsidP="009861AF">
      <w:pPr>
        <w:pStyle w:val="Nzov"/>
        <w:contextualSpacing/>
        <w:jc w:val="left"/>
        <w:rPr>
          <w:sz w:val="24"/>
          <w:szCs w:val="24"/>
        </w:rPr>
      </w:pPr>
    </w:p>
    <w:p w14:paraId="4F64E67B" w14:textId="77777777" w:rsidR="009A5300" w:rsidRDefault="009A5300" w:rsidP="009861AF">
      <w:pPr>
        <w:pStyle w:val="Nzov"/>
        <w:contextualSpacing/>
        <w:jc w:val="left"/>
        <w:rPr>
          <w:sz w:val="24"/>
          <w:szCs w:val="24"/>
        </w:rPr>
      </w:pPr>
    </w:p>
    <w:p w14:paraId="457876D6" w14:textId="77777777" w:rsidR="009861AF" w:rsidRPr="009861AF" w:rsidRDefault="009861AF" w:rsidP="009861AF">
      <w:pPr>
        <w:pStyle w:val="Nzov"/>
        <w:contextualSpacing/>
        <w:jc w:val="left"/>
        <w:rPr>
          <w:sz w:val="24"/>
          <w:szCs w:val="24"/>
        </w:rPr>
      </w:pPr>
    </w:p>
    <w:p w14:paraId="61094197" w14:textId="0AC1F76B" w:rsidR="005C0664" w:rsidRPr="009861AF" w:rsidRDefault="005C0664" w:rsidP="009861AF">
      <w:pPr>
        <w:pStyle w:val="Nzov"/>
        <w:contextualSpacing/>
        <w:jc w:val="left"/>
        <w:rPr>
          <w:b w:val="0"/>
          <w:sz w:val="24"/>
          <w:szCs w:val="24"/>
        </w:rPr>
      </w:pPr>
      <w:r w:rsidRPr="009861AF">
        <w:rPr>
          <w:sz w:val="24"/>
          <w:szCs w:val="24"/>
        </w:rPr>
        <w:t>Materiál číslo</w:t>
      </w:r>
      <w:r w:rsidR="00767206" w:rsidRPr="009861AF">
        <w:rPr>
          <w:sz w:val="24"/>
          <w:szCs w:val="24"/>
        </w:rPr>
        <w:t xml:space="preserve"> D</w:t>
      </w:r>
      <w:r w:rsidR="009861AF">
        <w:rPr>
          <w:sz w:val="24"/>
          <w:szCs w:val="24"/>
        </w:rPr>
        <w:t xml:space="preserve"> 7/4/2025</w:t>
      </w:r>
    </w:p>
    <w:p w14:paraId="3B262A21" w14:textId="27DEBA15" w:rsidR="006D54C8" w:rsidRPr="009861AF" w:rsidRDefault="00FD2D18" w:rsidP="009861AF">
      <w:pPr>
        <w:pStyle w:val="Nadpis1"/>
        <w:jc w:val="both"/>
        <w:rPr>
          <w:sz w:val="28"/>
          <w:szCs w:val="28"/>
        </w:rPr>
      </w:pPr>
      <w:r w:rsidRPr="009861AF">
        <w:rPr>
          <w:b/>
          <w:sz w:val="28"/>
          <w:szCs w:val="28"/>
          <w:u w:val="single"/>
        </w:rPr>
        <w:t xml:space="preserve">Návrh spôsobu nakladania s majetkom mesta </w:t>
      </w:r>
      <w:r w:rsidR="00067D03" w:rsidRPr="009861AF">
        <w:rPr>
          <w:b/>
          <w:sz w:val="28"/>
          <w:szCs w:val="28"/>
          <w:u w:val="single"/>
        </w:rPr>
        <w:t>–</w:t>
      </w:r>
      <w:r w:rsidRPr="009861AF">
        <w:rPr>
          <w:b/>
          <w:sz w:val="28"/>
          <w:szCs w:val="28"/>
          <w:u w:val="single"/>
        </w:rPr>
        <w:t xml:space="preserve"> prevod </w:t>
      </w:r>
      <w:r w:rsidR="00667583" w:rsidRPr="009861AF">
        <w:rPr>
          <w:b/>
          <w:sz w:val="28"/>
          <w:szCs w:val="28"/>
          <w:u w:val="single"/>
        </w:rPr>
        <w:t xml:space="preserve">bytu </w:t>
      </w:r>
      <w:r w:rsidR="008F5949" w:rsidRPr="009861AF">
        <w:rPr>
          <w:b/>
          <w:sz w:val="28"/>
          <w:szCs w:val="28"/>
          <w:u w:val="single"/>
        </w:rPr>
        <w:t>č. 2</w:t>
      </w:r>
      <w:r w:rsidR="007B7BF6" w:rsidRPr="009861AF">
        <w:rPr>
          <w:b/>
          <w:sz w:val="28"/>
          <w:szCs w:val="28"/>
          <w:u w:val="single"/>
        </w:rPr>
        <w:t xml:space="preserve">2 </w:t>
      </w:r>
      <w:r w:rsidR="008F5949" w:rsidRPr="009861AF">
        <w:rPr>
          <w:b/>
          <w:sz w:val="28"/>
          <w:szCs w:val="28"/>
          <w:u w:val="single"/>
        </w:rPr>
        <w:t xml:space="preserve">na </w:t>
      </w:r>
      <w:r w:rsidR="009861AF">
        <w:rPr>
          <w:b/>
          <w:sz w:val="28"/>
          <w:szCs w:val="28"/>
          <w:u w:val="single"/>
        </w:rPr>
        <w:br/>
      </w:r>
      <w:r w:rsidR="00716C18" w:rsidRPr="009861AF">
        <w:rPr>
          <w:b/>
          <w:sz w:val="28"/>
          <w:szCs w:val="28"/>
          <w:u w:val="single"/>
        </w:rPr>
        <w:t>1</w:t>
      </w:r>
      <w:r w:rsidR="008F5949" w:rsidRPr="009861AF">
        <w:rPr>
          <w:b/>
          <w:sz w:val="28"/>
          <w:szCs w:val="28"/>
          <w:u w:val="single"/>
        </w:rPr>
        <w:t xml:space="preserve">. poschodí </w:t>
      </w:r>
      <w:r w:rsidR="00835B24" w:rsidRPr="009861AF">
        <w:rPr>
          <w:b/>
          <w:sz w:val="28"/>
          <w:szCs w:val="28"/>
          <w:u w:val="single"/>
        </w:rPr>
        <w:t xml:space="preserve">vo vchode č. 11 </w:t>
      </w:r>
      <w:r w:rsidR="008F5949" w:rsidRPr="009861AF">
        <w:rPr>
          <w:b/>
          <w:sz w:val="28"/>
          <w:szCs w:val="28"/>
          <w:u w:val="single"/>
        </w:rPr>
        <w:t>bytového domu s. č. 572 na ulici V. Šrobára v Šali, spolu s podielom na spoločných častiach a zariadeniach</w:t>
      </w:r>
      <w:r w:rsidR="00C95EAD" w:rsidRPr="009861AF">
        <w:rPr>
          <w:b/>
          <w:sz w:val="28"/>
          <w:szCs w:val="28"/>
          <w:u w:val="single"/>
        </w:rPr>
        <w:t xml:space="preserve">, ako aj </w:t>
      </w:r>
      <w:r w:rsidR="008F5949" w:rsidRPr="009861AF">
        <w:rPr>
          <w:b/>
          <w:sz w:val="28"/>
          <w:szCs w:val="28"/>
          <w:u w:val="single"/>
        </w:rPr>
        <w:t xml:space="preserve"> spoluvlastníckeho podielu na pozemku C KN </w:t>
      </w:r>
      <w:proofErr w:type="spellStart"/>
      <w:r w:rsidR="008F5949" w:rsidRPr="009861AF">
        <w:rPr>
          <w:b/>
          <w:sz w:val="28"/>
          <w:szCs w:val="28"/>
          <w:u w:val="single"/>
        </w:rPr>
        <w:t>parc</w:t>
      </w:r>
      <w:proofErr w:type="spellEnd"/>
      <w:r w:rsidR="008F5949" w:rsidRPr="009861AF">
        <w:rPr>
          <w:b/>
          <w:sz w:val="28"/>
          <w:szCs w:val="28"/>
          <w:u w:val="single"/>
        </w:rPr>
        <w:t>. č. 797/2 zastavaná plocha a nádvorie o výmere 369 m</w:t>
      </w:r>
      <w:r w:rsidR="008F5949" w:rsidRPr="009861AF">
        <w:rPr>
          <w:b/>
          <w:sz w:val="28"/>
          <w:szCs w:val="28"/>
          <w:u w:val="single"/>
          <w:vertAlign w:val="superscript"/>
        </w:rPr>
        <w:t>2</w:t>
      </w:r>
      <w:r w:rsidR="008F5949" w:rsidRPr="009861AF">
        <w:rPr>
          <w:b/>
          <w:sz w:val="28"/>
          <w:szCs w:val="28"/>
          <w:u w:val="single"/>
        </w:rPr>
        <w:t xml:space="preserve"> v </w:t>
      </w:r>
      <w:r w:rsidR="00716C18" w:rsidRPr="009861AF">
        <w:rPr>
          <w:b/>
          <w:sz w:val="28"/>
          <w:szCs w:val="28"/>
          <w:u w:val="single"/>
        </w:rPr>
        <w:t>32</w:t>
      </w:r>
      <w:r w:rsidR="007B7BF6" w:rsidRPr="009861AF">
        <w:rPr>
          <w:b/>
          <w:sz w:val="28"/>
          <w:szCs w:val="28"/>
          <w:u w:val="single"/>
        </w:rPr>
        <w:t>89</w:t>
      </w:r>
      <w:r w:rsidR="00716C18" w:rsidRPr="009861AF">
        <w:rPr>
          <w:b/>
          <w:sz w:val="28"/>
          <w:szCs w:val="28"/>
          <w:u w:val="single"/>
        </w:rPr>
        <w:t>/128772</w:t>
      </w:r>
      <w:r w:rsidR="00C95EAD" w:rsidRPr="009861AF">
        <w:rPr>
          <w:b/>
          <w:sz w:val="28"/>
          <w:szCs w:val="28"/>
          <w:u w:val="single"/>
        </w:rPr>
        <w:t>-</w:t>
      </w:r>
      <w:r w:rsidR="008F5949" w:rsidRPr="009861AF">
        <w:rPr>
          <w:b/>
          <w:sz w:val="28"/>
          <w:szCs w:val="28"/>
          <w:u w:val="single"/>
        </w:rPr>
        <w:t>inách, LV č. 1</w:t>
      </w:r>
      <w:r w:rsidR="00067D03" w:rsidRPr="009861AF">
        <w:rPr>
          <w:b/>
          <w:sz w:val="28"/>
          <w:szCs w:val="28"/>
          <w:u w:val="single"/>
        </w:rPr>
        <w:t>,</w:t>
      </w:r>
      <w:r w:rsidR="008F5949" w:rsidRPr="009861AF">
        <w:rPr>
          <w:b/>
          <w:sz w:val="28"/>
          <w:szCs w:val="28"/>
          <w:u w:val="single"/>
        </w:rPr>
        <w:t xml:space="preserve"> k.</w:t>
      </w:r>
      <w:r w:rsidR="00067D03" w:rsidRPr="009861AF">
        <w:rPr>
          <w:b/>
          <w:sz w:val="28"/>
          <w:szCs w:val="28"/>
          <w:u w:val="single"/>
        </w:rPr>
        <w:t xml:space="preserve"> </w:t>
      </w:r>
      <w:r w:rsidR="008F5949" w:rsidRPr="009861AF">
        <w:rPr>
          <w:b/>
          <w:sz w:val="28"/>
          <w:szCs w:val="28"/>
          <w:u w:val="single"/>
        </w:rPr>
        <w:t xml:space="preserve">ú. Šaľa, </w:t>
      </w:r>
      <w:r w:rsidR="00667583" w:rsidRPr="009861AF">
        <w:rPr>
          <w:b/>
          <w:sz w:val="28"/>
          <w:szCs w:val="28"/>
          <w:u w:val="single"/>
        </w:rPr>
        <w:t>z</w:t>
      </w:r>
      <w:r w:rsidRPr="009861AF">
        <w:rPr>
          <w:b/>
          <w:sz w:val="28"/>
          <w:szCs w:val="28"/>
          <w:u w:val="single"/>
        </w:rPr>
        <w:t xml:space="preserve"> dôvodu hodného osobitného zreteľa pre </w:t>
      </w:r>
      <w:r w:rsidR="007B7BF6" w:rsidRPr="009861AF">
        <w:rPr>
          <w:b/>
          <w:sz w:val="28"/>
          <w:szCs w:val="28"/>
          <w:u w:val="single"/>
        </w:rPr>
        <w:t>Júliu Horváthovú</w:t>
      </w:r>
      <w:r w:rsidR="00F5147B" w:rsidRPr="009861AF">
        <w:rPr>
          <w:b/>
          <w:sz w:val="28"/>
          <w:szCs w:val="28"/>
          <w:u w:val="single"/>
        </w:rPr>
        <w:t xml:space="preserve">, </w:t>
      </w:r>
      <w:r w:rsidR="00667583" w:rsidRPr="009861AF">
        <w:rPr>
          <w:b/>
          <w:sz w:val="28"/>
          <w:szCs w:val="28"/>
          <w:u w:val="single"/>
        </w:rPr>
        <w:t>V.</w:t>
      </w:r>
      <w:r w:rsidR="00BA6221" w:rsidRPr="009861AF">
        <w:rPr>
          <w:b/>
          <w:sz w:val="28"/>
          <w:szCs w:val="28"/>
          <w:u w:val="single"/>
        </w:rPr>
        <w:t xml:space="preserve"> </w:t>
      </w:r>
      <w:r w:rsidR="00667583" w:rsidRPr="009861AF">
        <w:rPr>
          <w:b/>
          <w:sz w:val="28"/>
          <w:szCs w:val="28"/>
          <w:u w:val="single"/>
        </w:rPr>
        <w:t>Šrobára 572/11, 927 01 Šaľa</w:t>
      </w:r>
      <w:r w:rsidR="00F5147B" w:rsidRPr="009861AF">
        <w:rPr>
          <w:b/>
          <w:sz w:val="28"/>
          <w:szCs w:val="28"/>
          <w:u w:val="single"/>
        </w:rPr>
        <w:t xml:space="preserve"> </w:t>
      </w:r>
    </w:p>
    <w:p w14:paraId="422AF986" w14:textId="77777777" w:rsidR="0028734B" w:rsidRDefault="0028734B" w:rsidP="009861AF">
      <w:pPr>
        <w:spacing w:after="0" w:line="240" w:lineRule="auto"/>
        <w:contextualSpacing/>
        <w:outlineLvl w:val="0"/>
        <w:rPr>
          <w:rFonts w:ascii="Times New Roman" w:hAnsi="Times New Roman" w:cs="Times New Roman"/>
          <w:sz w:val="24"/>
          <w:szCs w:val="24"/>
        </w:rPr>
      </w:pPr>
    </w:p>
    <w:p w14:paraId="2CD20ABB" w14:textId="77777777" w:rsidR="009861AF" w:rsidRDefault="009861AF" w:rsidP="009861AF">
      <w:pPr>
        <w:spacing w:after="0" w:line="240" w:lineRule="auto"/>
        <w:contextualSpacing/>
        <w:outlineLvl w:val="0"/>
        <w:rPr>
          <w:rFonts w:ascii="Times New Roman" w:hAnsi="Times New Roman" w:cs="Times New Roman"/>
          <w:sz w:val="24"/>
          <w:szCs w:val="24"/>
        </w:rPr>
      </w:pPr>
    </w:p>
    <w:p w14:paraId="3EA945CC" w14:textId="77777777" w:rsidR="009861AF" w:rsidRDefault="009861AF" w:rsidP="009861AF">
      <w:pPr>
        <w:spacing w:after="0" w:line="240" w:lineRule="auto"/>
        <w:contextualSpacing/>
        <w:outlineLvl w:val="0"/>
        <w:rPr>
          <w:rFonts w:ascii="Times New Roman" w:hAnsi="Times New Roman" w:cs="Times New Roman"/>
          <w:sz w:val="24"/>
          <w:szCs w:val="24"/>
        </w:rPr>
      </w:pPr>
    </w:p>
    <w:p w14:paraId="10EDD0BF" w14:textId="77777777" w:rsidR="009861AF" w:rsidRPr="009861AF" w:rsidRDefault="009861AF" w:rsidP="009861AF">
      <w:pPr>
        <w:spacing w:after="0" w:line="240" w:lineRule="auto"/>
        <w:contextualSpacing/>
        <w:outlineLvl w:val="0"/>
        <w:rPr>
          <w:rFonts w:ascii="Times New Roman" w:hAnsi="Times New Roman" w:cs="Times New Roman"/>
          <w:sz w:val="24"/>
          <w:szCs w:val="24"/>
        </w:rPr>
      </w:pPr>
    </w:p>
    <w:p w14:paraId="15C7B835" w14:textId="77777777" w:rsidR="009A5300" w:rsidRDefault="009A5300" w:rsidP="009861AF">
      <w:pPr>
        <w:spacing w:after="0" w:line="240" w:lineRule="auto"/>
        <w:contextualSpacing/>
        <w:outlineLvl w:val="0"/>
        <w:rPr>
          <w:rFonts w:ascii="Times New Roman" w:hAnsi="Times New Roman" w:cs="Times New Roman"/>
          <w:sz w:val="24"/>
          <w:szCs w:val="24"/>
          <w:u w:val="single"/>
        </w:rPr>
      </w:pPr>
    </w:p>
    <w:p w14:paraId="2A59F64D" w14:textId="77777777" w:rsidR="009861AF" w:rsidRPr="009861AF" w:rsidRDefault="009861AF" w:rsidP="009861AF">
      <w:pPr>
        <w:spacing w:after="0" w:line="240" w:lineRule="auto"/>
        <w:contextualSpacing/>
        <w:outlineLvl w:val="0"/>
        <w:rPr>
          <w:rFonts w:ascii="Times New Roman" w:hAnsi="Times New Roman" w:cs="Times New Roman"/>
          <w:sz w:val="24"/>
          <w:szCs w:val="24"/>
          <w:u w:val="single"/>
        </w:rPr>
      </w:pPr>
    </w:p>
    <w:p w14:paraId="7846E7C6" w14:textId="19A62435" w:rsidR="005C0664" w:rsidRPr="009861AF" w:rsidRDefault="005C0664" w:rsidP="009861AF">
      <w:pPr>
        <w:spacing w:after="0" w:line="240" w:lineRule="auto"/>
        <w:contextualSpacing/>
        <w:outlineLvl w:val="0"/>
        <w:rPr>
          <w:rFonts w:ascii="Times New Roman" w:hAnsi="Times New Roman" w:cs="Times New Roman"/>
          <w:sz w:val="24"/>
          <w:szCs w:val="24"/>
        </w:rPr>
      </w:pPr>
      <w:r w:rsidRPr="009861AF">
        <w:rPr>
          <w:rFonts w:ascii="Times New Roman" w:hAnsi="Times New Roman" w:cs="Times New Roman"/>
          <w:sz w:val="24"/>
          <w:szCs w:val="24"/>
          <w:u w:val="single"/>
        </w:rPr>
        <w:t>Návrh na uznesenie:</w:t>
      </w:r>
    </w:p>
    <w:p w14:paraId="53369EA0" w14:textId="77777777" w:rsidR="005C0664" w:rsidRPr="009861AF" w:rsidRDefault="005C0664" w:rsidP="009861AF">
      <w:pPr>
        <w:spacing w:after="0" w:line="240" w:lineRule="auto"/>
        <w:contextualSpacing/>
        <w:outlineLvl w:val="0"/>
        <w:rPr>
          <w:rFonts w:ascii="Times New Roman" w:hAnsi="Times New Roman" w:cs="Times New Roman"/>
          <w:sz w:val="24"/>
          <w:szCs w:val="24"/>
        </w:rPr>
      </w:pPr>
    </w:p>
    <w:p w14:paraId="7170382A" w14:textId="77777777" w:rsidR="00067F61" w:rsidRPr="009861AF" w:rsidRDefault="005C0664" w:rsidP="009861AF">
      <w:pPr>
        <w:spacing w:after="0" w:line="240" w:lineRule="auto"/>
        <w:contextualSpacing/>
        <w:outlineLvl w:val="0"/>
        <w:rPr>
          <w:rFonts w:ascii="Times New Roman" w:hAnsi="Times New Roman" w:cs="Times New Roman"/>
          <w:sz w:val="24"/>
          <w:szCs w:val="24"/>
        </w:rPr>
      </w:pPr>
      <w:r w:rsidRPr="009861AF">
        <w:rPr>
          <w:rFonts w:ascii="Times New Roman" w:hAnsi="Times New Roman" w:cs="Times New Roman"/>
          <w:sz w:val="24"/>
          <w:szCs w:val="24"/>
        </w:rPr>
        <w:t>Mestské zastupiteľstvo v</w:t>
      </w:r>
      <w:r w:rsidR="00067F61" w:rsidRPr="009861AF">
        <w:rPr>
          <w:rFonts w:ascii="Times New Roman" w:hAnsi="Times New Roman" w:cs="Times New Roman"/>
          <w:sz w:val="24"/>
          <w:szCs w:val="24"/>
        </w:rPr>
        <w:t> Šali</w:t>
      </w:r>
    </w:p>
    <w:p w14:paraId="79278D81" w14:textId="77777777" w:rsidR="00067F61" w:rsidRPr="009861AF" w:rsidRDefault="005C0664" w:rsidP="009861AF">
      <w:pPr>
        <w:pStyle w:val="Nadpis2"/>
        <w:keepLines w:val="0"/>
        <w:numPr>
          <w:ilvl w:val="0"/>
          <w:numId w:val="1"/>
        </w:numPr>
        <w:tabs>
          <w:tab w:val="num" w:pos="360"/>
        </w:tabs>
        <w:spacing w:before="0" w:line="240" w:lineRule="auto"/>
        <w:contextualSpacing/>
        <w:jc w:val="both"/>
        <w:rPr>
          <w:rFonts w:ascii="Times New Roman" w:eastAsiaTheme="minorEastAsia" w:hAnsi="Times New Roman"/>
          <w:color w:val="auto"/>
          <w:sz w:val="24"/>
          <w:szCs w:val="24"/>
        </w:rPr>
      </w:pPr>
      <w:r w:rsidRPr="009861AF">
        <w:rPr>
          <w:rFonts w:ascii="Times New Roman" w:eastAsiaTheme="minorEastAsia" w:hAnsi="Times New Roman"/>
          <w:color w:val="auto"/>
          <w:sz w:val="24"/>
          <w:szCs w:val="24"/>
        </w:rPr>
        <w:t>prerokovalo</w:t>
      </w:r>
    </w:p>
    <w:p w14:paraId="5FEF3911" w14:textId="16C9C4D1" w:rsidR="009861AF" w:rsidRPr="009861AF" w:rsidRDefault="009861AF" w:rsidP="009861AF">
      <w:pPr>
        <w:pStyle w:val="Nadpis1"/>
        <w:ind w:left="360"/>
        <w:jc w:val="both"/>
        <w:rPr>
          <w:bCs/>
          <w:szCs w:val="24"/>
        </w:rPr>
      </w:pPr>
      <w:r>
        <w:rPr>
          <w:bCs/>
          <w:szCs w:val="24"/>
        </w:rPr>
        <w:t>n</w:t>
      </w:r>
      <w:r w:rsidRPr="009861AF">
        <w:rPr>
          <w:bCs/>
          <w:szCs w:val="24"/>
        </w:rPr>
        <w:t xml:space="preserve">ávrh spôsobu nakladania s majetkom mesta – prevod bytu č. 22 na 1. poschodí vo vchode č. 11 bytového domu s. č. 572 na ulici V. Šrobára v Šali, spolu s podielom na spoločných častiach a zariadeniach, ako aj  spoluvlastníckeho podielu na pozemku C KN </w:t>
      </w:r>
      <w:proofErr w:type="spellStart"/>
      <w:r w:rsidRPr="009861AF">
        <w:rPr>
          <w:bCs/>
          <w:szCs w:val="24"/>
        </w:rPr>
        <w:t>parc</w:t>
      </w:r>
      <w:proofErr w:type="spellEnd"/>
      <w:r w:rsidRPr="009861AF">
        <w:rPr>
          <w:bCs/>
          <w:szCs w:val="24"/>
        </w:rPr>
        <w:t>. č. 797/2 zastavaná plocha a nádvorie o výmere 369 m</w:t>
      </w:r>
      <w:r w:rsidRPr="009861AF">
        <w:rPr>
          <w:bCs/>
          <w:szCs w:val="24"/>
          <w:vertAlign w:val="superscript"/>
        </w:rPr>
        <w:t>2</w:t>
      </w:r>
      <w:r w:rsidRPr="009861AF">
        <w:rPr>
          <w:bCs/>
          <w:szCs w:val="24"/>
        </w:rPr>
        <w:t xml:space="preserve"> v 3289/128772-inách, LV </w:t>
      </w:r>
      <w:r>
        <w:rPr>
          <w:bCs/>
          <w:szCs w:val="24"/>
        </w:rPr>
        <w:br/>
      </w:r>
      <w:r w:rsidRPr="009861AF">
        <w:rPr>
          <w:bCs/>
          <w:szCs w:val="24"/>
        </w:rPr>
        <w:t>č. 1, k. ú. Šaľa, z dôvodu hodného osobitného zreteľa pre Júliu Horváthovú, V. Šrobára 572/11, 927 01 Šaľa</w:t>
      </w:r>
      <w:r>
        <w:rPr>
          <w:bCs/>
          <w:szCs w:val="24"/>
        </w:rPr>
        <w:t>,</w:t>
      </w:r>
      <w:r w:rsidRPr="009861AF">
        <w:rPr>
          <w:bCs/>
          <w:szCs w:val="24"/>
        </w:rPr>
        <w:t xml:space="preserve"> </w:t>
      </w:r>
    </w:p>
    <w:p w14:paraId="52B3902A" w14:textId="212DE48B" w:rsidR="00FD2D18" w:rsidRPr="009861AF" w:rsidRDefault="00FD2D18" w:rsidP="009861AF">
      <w:pPr>
        <w:pStyle w:val="Odsekzoznamu"/>
        <w:numPr>
          <w:ilvl w:val="0"/>
          <w:numId w:val="1"/>
        </w:numPr>
        <w:tabs>
          <w:tab w:val="left" w:pos="360"/>
        </w:tabs>
        <w:spacing w:after="0" w:line="240" w:lineRule="auto"/>
        <w:jc w:val="both"/>
        <w:rPr>
          <w:rFonts w:ascii="Times New Roman" w:hAnsi="Times New Roman" w:cs="Times New Roman"/>
          <w:b/>
          <w:sz w:val="24"/>
          <w:szCs w:val="24"/>
        </w:rPr>
      </w:pPr>
      <w:r w:rsidRPr="009861AF">
        <w:rPr>
          <w:rFonts w:ascii="Times New Roman" w:hAnsi="Times New Roman" w:cs="Times New Roman"/>
          <w:b/>
          <w:sz w:val="24"/>
          <w:szCs w:val="24"/>
        </w:rPr>
        <w:t>konštatuje</w:t>
      </w:r>
      <w:r w:rsidR="008F5949" w:rsidRPr="009861AF">
        <w:rPr>
          <w:rFonts w:ascii="Times New Roman" w:hAnsi="Times New Roman" w:cs="Times New Roman"/>
          <w:b/>
          <w:sz w:val="24"/>
          <w:szCs w:val="24"/>
        </w:rPr>
        <w:t>, že</w:t>
      </w:r>
    </w:p>
    <w:p w14:paraId="4DAE7ADE" w14:textId="6E61845F" w:rsidR="00FD2D18" w:rsidRPr="009861AF" w:rsidRDefault="008F5949" w:rsidP="009861AF">
      <w:pPr>
        <w:pStyle w:val="Odsekzoznamu"/>
        <w:spacing w:after="0" w:line="240" w:lineRule="auto"/>
        <w:ind w:left="360"/>
        <w:jc w:val="both"/>
        <w:rPr>
          <w:rFonts w:ascii="Times New Roman" w:hAnsi="Times New Roman" w:cs="Times New Roman"/>
          <w:sz w:val="24"/>
          <w:szCs w:val="24"/>
        </w:rPr>
      </w:pPr>
      <w:r w:rsidRPr="009861AF">
        <w:rPr>
          <w:rFonts w:ascii="Times New Roman" w:hAnsi="Times New Roman" w:cs="Times New Roman"/>
          <w:sz w:val="24"/>
          <w:szCs w:val="24"/>
        </w:rPr>
        <w:t>byt č. 2</w:t>
      </w:r>
      <w:r w:rsidR="007B7BF6" w:rsidRPr="009861AF">
        <w:rPr>
          <w:rFonts w:ascii="Times New Roman" w:hAnsi="Times New Roman" w:cs="Times New Roman"/>
          <w:sz w:val="24"/>
          <w:szCs w:val="24"/>
        </w:rPr>
        <w:t>2</w:t>
      </w:r>
      <w:r w:rsidRPr="009861AF">
        <w:rPr>
          <w:rFonts w:ascii="Times New Roman" w:hAnsi="Times New Roman" w:cs="Times New Roman"/>
          <w:sz w:val="24"/>
          <w:szCs w:val="24"/>
        </w:rPr>
        <w:t xml:space="preserve"> na </w:t>
      </w:r>
      <w:r w:rsidR="00716C18" w:rsidRPr="009861AF">
        <w:rPr>
          <w:rFonts w:ascii="Times New Roman" w:hAnsi="Times New Roman" w:cs="Times New Roman"/>
          <w:sz w:val="24"/>
          <w:szCs w:val="24"/>
        </w:rPr>
        <w:t>1</w:t>
      </w:r>
      <w:r w:rsidRPr="009861AF">
        <w:rPr>
          <w:rFonts w:ascii="Times New Roman" w:hAnsi="Times New Roman" w:cs="Times New Roman"/>
          <w:sz w:val="24"/>
          <w:szCs w:val="24"/>
        </w:rPr>
        <w:t xml:space="preserve">. poschodí </w:t>
      </w:r>
      <w:r w:rsidR="00835B24" w:rsidRPr="009861AF">
        <w:rPr>
          <w:rFonts w:ascii="Times New Roman" w:hAnsi="Times New Roman" w:cs="Times New Roman"/>
          <w:sz w:val="24"/>
          <w:szCs w:val="24"/>
        </w:rPr>
        <w:t xml:space="preserve">vo vchode č. 11 </w:t>
      </w:r>
      <w:r w:rsidRPr="009861AF">
        <w:rPr>
          <w:rFonts w:ascii="Times New Roman" w:hAnsi="Times New Roman" w:cs="Times New Roman"/>
          <w:sz w:val="24"/>
          <w:szCs w:val="24"/>
        </w:rPr>
        <w:t xml:space="preserve">bytového domu s. č. 572 na ulici V. Šrobára v Šali, spolu s podielom na spoločných častiach a zariadeniach, </w:t>
      </w:r>
      <w:r w:rsidR="00C95EAD" w:rsidRPr="009861AF">
        <w:rPr>
          <w:rFonts w:ascii="Times New Roman" w:hAnsi="Times New Roman" w:cs="Times New Roman"/>
          <w:sz w:val="24"/>
          <w:szCs w:val="24"/>
        </w:rPr>
        <w:t>ako aj</w:t>
      </w:r>
      <w:r w:rsidRPr="009861AF">
        <w:rPr>
          <w:rFonts w:ascii="Times New Roman" w:hAnsi="Times New Roman" w:cs="Times New Roman"/>
          <w:sz w:val="24"/>
          <w:szCs w:val="24"/>
        </w:rPr>
        <w:t> spoluvlastníck</w:t>
      </w:r>
      <w:r w:rsidR="00632222" w:rsidRPr="009861AF">
        <w:rPr>
          <w:rFonts w:ascii="Times New Roman" w:hAnsi="Times New Roman" w:cs="Times New Roman"/>
          <w:sz w:val="24"/>
          <w:szCs w:val="24"/>
        </w:rPr>
        <w:t>ym</w:t>
      </w:r>
      <w:r w:rsidRPr="009861AF">
        <w:rPr>
          <w:rFonts w:ascii="Times New Roman" w:hAnsi="Times New Roman" w:cs="Times New Roman"/>
          <w:sz w:val="24"/>
          <w:szCs w:val="24"/>
        </w:rPr>
        <w:t xml:space="preserve"> podiel</w:t>
      </w:r>
      <w:r w:rsidR="00632222" w:rsidRPr="009861AF">
        <w:rPr>
          <w:rFonts w:ascii="Times New Roman" w:hAnsi="Times New Roman" w:cs="Times New Roman"/>
          <w:sz w:val="24"/>
          <w:szCs w:val="24"/>
        </w:rPr>
        <w:t>om</w:t>
      </w:r>
      <w:r w:rsidRPr="009861AF">
        <w:rPr>
          <w:rFonts w:ascii="Times New Roman" w:hAnsi="Times New Roman" w:cs="Times New Roman"/>
          <w:sz w:val="24"/>
          <w:szCs w:val="24"/>
        </w:rPr>
        <w:t xml:space="preserve"> na pozemku C KN </w:t>
      </w:r>
      <w:proofErr w:type="spellStart"/>
      <w:r w:rsidRPr="009861AF">
        <w:rPr>
          <w:rFonts w:ascii="Times New Roman" w:hAnsi="Times New Roman" w:cs="Times New Roman"/>
          <w:sz w:val="24"/>
          <w:szCs w:val="24"/>
        </w:rPr>
        <w:t>parc</w:t>
      </w:r>
      <w:proofErr w:type="spellEnd"/>
      <w:r w:rsidRPr="009861AF">
        <w:rPr>
          <w:rFonts w:ascii="Times New Roman" w:hAnsi="Times New Roman" w:cs="Times New Roman"/>
          <w:sz w:val="24"/>
          <w:szCs w:val="24"/>
        </w:rPr>
        <w:t>. č. 797/2 zastavaná plocha a nádvorie o výmere 369 m</w:t>
      </w:r>
      <w:r w:rsidRPr="009861AF">
        <w:rPr>
          <w:rFonts w:ascii="Times New Roman" w:hAnsi="Times New Roman" w:cs="Times New Roman"/>
          <w:sz w:val="24"/>
          <w:szCs w:val="24"/>
          <w:vertAlign w:val="superscript"/>
        </w:rPr>
        <w:t>2</w:t>
      </w:r>
      <w:r w:rsidRPr="009861AF">
        <w:rPr>
          <w:rFonts w:ascii="Times New Roman" w:hAnsi="Times New Roman" w:cs="Times New Roman"/>
          <w:sz w:val="24"/>
          <w:szCs w:val="24"/>
        </w:rPr>
        <w:t xml:space="preserve"> v </w:t>
      </w:r>
      <w:r w:rsidR="00716C18" w:rsidRPr="009861AF">
        <w:rPr>
          <w:rFonts w:ascii="Times New Roman" w:hAnsi="Times New Roman" w:cs="Times New Roman"/>
          <w:sz w:val="24"/>
          <w:szCs w:val="24"/>
        </w:rPr>
        <w:t>32</w:t>
      </w:r>
      <w:r w:rsidR="007B7BF6" w:rsidRPr="009861AF">
        <w:rPr>
          <w:rFonts w:ascii="Times New Roman" w:hAnsi="Times New Roman" w:cs="Times New Roman"/>
          <w:sz w:val="24"/>
          <w:szCs w:val="24"/>
        </w:rPr>
        <w:t>89</w:t>
      </w:r>
      <w:r w:rsidR="00716C18" w:rsidRPr="009861AF">
        <w:rPr>
          <w:rFonts w:ascii="Times New Roman" w:hAnsi="Times New Roman" w:cs="Times New Roman"/>
          <w:sz w:val="24"/>
          <w:szCs w:val="24"/>
        </w:rPr>
        <w:t>/128772</w:t>
      </w:r>
      <w:r w:rsidR="00C95EAD" w:rsidRPr="009861AF">
        <w:rPr>
          <w:rFonts w:ascii="Times New Roman" w:hAnsi="Times New Roman" w:cs="Times New Roman"/>
          <w:sz w:val="24"/>
          <w:szCs w:val="24"/>
        </w:rPr>
        <w:t>-</w:t>
      </w:r>
      <w:r w:rsidRPr="009861AF">
        <w:rPr>
          <w:rFonts w:ascii="Times New Roman" w:hAnsi="Times New Roman" w:cs="Times New Roman"/>
          <w:sz w:val="24"/>
          <w:szCs w:val="24"/>
        </w:rPr>
        <w:t>inách, vedený katastrálnym odborom Okresného úradu Šaľa pre obec a katastrálne územie Šaľa na LV č. 1</w:t>
      </w:r>
      <w:r w:rsidR="00716C18" w:rsidRPr="009861AF">
        <w:rPr>
          <w:rFonts w:ascii="Times New Roman" w:hAnsi="Times New Roman" w:cs="Times New Roman"/>
          <w:sz w:val="24"/>
          <w:szCs w:val="24"/>
        </w:rPr>
        <w:t xml:space="preserve"> </w:t>
      </w:r>
      <w:r w:rsidR="00FD2D18" w:rsidRPr="009861AF">
        <w:rPr>
          <w:rFonts w:ascii="Times New Roman" w:hAnsi="Times New Roman" w:cs="Times New Roman"/>
          <w:sz w:val="24"/>
          <w:szCs w:val="24"/>
        </w:rPr>
        <w:t>sa stáva pre mesto Šaľa trvale prebytočným majetkom z dôvodu, že trvale neslúži mestu Šaľa na plnenie úloh v rámci jeho predmetu činnosti, alebo v súvislosti s ním,</w:t>
      </w:r>
    </w:p>
    <w:p w14:paraId="367E5EA2" w14:textId="77777777" w:rsidR="007B7BF6" w:rsidRPr="009861AF" w:rsidRDefault="00FD2D18" w:rsidP="009861AF">
      <w:pPr>
        <w:pStyle w:val="Odsekzoznamu"/>
        <w:numPr>
          <w:ilvl w:val="0"/>
          <w:numId w:val="1"/>
        </w:numPr>
        <w:tabs>
          <w:tab w:val="left" w:pos="284"/>
        </w:tabs>
        <w:spacing w:after="0" w:line="240" w:lineRule="auto"/>
        <w:ind w:left="284"/>
        <w:jc w:val="both"/>
        <w:rPr>
          <w:rFonts w:ascii="Times New Roman" w:hAnsi="Times New Roman" w:cs="Times New Roman"/>
          <w:b/>
          <w:bCs/>
          <w:sz w:val="24"/>
          <w:szCs w:val="24"/>
        </w:rPr>
      </w:pPr>
      <w:r w:rsidRPr="009861AF">
        <w:rPr>
          <w:rFonts w:ascii="Times New Roman" w:hAnsi="Times New Roman" w:cs="Times New Roman"/>
          <w:b/>
          <w:bCs/>
          <w:sz w:val="24"/>
          <w:szCs w:val="24"/>
        </w:rPr>
        <w:t>schvaľuje</w:t>
      </w:r>
    </w:p>
    <w:p w14:paraId="306666AD" w14:textId="7454E895" w:rsidR="00024009" w:rsidRPr="009861AF" w:rsidRDefault="00FD2D18" w:rsidP="009861AF">
      <w:pPr>
        <w:pStyle w:val="Default"/>
        <w:tabs>
          <w:tab w:val="left" w:pos="284"/>
        </w:tabs>
        <w:ind w:left="284"/>
        <w:jc w:val="both"/>
        <w:rPr>
          <w:rFonts w:ascii="Times New Roman" w:hAnsi="Times New Roman" w:cs="Times New Roman"/>
          <w:b/>
          <w:bCs/>
        </w:rPr>
      </w:pPr>
      <w:r w:rsidRPr="009861AF">
        <w:rPr>
          <w:rFonts w:ascii="Times New Roman" w:hAnsi="Times New Roman" w:cs="Times New Roman"/>
        </w:rPr>
        <w:t>zverejnenie zámeru prevodu nehnuteľnost</w:t>
      </w:r>
      <w:r w:rsidR="00066456" w:rsidRPr="009861AF">
        <w:rPr>
          <w:rFonts w:ascii="Times New Roman" w:hAnsi="Times New Roman" w:cs="Times New Roman"/>
        </w:rPr>
        <w:t>i</w:t>
      </w:r>
      <w:r w:rsidRPr="009861AF">
        <w:rPr>
          <w:rFonts w:ascii="Times New Roman" w:hAnsi="Times New Roman" w:cs="Times New Roman"/>
        </w:rPr>
        <w:t xml:space="preserve"> na ulici </w:t>
      </w:r>
      <w:r w:rsidR="008F5949" w:rsidRPr="009861AF">
        <w:rPr>
          <w:rFonts w:ascii="Times New Roman" w:hAnsi="Times New Roman" w:cs="Times New Roman"/>
        </w:rPr>
        <w:t>V. Šrobára v Šali</w:t>
      </w:r>
      <w:r w:rsidRPr="009861AF">
        <w:rPr>
          <w:rFonts w:ascii="Times New Roman" w:hAnsi="Times New Roman" w:cs="Times New Roman"/>
        </w:rPr>
        <w:t xml:space="preserve">, </w:t>
      </w:r>
      <w:r w:rsidR="00C95EAD" w:rsidRPr="009861AF">
        <w:rPr>
          <w:rFonts w:ascii="Times New Roman" w:hAnsi="Times New Roman" w:cs="Times New Roman"/>
        </w:rPr>
        <w:t>byt č. 2</w:t>
      </w:r>
      <w:r w:rsidR="007B7BF6" w:rsidRPr="009861AF">
        <w:rPr>
          <w:rFonts w:ascii="Times New Roman" w:hAnsi="Times New Roman" w:cs="Times New Roman"/>
        </w:rPr>
        <w:t>2</w:t>
      </w:r>
      <w:r w:rsidR="00C95EAD" w:rsidRPr="009861AF">
        <w:rPr>
          <w:rFonts w:ascii="Times New Roman" w:hAnsi="Times New Roman" w:cs="Times New Roman"/>
        </w:rPr>
        <w:t xml:space="preserve"> na </w:t>
      </w:r>
      <w:r w:rsidR="009861AF">
        <w:rPr>
          <w:rFonts w:ascii="Times New Roman" w:hAnsi="Times New Roman" w:cs="Times New Roman"/>
        </w:rPr>
        <w:br/>
      </w:r>
      <w:r w:rsidR="00C95EAD" w:rsidRPr="009861AF">
        <w:rPr>
          <w:rFonts w:ascii="Times New Roman" w:hAnsi="Times New Roman" w:cs="Times New Roman"/>
        </w:rPr>
        <w:t xml:space="preserve">1. poschodí </w:t>
      </w:r>
      <w:r w:rsidR="00835B24" w:rsidRPr="009861AF">
        <w:rPr>
          <w:rFonts w:ascii="Times New Roman" w:hAnsi="Times New Roman" w:cs="Times New Roman"/>
        </w:rPr>
        <w:t xml:space="preserve">vo vchode č. 11 </w:t>
      </w:r>
      <w:r w:rsidR="00C95EAD" w:rsidRPr="009861AF">
        <w:rPr>
          <w:rFonts w:ascii="Times New Roman" w:hAnsi="Times New Roman" w:cs="Times New Roman"/>
        </w:rPr>
        <w:t xml:space="preserve">bytového domu s. č. 572 na ulici V. Šrobára v Šali, spolu </w:t>
      </w:r>
      <w:r w:rsidR="009861AF">
        <w:rPr>
          <w:rFonts w:ascii="Times New Roman" w:hAnsi="Times New Roman" w:cs="Times New Roman"/>
        </w:rPr>
        <w:br/>
      </w:r>
      <w:r w:rsidR="00C95EAD" w:rsidRPr="009861AF">
        <w:rPr>
          <w:rFonts w:ascii="Times New Roman" w:hAnsi="Times New Roman" w:cs="Times New Roman"/>
        </w:rPr>
        <w:t>s podielom na spoločných častiach a zariadeniach, ako aj  spoluvlastníck</w:t>
      </w:r>
      <w:r w:rsidR="00632222" w:rsidRPr="009861AF">
        <w:rPr>
          <w:rFonts w:ascii="Times New Roman" w:hAnsi="Times New Roman" w:cs="Times New Roman"/>
        </w:rPr>
        <w:t>ym</w:t>
      </w:r>
      <w:r w:rsidR="00C95EAD" w:rsidRPr="009861AF">
        <w:rPr>
          <w:rFonts w:ascii="Times New Roman" w:hAnsi="Times New Roman" w:cs="Times New Roman"/>
        </w:rPr>
        <w:t xml:space="preserve"> podiel</w:t>
      </w:r>
      <w:r w:rsidR="00632222" w:rsidRPr="009861AF">
        <w:rPr>
          <w:rFonts w:ascii="Times New Roman" w:hAnsi="Times New Roman" w:cs="Times New Roman"/>
        </w:rPr>
        <w:t>om</w:t>
      </w:r>
      <w:r w:rsidR="00C95EAD" w:rsidRPr="009861AF">
        <w:rPr>
          <w:rFonts w:ascii="Times New Roman" w:hAnsi="Times New Roman" w:cs="Times New Roman"/>
        </w:rPr>
        <w:t xml:space="preserve"> na pozemku C KN </w:t>
      </w:r>
      <w:proofErr w:type="spellStart"/>
      <w:r w:rsidR="00C95EAD" w:rsidRPr="009861AF">
        <w:rPr>
          <w:rFonts w:ascii="Times New Roman" w:hAnsi="Times New Roman" w:cs="Times New Roman"/>
        </w:rPr>
        <w:t>parc</w:t>
      </w:r>
      <w:proofErr w:type="spellEnd"/>
      <w:r w:rsidR="00C95EAD" w:rsidRPr="009861AF">
        <w:rPr>
          <w:rFonts w:ascii="Times New Roman" w:hAnsi="Times New Roman" w:cs="Times New Roman"/>
        </w:rPr>
        <w:t>. č. 797/2 zastavaná plocha a nádvorie o výmere 369 m</w:t>
      </w:r>
      <w:r w:rsidR="00C95EAD" w:rsidRPr="009861AF">
        <w:rPr>
          <w:rFonts w:ascii="Times New Roman" w:hAnsi="Times New Roman" w:cs="Times New Roman"/>
          <w:vertAlign w:val="superscript"/>
        </w:rPr>
        <w:t>2</w:t>
      </w:r>
      <w:r w:rsidR="00C95EAD" w:rsidRPr="009861AF">
        <w:rPr>
          <w:rFonts w:ascii="Times New Roman" w:hAnsi="Times New Roman" w:cs="Times New Roman"/>
        </w:rPr>
        <w:t xml:space="preserve"> </w:t>
      </w:r>
      <w:r w:rsidR="009861AF">
        <w:rPr>
          <w:rFonts w:ascii="Times New Roman" w:hAnsi="Times New Roman" w:cs="Times New Roman"/>
        </w:rPr>
        <w:br/>
      </w:r>
      <w:r w:rsidR="00C95EAD" w:rsidRPr="009861AF">
        <w:rPr>
          <w:rFonts w:ascii="Times New Roman" w:hAnsi="Times New Roman" w:cs="Times New Roman"/>
        </w:rPr>
        <w:lastRenderedPageBreak/>
        <w:t>v 32</w:t>
      </w:r>
      <w:r w:rsidR="007B7BF6" w:rsidRPr="009861AF">
        <w:rPr>
          <w:rFonts w:ascii="Times New Roman" w:hAnsi="Times New Roman" w:cs="Times New Roman"/>
        </w:rPr>
        <w:t>89</w:t>
      </w:r>
      <w:r w:rsidR="00C95EAD" w:rsidRPr="009861AF">
        <w:rPr>
          <w:rFonts w:ascii="Times New Roman" w:hAnsi="Times New Roman" w:cs="Times New Roman"/>
        </w:rPr>
        <w:t xml:space="preserve">/128772-inách, vedený katastrálnym odborom Okresného úradu Šaľa pre </w:t>
      </w:r>
      <w:r w:rsidR="009861AF">
        <w:rPr>
          <w:rFonts w:ascii="Times New Roman" w:hAnsi="Times New Roman" w:cs="Times New Roman"/>
        </w:rPr>
        <w:br/>
      </w:r>
      <w:r w:rsidR="00C95EAD" w:rsidRPr="009861AF">
        <w:rPr>
          <w:rFonts w:ascii="Times New Roman" w:hAnsi="Times New Roman" w:cs="Times New Roman"/>
        </w:rPr>
        <w:t>obec a katastrálne územie Šaľa na LV č. 1</w:t>
      </w:r>
      <w:r w:rsidR="008F5949" w:rsidRPr="009861AF">
        <w:rPr>
          <w:rFonts w:ascii="Times New Roman" w:hAnsi="Times New Roman" w:cs="Times New Roman"/>
        </w:rPr>
        <w:t xml:space="preserve">,  </w:t>
      </w:r>
      <w:r w:rsidRPr="009861AF">
        <w:rPr>
          <w:rFonts w:ascii="Times New Roman" w:hAnsi="Times New Roman" w:cs="Times New Roman"/>
        </w:rPr>
        <w:t xml:space="preserve">v zmysle § 9a ods. 15 písm. f) zákona </w:t>
      </w:r>
      <w:r w:rsidR="009861AF">
        <w:rPr>
          <w:rFonts w:ascii="Times New Roman" w:hAnsi="Times New Roman" w:cs="Times New Roman"/>
        </w:rPr>
        <w:br/>
      </w:r>
      <w:r w:rsidRPr="009861AF">
        <w:rPr>
          <w:rFonts w:ascii="Times New Roman" w:hAnsi="Times New Roman" w:cs="Times New Roman"/>
        </w:rPr>
        <w:t>č. 138/1991 Zb. o majetku obcí v znení neskorších predpisov</w:t>
      </w:r>
      <w:r w:rsidR="00447C8F" w:rsidRPr="009861AF">
        <w:rPr>
          <w:rFonts w:ascii="Times New Roman" w:hAnsi="Times New Roman" w:cs="Times New Roman"/>
        </w:rPr>
        <w:t xml:space="preserve"> z dôvodu hodného osobitného zreteľa</w:t>
      </w:r>
      <w:r w:rsidR="00056B33" w:rsidRPr="009861AF">
        <w:rPr>
          <w:rFonts w:ascii="Times New Roman" w:hAnsi="Times New Roman" w:cs="Times New Roman"/>
        </w:rPr>
        <w:t xml:space="preserve"> </w:t>
      </w:r>
      <w:r w:rsidRPr="009861AF">
        <w:rPr>
          <w:rFonts w:ascii="Times New Roman" w:hAnsi="Times New Roman" w:cs="Times New Roman"/>
        </w:rPr>
        <w:t xml:space="preserve">podľa § 14 ods. 2 písm. </w:t>
      </w:r>
      <w:r w:rsidR="008F5949" w:rsidRPr="009861AF">
        <w:rPr>
          <w:rFonts w:ascii="Times New Roman" w:hAnsi="Times New Roman" w:cs="Times New Roman"/>
        </w:rPr>
        <w:t>g</w:t>
      </w:r>
      <w:r w:rsidRPr="009861AF">
        <w:rPr>
          <w:rFonts w:ascii="Times New Roman" w:hAnsi="Times New Roman" w:cs="Times New Roman"/>
        </w:rPr>
        <w:t>) Zásad hospodárenia s majetkom mesta Šaľa v platnom znení</w:t>
      </w:r>
      <w:r w:rsidR="009861AF">
        <w:rPr>
          <w:rFonts w:ascii="Times New Roman" w:hAnsi="Times New Roman" w:cs="Times New Roman"/>
        </w:rPr>
        <w:t>,</w:t>
      </w:r>
      <w:r w:rsidRPr="009861AF">
        <w:rPr>
          <w:rFonts w:ascii="Times New Roman" w:hAnsi="Times New Roman" w:cs="Times New Roman"/>
        </w:rPr>
        <w:t xml:space="preserve"> spočívajúcom </w:t>
      </w:r>
      <w:r w:rsidR="008F5949" w:rsidRPr="009861AF">
        <w:rPr>
          <w:rFonts w:ascii="Times New Roman" w:hAnsi="Times New Roman" w:cs="Times New Roman"/>
        </w:rPr>
        <w:t xml:space="preserve">v prevode bytu v bývalom dome s opatrovateľskou službou </w:t>
      </w:r>
      <w:r w:rsidR="009861AF">
        <w:rPr>
          <w:rFonts w:ascii="Times New Roman" w:hAnsi="Times New Roman" w:cs="Times New Roman"/>
        </w:rPr>
        <w:t>–</w:t>
      </w:r>
      <w:r w:rsidR="008F5949" w:rsidRPr="009861AF">
        <w:rPr>
          <w:rFonts w:ascii="Times New Roman" w:hAnsi="Times New Roman" w:cs="Times New Roman"/>
        </w:rPr>
        <w:t> bytovom dome na ul. V. Šrobára s.</w:t>
      </w:r>
      <w:r w:rsidR="009861AF">
        <w:rPr>
          <w:rFonts w:ascii="Times New Roman" w:hAnsi="Times New Roman" w:cs="Times New Roman"/>
        </w:rPr>
        <w:t xml:space="preserve"> </w:t>
      </w:r>
      <w:r w:rsidR="008F5949" w:rsidRPr="009861AF">
        <w:rPr>
          <w:rFonts w:ascii="Times New Roman" w:hAnsi="Times New Roman" w:cs="Times New Roman"/>
        </w:rPr>
        <w:t>č. 572, do vlastníctva nájomcu tohto bytu v prípade, ak nájomca tohto bytu nespĺňa podmienky na prednostný prevod tohto bytu podľa osobitného predpisu, p</w:t>
      </w:r>
      <w:r w:rsidRPr="009861AF">
        <w:rPr>
          <w:rFonts w:ascii="Times New Roman" w:hAnsi="Times New Roman" w:cs="Times New Roman"/>
        </w:rPr>
        <w:t xml:space="preserve">re </w:t>
      </w:r>
      <w:r w:rsidR="007B7BF6" w:rsidRPr="009861AF">
        <w:rPr>
          <w:rFonts w:ascii="Times New Roman" w:hAnsi="Times New Roman" w:cs="Times New Roman"/>
        </w:rPr>
        <w:t>Júliu Horváthovú</w:t>
      </w:r>
      <w:r w:rsidR="009861AF">
        <w:rPr>
          <w:rFonts w:ascii="Times New Roman" w:hAnsi="Times New Roman" w:cs="Times New Roman"/>
        </w:rPr>
        <w:t>,</w:t>
      </w:r>
      <w:r w:rsidR="007B7BF6" w:rsidRPr="009861AF">
        <w:rPr>
          <w:rFonts w:ascii="Times New Roman" w:hAnsi="Times New Roman" w:cs="Times New Roman"/>
        </w:rPr>
        <w:t xml:space="preserve"> bytom V. Šrobára 572/11, 927 01 Šaľa</w:t>
      </w:r>
      <w:r w:rsidR="00F5147B" w:rsidRPr="009861AF">
        <w:rPr>
          <w:rFonts w:ascii="Times New Roman" w:hAnsi="Times New Roman" w:cs="Times New Roman"/>
        </w:rPr>
        <w:t xml:space="preserve">, </w:t>
      </w:r>
      <w:r w:rsidRPr="009861AF">
        <w:rPr>
          <w:rFonts w:ascii="Times New Roman" w:hAnsi="Times New Roman" w:cs="Times New Roman"/>
        </w:rPr>
        <w:t>za kúpnu cenu</w:t>
      </w:r>
      <w:r w:rsidR="009B14E5" w:rsidRPr="009861AF">
        <w:rPr>
          <w:rFonts w:ascii="Times New Roman" w:hAnsi="Times New Roman" w:cs="Times New Roman"/>
        </w:rPr>
        <w:t xml:space="preserve"> </w:t>
      </w:r>
      <w:bookmarkStart w:id="0" w:name="_Hlk175553055"/>
      <w:r w:rsidR="003909B1" w:rsidRPr="009861AF">
        <w:rPr>
          <w:rFonts w:ascii="Times New Roman" w:hAnsi="Times New Roman" w:cs="Times New Roman"/>
        </w:rPr>
        <w:t xml:space="preserve">45 843,63 </w:t>
      </w:r>
      <w:r w:rsidRPr="009861AF">
        <w:rPr>
          <w:rFonts w:ascii="Times New Roman" w:hAnsi="Times New Roman" w:cs="Times New Roman"/>
        </w:rPr>
        <w:t>EUR určenú znaleck</w:t>
      </w:r>
      <w:r w:rsidR="00716C18" w:rsidRPr="009861AF">
        <w:rPr>
          <w:rFonts w:ascii="Times New Roman" w:hAnsi="Times New Roman" w:cs="Times New Roman"/>
        </w:rPr>
        <w:t>ým</w:t>
      </w:r>
      <w:r w:rsidRPr="009861AF">
        <w:rPr>
          <w:rFonts w:ascii="Times New Roman" w:hAnsi="Times New Roman" w:cs="Times New Roman"/>
        </w:rPr>
        <w:t xml:space="preserve"> posudk</w:t>
      </w:r>
      <w:r w:rsidR="00716C18" w:rsidRPr="009861AF">
        <w:rPr>
          <w:rFonts w:ascii="Times New Roman" w:hAnsi="Times New Roman" w:cs="Times New Roman"/>
        </w:rPr>
        <w:t>om</w:t>
      </w:r>
      <w:r w:rsidRPr="009861AF">
        <w:rPr>
          <w:rFonts w:ascii="Times New Roman" w:hAnsi="Times New Roman" w:cs="Times New Roman"/>
        </w:rPr>
        <w:t xml:space="preserve"> č.</w:t>
      </w:r>
      <w:r w:rsidR="009861AF">
        <w:rPr>
          <w:rFonts w:ascii="Times New Roman" w:hAnsi="Times New Roman" w:cs="Times New Roman"/>
        </w:rPr>
        <w:t xml:space="preserve"> </w:t>
      </w:r>
      <w:r w:rsidR="003909B1" w:rsidRPr="009861AF">
        <w:rPr>
          <w:rFonts w:ascii="Times New Roman" w:hAnsi="Times New Roman" w:cs="Times New Roman"/>
        </w:rPr>
        <w:t>74</w:t>
      </w:r>
      <w:r w:rsidRPr="009861AF">
        <w:rPr>
          <w:rFonts w:ascii="Times New Roman" w:hAnsi="Times New Roman" w:cs="Times New Roman"/>
        </w:rPr>
        <w:t>/202</w:t>
      </w:r>
      <w:r w:rsidR="00FB74A1" w:rsidRPr="009861AF">
        <w:rPr>
          <w:rFonts w:ascii="Times New Roman" w:hAnsi="Times New Roman" w:cs="Times New Roman"/>
        </w:rPr>
        <w:t>5</w:t>
      </w:r>
      <w:r w:rsidR="00A45775" w:rsidRPr="009861AF">
        <w:rPr>
          <w:rFonts w:ascii="Times New Roman" w:hAnsi="Times New Roman" w:cs="Times New Roman"/>
        </w:rPr>
        <w:t xml:space="preserve"> </w:t>
      </w:r>
      <w:r w:rsidRPr="009861AF">
        <w:rPr>
          <w:rFonts w:ascii="Times New Roman" w:hAnsi="Times New Roman" w:cs="Times New Roman"/>
        </w:rPr>
        <w:t>vyhotoven</w:t>
      </w:r>
      <w:r w:rsidR="009861AF">
        <w:rPr>
          <w:rFonts w:ascii="Times New Roman" w:hAnsi="Times New Roman" w:cs="Times New Roman"/>
        </w:rPr>
        <w:t>ým</w:t>
      </w:r>
      <w:r w:rsidRPr="009861AF">
        <w:rPr>
          <w:rFonts w:ascii="Times New Roman" w:hAnsi="Times New Roman" w:cs="Times New Roman"/>
        </w:rPr>
        <w:t xml:space="preserve"> dňa </w:t>
      </w:r>
      <w:r w:rsidR="003909B1" w:rsidRPr="009861AF">
        <w:rPr>
          <w:rFonts w:ascii="Times New Roman" w:hAnsi="Times New Roman" w:cs="Times New Roman"/>
        </w:rPr>
        <w:t>19.5.</w:t>
      </w:r>
      <w:r w:rsidR="008F5949" w:rsidRPr="009861AF">
        <w:rPr>
          <w:rFonts w:ascii="Times New Roman" w:hAnsi="Times New Roman" w:cs="Times New Roman"/>
        </w:rPr>
        <w:t>2025</w:t>
      </w:r>
      <w:r w:rsidRPr="009861AF">
        <w:rPr>
          <w:rFonts w:ascii="Times New Roman" w:hAnsi="Times New Roman" w:cs="Times New Roman"/>
        </w:rPr>
        <w:t xml:space="preserve"> Ing. </w:t>
      </w:r>
      <w:r w:rsidR="00A45775" w:rsidRPr="009861AF">
        <w:rPr>
          <w:rFonts w:ascii="Times New Roman" w:hAnsi="Times New Roman" w:cs="Times New Roman"/>
        </w:rPr>
        <w:t xml:space="preserve">Kristiánom </w:t>
      </w:r>
      <w:proofErr w:type="spellStart"/>
      <w:r w:rsidR="00A45775" w:rsidRPr="009861AF">
        <w:rPr>
          <w:rFonts w:ascii="Times New Roman" w:hAnsi="Times New Roman" w:cs="Times New Roman"/>
        </w:rPr>
        <w:t>Szekeresom</w:t>
      </w:r>
      <w:proofErr w:type="spellEnd"/>
      <w:r w:rsidR="00A45775" w:rsidRPr="009861AF">
        <w:rPr>
          <w:rFonts w:ascii="Times New Roman" w:hAnsi="Times New Roman" w:cs="Times New Roman"/>
        </w:rPr>
        <w:t>, PhD.</w:t>
      </w:r>
      <w:r w:rsidR="009861AF">
        <w:rPr>
          <w:rFonts w:ascii="Times New Roman" w:hAnsi="Times New Roman" w:cs="Times New Roman"/>
        </w:rPr>
        <w:t>,</w:t>
      </w:r>
      <w:r w:rsidR="00A45775" w:rsidRPr="009861AF">
        <w:rPr>
          <w:rFonts w:ascii="Times New Roman" w:hAnsi="Times New Roman" w:cs="Times New Roman"/>
        </w:rPr>
        <w:t xml:space="preserve"> </w:t>
      </w:r>
      <w:r w:rsidRPr="009861AF">
        <w:rPr>
          <w:rFonts w:ascii="Times New Roman" w:hAnsi="Times New Roman" w:cs="Times New Roman"/>
        </w:rPr>
        <w:t>súdnym znalcom v odbore stavebníctvo, odhad hodnoty nehnuteľností</w:t>
      </w:r>
      <w:bookmarkEnd w:id="0"/>
      <w:r w:rsidR="009861AF">
        <w:rPr>
          <w:rFonts w:ascii="Times New Roman" w:hAnsi="Times New Roman" w:cs="Times New Roman"/>
        </w:rPr>
        <w:t>,</w:t>
      </w:r>
      <w:r w:rsidR="007F7985" w:rsidRPr="009861AF">
        <w:rPr>
          <w:rFonts w:ascii="Times New Roman" w:hAnsi="Times New Roman" w:cs="Times New Roman"/>
        </w:rPr>
        <w:t xml:space="preserve"> spolu s </w:t>
      </w:r>
      <w:r w:rsidR="00835B24" w:rsidRPr="009861AF">
        <w:rPr>
          <w:rFonts w:ascii="Times New Roman" w:hAnsi="Times New Roman" w:cs="Times New Roman"/>
        </w:rPr>
        <w:t>nákladmi</w:t>
      </w:r>
      <w:r w:rsidR="007F7985" w:rsidRPr="009861AF">
        <w:rPr>
          <w:rFonts w:ascii="Times New Roman" w:hAnsi="Times New Roman" w:cs="Times New Roman"/>
        </w:rPr>
        <w:t xml:space="preserve"> </w:t>
      </w:r>
      <w:r w:rsidR="00835B24" w:rsidRPr="009861AF">
        <w:rPr>
          <w:rFonts w:ascii="Times New Roman" w:hAnsi="Times New Roman" w:cs="Times New Roman"/>
        </w:rPr>
        <w:t>n</w:t>
      </w:r>
      <w:r w:rsidR="007F7985" w:rsidRPr="009861AF">
        <w:rPr>
          <w:rFonts w:ascii="Times New Roman" w:hAnsi="Times New Roman" w:cs="Times New Roman"/>
        </w:rPr>
        <w:t xml:space="preserve">a vyhotovenie znaleckého posudku v sume </w:t>
      </w:r>
      <w:r w:rsidR="00DA2FE9" w:rsidRPr="009861AF">
        <w:rPr>
          <w:rFonts w:ascii="Times New Roman" w:hAnsi="Times New Roman" w:cs="Times New Roman"/>
        </w:rPr>
        <w:t>48,30</w:t>
      </w:r>
      <w:r w:rsidR="00E71F8D" w:rsidRPr="009861AF">
        <w:rPr>
          <w:rFonts w:ascii="Times New Roman" w:hAnsi="Times New Roman" w:cs="Times New Roman"/>
        </w:rPr>
        <w:t xml:space="preserve"> </w:t>
      </w:r>
      <w:r w:rsidR="007F7985" w:rsidRPr="009861AF">
        <w:rPr>
          <w:rFonts w:ascii="Times New Roman" w:hAnsi="Times New Roman" w:cs="Times New Roman"/>
        </w:rPr>
        <w:t>EUR t.</w:t>
      </w:r>
      <w:r w:rsidR="009861AF">
        <w:rPr>
          <w:rFonts w:ascii="Times New Roman" w:hAnsi="Times New Roman" w:cs="Times New Roman"/>
        </w:rPr>
        <w:t xml:space="preserve"> </w:t>
      </w:r>
      <w:r w:rsidR="007F7985" w:rsidRPr="009861AF">
        <w:rPr>
          <w:rFonts w:ascii="Times New Roman" w:hAnsi="Times New Roman" w:cs="Times New Roman"/>
        </w:rPr>
        <w:t xml:space="preserve">j. v celkovej kúpnej cene </w:t>
      </w:r>
      <w:r w:rsidR="003909B1" w:rsidRPr="009861AF">
        <w:rPr>
          <w:rFonts w:ascii="Times New Roman" w:hAnsi="Times New Roman" w:cs="Times New Roman"/>
        </w:rPr>
        <w:t>45</w:t>
      </w:r>
      <w:r w:rsidR="00DA2FE9" w:rsidRPr="009861AF">
        <w:rPr>
          <w:rFonts w:ascii="Times New Roman" w:hAnsi="Times New Roman" w:cs="Times New Roman"/>
        </w:rPr>
        <w:t> </w:t>
      </w:r>
      <w:r w:rsidR="003909B1" w:rsidRPr="009861AF">
        <w:rPr>
          <w:rFonts w:ascii="Times New Roman" w:hAnsi="Times New Roman" w:cs="Times New Roman"/>
        </w:rPr>
        <w:t>89</w:t>
      </w:r>
      <w:r w:rsidR="00DA2FE9" w:rsidRPr="009861AF">
        <w:rPr>
          <w:rFonts w:ascii="Times New Roman" w:hAnsi="Times New Roman" w:cs="Times New Roman"/>
        </w:rPr>
        <w:t>1,9</w:t>
      </w:r>
      <w:r w:rsidR="003909B1" w:rsidRPr="009861AF">
        <w:rPr>
          <w:rFonts w:ascii="Times New Roman" w:hAnsi="Times New Roman" w:cs="Times New Roman"/>
        </w:rPr>
        <w:t>3</w:t>
      </w:r>
      <w:r w:rsidR="007F7985" w:rsidRPr="009861AF">
        <w:rPr>
          <w:rFonts w:ascii="Times New Roman" w:hAnsi="Times New Roman" w:cs="Times New Roman"/>
        </w:rPr>
        <w:t xml:space="preserve"> EUR.</w:t>
      </w:r>
    </w:p>
    <w:p w14:paraId="7DDA59FD" w14:textId="77777777" w:rsidR="008F5949" w:rsidRPr="009861AF" w:rsidRDefault="008F5949" w:rsidP="009861AF">
      <w:pPr>
        <w:pStyle w:val="Zkladntext"/>
        <w:tabs>
          <w:tab w:val="left" w:pos="0"/>
        </w:tabs>
        <w:spacing w:after="0" w:line="240" w:lineRule="auto"/>
        <w:contextualSpacing/>
        <w:rPr>
          <w:rFonts w:ascii="Times New Roman" w:hAnsi="Times New Roman"/>
          <w:b/>
          <w:sz w:val="24"/>
          <w:szCs w:val="24"/>
        </w:rPr>
      </w:pPr>
    </w:p>
    <w:p w14:paraId="77AD3F0E" w14:textId="77777777" w:rsidR="008F5949" w:rsidRPr="009861AF" w:rsidRDefault="008F5949" w:rsidP="009861AF">
      <w:pPr>
        <w:pStyle w:val="Zkladntext"/>
        <w:tabs>
          <w:tab w:val="left" w:pos="0"/>
        </w:tabs>
        <w:spacing w:after="0" w:line="240" w:lineRule="auto"/>
        <w:contextualSpacing/>
        <w:rPr>
          <w:rFonts w:ascii="Times New Roman" w:hAnsi="Times New Roman"/>
          <w:b/>
          <w:sz w:val="24"/>
          <w:szCs w:val="24"/>
        </w:rPr>
      </w:pPr>
    </w:p>
    <w:p w14:paraId="091BFF5D" w14:textId="77777777" w:rsidR="008F5949" w:rsidRPr="009861AF" w:rsidRDefault="008F5949" w:rsidP="009861AF">
      <w:pPr>
        <w:pStyle w:val="Zkladntext"/>
        <w:tabs>
          <w:tab w:val="left" w:pos="0"/>
        </w:tabs>
        <w:spacing w:after="0" w:line="240" w:lineRule="auto"/>
        <w:contextualSpacing/>
        <w:rPr>
          <w:rFonts w:ascii="Times New Roman" w:hAnsi="Times New Roman"/>
          <w:b/>
          <w:sz w:val="24"/>
          <w:szCs w:val="24"/>
        </w:rPr>
      </w:pPr>
    </w:p>
    <w:p w14:paraId="7E5645ED" w14:textId="77777777" w:rsidR="008F5949" w:rsidRPr="009861AF" w:rsidRDefault="008F5949" w:rsidP="009861AF">
      <w:pPr>
        <w:pStyle w:val="Zkladntext"/>
        <w:tabs>
          <w:tab w:val="left" w:pos="0"/>
        </w:tabs>
        <w:spacing w:after="0" w:line="240" w:lineRule="auto"/>
        <w:contextualSpacing/>
        <w:rPr>
          <w:rFonts w:ascii="Times New Roman" w:hAnsi="Times New Roman"/>
          <w:b/>
          <w:sz w:val="24"/>
          <w:szCs w:val="24"/>
        </w:rPr>
      </w:pPr>
    </w:p>
    <w:p w14:paraId="0D175B7C" w14:textId="77777777" w:rsidR="008F5949" w:rsidRPr="009861AF" w:rsidRDefault="008F5949" w:rsidP="009861AF">
      <w:pPr>
        <w:pStyle w:val="Zkladntext"/>
        <w:tabs>
          <w:tab w:val="left" w:pos="0"/>
        </w:tabs>
        <w:spacing w:after="0" w:line="240" w:lineRule="auto"/>
        <w:contextualSpacing/>
        <w:rPr>
          <w:rFonts w:ascii="Times New Roman" w:hAnsi="Times New Roman"/>
          <w:b/>
          <w:sz w:val="24"/>
          <w:szCs w:val="24"/>
        </w:rPr>
      </w:pPr>
    </w:p>
    <w:p w14:paraId="599EC176" w14:textId="77777777" w:rsidR="009A5300" w:rsidRPr="009861AF" w:rsidRDefault="009A5300" w:rsidP="009861AF">
      <w:pPr>
        <w:pStyle w:val="Zkladntext"/>
        <w:tabs>
          <w:tab w:val="left" w:pos="0"/>
        </w:tabs>
        <w:spacing w:after="0" w:line="240" w:lineRule="auto"/>
        <w:contextualSpacing/>
        <w:rPr>
          <w:rFonts w:ascii="Times New Roman" w:hAnsi="Times New Roman"/>
          <w:b/>
          <w:sz w:val="24"/>
          <w:szCs w:val="24"/>
        </w:rPr>
      </w:pPr>
    </w:p>
    <w:p w14:paraId="122F78C9" w14:textId="77777777" w:rsidR="009A5300" w:rsidRPr="009861AF" w:rsidRDefault="009A5300" w:rsidP="009861AF">
      <w:pPr>
        <w:pStyle w:val="Zkladntext"/>
        <w:tabs>
          <w:tab w:val="left" w:pos="0"/>
        </w:tabs>
        <w:spacing w:after="0" w:line="240" w:lineRule="auto"/>
        <w:contextualSpacing/>
        <w:rPr>
          <w:rFonts w:ascii="Times New Roman" w:hAnsi="Times New Roman"/>
          <w:b/>
          <w:sz w:val="24"/>
          <w:szCs w:val="24"/>
        </w:rPr>
      </w:pPr>
    </w:p>
    <w:p w14:paraId="3201C16D" w14:textId="77777777" w:rsidR="009A5300" w:rsidRPr="009861AF" w:rsidRDefault="009A5300" w:rsidP="009861AF">
      <w:pPr>
        <w:pStyle w:val="Zkladntext"/>
        <w:tabs>
          <w:tab w:val="left" w:pos="0"/>
        </w:tabs>
        <w:spacing w:after="0" w:line="240" w:lineRule="auto"/>
        <w:contextualSpacing/>
        <w:rPr>
          <w:rFonts w:ascii="Times New Roman" w:hAnsi="Times New Roman"/>
          <w:b/>
          <w:sz w:val="24"/>
          <w:szCs w:val="24"/>
        </w:rPr>
      </w:pPr>
    </w:p>
    <w:p w14:paraId="57FC7172" w14:textId="77777777" w:rsidR="009A5300" w:rsidRPr="009861AF" w:rsidRDefault="009A5300" w:rsidP="009861AF">
      <w:pPr>
        <w:pStyle w:val="Zkladntext"/>
        <w:tabs>
          <w:tab w:val="left" w:pos="0"/>
        </w:tabs>
        <w:spacing w:after="0" w:line="240" w:lineRule="auto"/>
        <w:contextualSpacing/>
        <w:rPr>
          <w:rFonts w:ascii="Times New Roman" w:hAnsi="Times New Roman"/>
          <w:b/>
          <w:sz w:val="24"/>
          <w:szCs w:val="24"/>
        </w:rPr>
      </w:pPr>
    </w:p>
    <w:p w14:paraId="153BA408" w14:textId="77777777" w:rsidR="005D0832" w:rsidRDefault="005D0832" w:rsidP="009861AF">
      <w:pPr>
        <w:pStyle w:val="Zkladntext"/>
        <w:tabs>
          <w:tab w:val="left" w:pos="0"/>
        </w:tabs>
        <w:spacing w:after="0" w:line="240" w:lineRule="auto"/>
        <w:contextualSpacing/>
        <w:rPr>
          <w:rFonts w:ascii="Times New Roman" w:hAnsi="Times New Roman"/>
          <w:b/>
          <w:sz w:val="24"/>
          <w:szCs w:val="24"/>
        </w:rPr>
      </w:pPr>
    </w:p>
    <w:p w14:paraId="0F38DDD6" w14:textId="77777777" w:rsidR="009861AF" w:rsidRPr="009861AF" w:rsidRDefault="009861AF" w:rsidP="009861AF">
      <w:pPr>
        <w:pStyle w:val="Zkladntext"/>
        <w:tabs>
          <w:tab w:val="left" w:pos="0"/>
        </w:tabs>
        <w:spacing w:after="0" w:line="240" w:lineRule="auto"/>
        <w:contextualSpacing/>
        <w:rPr>
          <w:rFonts w:ascii="Times New Roman" w:hAnsi="Times New Roman"/>
          <w:b/>
          <w:sz w:val="24"/>
          <w:szCs w:val="24"/>
        </w:rPr>
      </w:pPr>
    </w:p>
    <w:p w14:paraId="637DBC1C" w14:textId="0C362BD1" w:rsidR="00067F61" w:rsidRPr="009861AF" w:rsidRDefault="00067F61" w:rsidP="009861AF">
      <w:pPr>
        <w:pStyle w:val="Zkladntext"/>
        <w:tabs>
          <w:tab w:val="left" w:pos="0"/>
        </w:tabs>
        <w:spacing w:after="0" w:line="240" w:lineRule="auto"/>
        <w:contextualSpacing/>
        <w:rPr>
          <w:rFonts w:ascii="Times New Roman" w:hAnsi="Times New Roman"/>
          <w:sz w:val="24"/>
          <w:szCs w:val="24"/>
        </w:rPr>
      </w:pPr>
      <w:r w:rsidRPr="009861AF">
        <w:rPr>
          <w:rFonts w:ascii="Times New Roman" w:hAnsi="Times New Roman"/>
          <w:b/>
          <w:sz w:val="24"/>
          <w:szCs w:val="24"/>
        </w:rPr>
        <w:t>Spracoval</w:t>
      </w:r>
      <w:r w:rsidR="00B8110C" w:rsidRPr="009861AF">
        <w:rPr>
          <w:rFonts w:ascii="Times New Roman" w:hAnsi="Times New Roman"/>
          <w:b/>
          <w:sz w:val="24"/>
          <w:szCs w:val="24"/>
        </w:rPr>
        <w:t>a</w:t>
      </w:r>
      <w:r w:rsidRPr="009861AF">
        <w:rPr>
          <w:rFonts w:ascii="Times New Roman" w:hAnsi="Times New Roman"/>
          <w:b/>
          <w:sz w:val="24"/>
          <w:szCs w:val="24"/>
        </w:rPr>
        <w:t>:</w:t>
      </w:r>
      <w:r w:rsidRPr="009861AF">
        <w:rPr>
          <w:rFonts w:ascii="Times New Roman" w:hAnsi="Times New Roman"/>
          <w:b/>
          <w:sz w:val="24"/>
          <w:szCs w:val="24"/>
        </w:rPr>
        <w:tab/>
      </w:r>
      <w:r w:rsidRPr="009861AF">
        <w:rPr>
          <w:rFonts w:ascii="Times New Roman" w:hAnsi="Times New Roman"/>
          <w:b/>
          <w:sz w:val="24"/>
          <w:szCs w:val="24"/>
        </w:rPr>
        <w:tab/>
      </w:r>
      <w:r w:rsidRPr="009861AF">
        <w:rPr>
          <w:rFonts w:ascii="Times New Roman" w:hAnsi="Times New Roman"/>
          <w:b/>
          <w:sz w:val="24"/>
          <w:szCs w:val="24"/>
        </w:rPr>
        <w:tab/>
      </w:r>
      <w:r w:rsidRPr="009861AF">
        <w:rPr>
          <w:rFonts w:ascii="Times New Roman" w:hAnsi="Times New Roman"/>
          <w:b/>
          <w:sz w:val="24"/>
          <w:szCs w:val="24"/>
        </w:rPr>
        <w:tab/>
      </w:r>
      <w:r w:rsidRPr="009861AF">
        <w:rPr>
          <w:rFonts w:ascii="Times New Roman" w:hAnsi="Times New Roman"/>
          <w:b/>
          <w:sz w:val="24"/>
          <w:szCs w:val="24"/>
        </w:rPr>
        <w:tab/>
      </w:r>
      <w:r w:rsidRPr="009861AF">
        <w:rPr>
          <w:rFonts w:ascii="Times New Roman" w:hAnsi="Times New Roman"/>
          <w:b/>
          <w:sz w:val="24"/>
          <w:szCs w:val="24"/>
        </w:rPr>
        <w:tab/>
      </w:r>
      <w:r w:rsidRPr="009861AF">
        <w:rPr>
          <w:rFonts w:ascii="Times New Roman" w:hAnsi="Times New Roman"/>
          <w:b/>
          <w:sz w:val="24"/>
          <w:szCs w:val="24"/>
        </w:rPr>
        <w:tab/>
      </w:r>
      <w:r w:rsidR="00035DA4" w:rsidRPr="009861AF">
        <w:rPr>
          <w:rFonts w:ascii="Times New Roman" w:hAnsi="Times New Roman"/>
          <w:b/>
          <w:sz w:val="24"/>
          <w:szCs w:val="24"/>
        </w:rPr>
        <w:t xml:space="preserve">              </w:t>
      </w:r>
      <w:r w:rsidRPr="009861AF">
        <w:rPr>
          <w:rFonts w:ascii="Times New Roman" w:hAnsi="Times New Roman"/>
          <w:b/>
          <w:sz w:val="24"/>
          <w:szCs w:val="24"/>
        </w:rPr>
        <w:t>Predkladá:</w:t>
      </w:r>
    </w:p>
    <w:p w14:paraId="69A66007" w14:textId="2F5BE8A0" w:rsidR="00067F61" w:rsidRPr="009861AF" w:rsidRDefault="00F5147B" w:rsidP="009861AF">
      <w:pPr>
        <w:spacing w:after="0" w:line="240" w:lineRule="auto"/>
        <w:contextualSpacing/>
        <w:outlineLvl w:val="0"/>
        <w:rPr>
          <w:rFonts w:ascii="Times New Roman" w:hAnsi="Times New Roman" w:cs="Times New Roman"/>
          <w:sz w:val="24"/>
          <w:szCs w:val="24"/>
        </w:rPr>
      </w:pPr>
      <w:r w:rsidRPr="009861AF">
        <w:rPr>
          <w:rFonts w:ascii="Times New Roman" w:hAnsi="Times New Roman" w:cs="Times New Roman"/>
          <w:sz w:val="24"/>
          <w:szCs w:val="24"/>
        </w:rPr>
        <w:t>JUDr. Ing. Margita Pekárová</w:t>
      </w:r>
      <w:r w:rsidR="009861AF">
        <w:rPr>
          <w:rFonts w:ascii="Times New Roman" w:hAnsi="Times New Roman" w:cs="Times New Roman"/>
          <w:sz w:val="24"/>
          <w:szCs w:val="24"/>
        </w:rPr>
        <w:tab/>
      </w:r>
      <w:r w:rsidR="00236788">
        <w:rPr>
          <w:rFonts w:ascii="Times New Roman" w:hAnsi="Times New Roman" w:cs="Times New Roman"/>
          <w:sz w:val="24"/>
          <w:szCs w:val="24"/>
        </w:rPr>
        <w:t>v. r.</w:t>
      </w:r>
      <w:r w:rsidR="002376BE" w:rsidRPr="009861AF">
        <w:rPr>
          <w:rFonts w:ascii="Times New Roman" w:hAnsi="Times New Roman" w:cs="Times New Roman"/>
          <w:sz w:val="24"/>
          <w:szCs w:val="24"/>
        </w:rPr>
        <w:tab/>
      </w:r>
      <w:r w:rsidR="002376BE" w:rsidRPr="009861AF">
        <w:rPr>
          <w:rFonts w:ascii="Times New Roman" w:hAnsi="Times New Roman" w:cs="Times New Roman"/>
          <w:sz w:val="24"/>
          <w:szCs w:val="24"/>
        </w:rPr>
        <w:tab/>
      </w:r>
      <w:r w:rsidR="002376BE" w:rsidRPr="009861AF">
        <w:rPr>
          <w:rFonts w:ascii="Times New Roman" w:hAnsi="Times New Roman" w:cs="Times New Roman"/>
          <w:sz w:val="24"/>
          <w:szCs w:val="24"/>
        </w:rPr>
        <w:tab/>
      </w:r>
      <w:r w:rsidR="002376BE" w:rsidRPr="009861AF">
        <w:rPr>
          <w:rFonts w:ascii="Times New Roman" w:hAnsi="Times New Roman" w:cs="Times New Roman"/>
          <w:sz w:val="24"/>
          <w:szCs w:val="24"/>
        </w:rPr>
        <w:tab/>
      </w:r>
      <w:r w:rsidR="00035DA4" w:rsidRPr="009861AF">
        <w:rPr>
          <w:rFonts w:ascii="Times New Roman" w:hAnsi="Times New Roman" w:cs="Times New Roman"/>
          <w:sz w:val="24"/>
          <w:szCs w:val="24"/>
        </w:rPr>
        <w:t xml:space="preserve">              </w:t>
      </w:r>
      <w:r w:rsidR="00B8110C" w:rsidRPr="009861AF">
        <w:rPr>
          <w:rFonts w:ascii="Times New Roman" w:hAnsi="Times New Roman" w:cs="Times New Roman"/>
          <w:sz w:val="24"/>
          <w:szCs w:val="24"/>
        </w:rPr>
        <w:t>Mgr. Milo</w:t>
      </w:r>
      <w:r w:rsidRPr="009861AF">
        <w:rPr>
          <w:rFonts w:ascii="Times New Roman" w:hAnsi="Times New Roman" w:cs="Times New Roman"/>
          <w:sz w:val="24"/>
          <w:szCs w:val="24"/>
        </w:rPr>
        <w:t>š Kopiary</w:t>
      </w:r>
      <w:r w:rsidR="00236788">
        <w:rPr>
          <w:rFonts w:ascii="Times New Roman" w:hAnsi="Times New Roman" w:cs="Times New Roman"/>
          <w:sz w:val="24"/>
          <w:szCs w:val="24"/>
        </w:rPr>
        <w:t xml:space="preserve"> v. r.</w:t>
      </w:r>
    </w:p>
    <w:p w14:paraId="2EBECEED" w14:textId="43DF9CBD" w:rsidR="00057D55" w:rsidRPr="009861AF" w:rsidRDefault="00F5147B" w:rsidP="009861AF">
      <w:pPr>
        <w:spacing w:after="0" w:line="240" w:lineRule="auto"/>
        <w:contextualSpacing/>
        <w:outlineLvl w:val="0"/>
        <w:rPr>
          <w:rFonts w:ascii="Times New Roman" w:hAnsi="Times New Roman" w:cs="Times New Roman"/>
          <w:sz w:val="24"/>
          <w:szCs w:val="24"/>
        </w:rPr>
      </w:pPr>
      <w:r w:rsidRPr="009861AF">
        <w:rPr>
          <w:rFonts w:ascii="Times New Roman" w:hAnsi="Times New Roman" w:cs="Times New Roman"/>
          <w:sz w:val="24"/>
          <w:szCs w:val="24"/>
        </w:rPr>
        <w:t>vedúca</w:t>
      </w:r>
      <w:r w:rsidR="00665207" w:rsidRPr="009861AF">
        <w:rPr>
          <w:rFonts w:ascii="Times New Roman" w:hAnsi="Times New Roman" w:cs="Times New Roman"/>
          <w:sz w:val="24"/>
          <w:szCs w:val="24"/>
        </w:rPr>
        <w:t xml:space="preserve"> </w:t>
      </w:r>
      <w:proofErr w:type="spellStart"/>
      <w:r w:rsidR="002376BE" w:rsidRPr="009861AF">
        <w:rPr>
          <w:rFonts w:ascii="Times New Roman" w:hAnsi="Times New Roman" w:cs="Times New Roman"/>
          <w:sz w:val="24"/>
          <w:szCs w:val="24"/>
        </w:rPr>
        <w:t>OSMaZM</w:t>
      </w:r>
      <w:proofErr w:type="spellEnd"/>
      <w:r w:rsidR="002376BE" w:rsidRPr="009861AF">
        <w:rPr>
          <w:rFonts w:ascii="Times New Roman" w:hAnsi="Times New Roman" w:cs="Times New Roman"/>
          <w:sz w:val="24"/>
          <w:szCs w:val="24"/>
        </w:rPr>
        <w:tab/>
      </w:r>
      <w:r w:rsidR="002376BE" w:rsidRPr="009861AF">
        <w:rPr>
          <w:rFonts w:ascii="Times New Roman" w:hAnsi="Times New Roman" w:cs="Times New Roman"/>
          <w:sz w:val="24"/>
          <w:szCs w:val="24"/>
        </w:rPr>
        <w:tab/>
      </w:r>
      <w:r w:rsidR="002376BE" w:rsidRPr="009861AF">
        <w:rPr>
          <w:rFonts w:ascii="Times New Roman" w:hAnsi="Times New Roman" w:cs="Times New Roman"/>
          <w:sz w:val="24"/>
          <w:szCs w:val="24"/>
        </w:rPr>
        <w:tab/>
      </w:r>
      <w:r w:rsidR="00067F61" w:rsidRPr="009861AF">
        <w:rPr>
          <w:rFonts w:ascii="Times New Roman" w:hAnsi="Times New Roman" w:cs="Times New Roman"/>
          <w:sz w:val="24"/>
          <w:szCs w:val="24"/>
        </w:rPr>
        <w:tab/>
      </w:r>
      <w:r w:rsidR="00067F61" w:rsidRPr="009861AF">
        <w:rPr>
          <w:rFonts w:ascii="Times New Roman" w:hAnsi="Times New Roman" w:cs="Times New Roman"/>
          <w:sz w:val="24"/>
          <w:szCs w:val="24"/>
        </w:rPr>
        <w:tab/>
      </w:r>
      <w:r w:rsidR="00067F61" w:rsidRPr="009861AF">
        <w:rPr>
          <w:rFonts w:ascii="Times New Roman" w:hAnsi="Times New Roman" w:cs="Times New Roman"/>
          <w:sz w:val="24"/>
          <w:szCs w:val="24"/>
        </w:rPr>
        <w:tab/>
      </w:r>
      <w:r w:rsidR="00035DA4" w:rsidRPr="009861AF">
        <w:rPr>
          <w:rFonts w:ascii="Times New Roman" w:hAnsi="Times New Roman" w:cs="Times New Roman"/>
          <w:sz w:val="24"/>
          <w:szCs w:val="24"/>
        </w:rPr>
        <w:t xml:space="preserve">              </w:t>
      </w:r>
      <w:r w:rsidR="00B8110C" w:rsidRPr="009861AF">
        <w:rPr>
          <w:rFonts w:ascii="Times New Roman" w:hAnsi="Times New Roman" w:cs="Times New Roman"/>
          <w:sz w:val="24"/>
          <w:szCs w:val="24"/>
        </w:rPr>
        <w:t xml:space="preserve">referent </w:t>
      </w:r>
      <w:proofErr w:type="spellStart"/>
      <w:r w:rsidR="00067F61" w:rsidRPr="009861AF">
        <w:rPr>
          <w:rFonts w:ascii="Times New Roman" w:hAnsi="Times New Roman" w:cs="Times New Roman"/>
          <w:sz w:val="24"/>
          <w:szCs w:val="24"/>
        </w:rPr>
        <w:t>O</w:t>
      </w:r>
      <w:r w:rsidR="00A202AB" w:rsidRPr="009861AF">
        <w:rPr>
          <w:rFonts w:ascii="Times New Roman" w:hAnsi="Times New Roman" w:cs="Times New Roman"/>
          <w:sz w:val="24"/>
          <w:szCs w:val="24"/>
        </w:rPr>
        <w:t>SMa</w:t>
      </w:r>
      <w:r w:rsidR="0092182E" w:rsidRPr="009861AF">
        <w:rPr>
          <w:rFonts w:ascii="Times New Roman" w:hAnsi="Times New Roman" w:cs="Times New Roman"/>
          <w:sz w:val="24"/>
          <w:szCs w:val="24"/>
        </w:rPr>
        <w:t>ZM</w:t>
      </w:r>
      <w:proofErr w:type="spellEnd"/>
    </w:p>
    <w:p w14:paraId="69152087" w14:textId="77777777" w:rsidR="00A202AB" w:rsidRPr="009861AF" w:rsidRDefault="00A202AB" w:rsidP="009861AF">
      <w:pPr>
        <w:pStyle w:val="Nzov"/>
        <w:contextualSpacing/>
        <w:jc w:val="left"/>
        <w:rPr>
          <w:b w:val="0"/>
          <w:sz w:val="24"/>
          <w:szCs w:val="24"/>
        </w:rPr>
      </w:pPr>
    </w:p>
    <w:p w14:paraId="04D31FEF" w14:textId="77777777" w:rsidR="008F5949" w:rsidRPr="009861AF" w:rsidRDefault="008F5949" w:rsidP="009861AF">
      <w:pPr>
        <w:pStyle w:val="Nzov"/>
        <w:contextualSpacing/>
        <w:jc w:val="left"/>
        <w:rPr>
          <w:b w:val="0"/>
          <w:sz w:val="24"/>
          <w:szCs w:val="24"/>
        </w:rPr>
      </w:pPr>
    </w:p>
    <w:p w14:paraId="76DA1372" w14:textId="77777777" w:rsidR="008F5949" w:rsidRPr="009861AF" w:rsidRDefault="008F5949" w:rsidP="009861AF">
      <w:pPr>
        <w:pStyle w:val="Nzov"/>
        <w:contextualSpacing/>
        <w:jc w:val="left"/>
        <w:rPr>
          <w:b w:val="0"/>
          <w:sz w:val="24"/>
          <w:szCs w:val="24"/>
        </w:rPr>
      </w:pPr>
    </w:p>
    <w:p w14:paraId="6845442E" w14:textId="77777777" w:rsidR="008F5949" w:rsidRPr="009861AF" w:rsidRDefault="008F5949" w:rsidP="009861AF">
      <w:pPr>
        <w:pStyle w:val="Nzov"/>
        <w:contextualSpacing/>
        <w:jc w:val="left"/>
        <w:rPr>
          <w:b w:val="0"/>
          <w:sz w:val="24"/>
          <w:szCs w:val="24"/>
        </w:rPr>
      </w:pPr>
    </w:p>
    <w:p w14:paraId="4C25EDE1" w14:textId="3D261C35" w:rsidR="008F5949" w:rsidRPr="009861AF" w:rsidRDefault="009815B4" w:rsidP="009861AF">
      <w:pPr>
        <w:pStyle w:val="Nzov"/>
        <w:contextualSpacing/>
        <w:jc w:val="left"/>
        <w:rPr>
          <w:b w:val="0"/>
          <w:sz w:val="24"/>
          <w:szCs w:val="24"/>
        </w:rPr>
      </w:pPr>
      <w:r w:rsidRPr="009861AF">
        <w:rPr>
          <w:b w:val="0"/>
          <w:sz w:val="24"/>
          <w:szCs w:val="24"/>
        </w:rPr>
        <w:t xml:space="preserve">Predložené </w:t>
      </w:r>
      <w:r w:rsidR="009861AF">
        <w:rPr>
          <w:b w:val="0"/>
          <w:sz w:val="24"/>
          <w:szCs w:val="24"/>
        </w:rPr>
        <w:t>e</w:t>
      </w:r>
      <w:r w:rsidRPr="009861AF">
        <w:rPr>
          <w:b w:val="0"/>
          <w:sz w:val="24"/>
          <w:szCs w:val="24"/>
        </w:rPr>
        <w:t>konomickej komisii 4.</w:t>
      </w:r>
      <w:r w:rsidR="009861AF">
        <w:rPr>
          <w:b w:val="0"/>
          <w:sz w:val="24"/>
          <w:szCs w:val="24"/>
        </w:rPr>
        <w:t xml:space="preserve"> </w:t>
      </w:r>
      <w:r w:rsidRPr="009861AF">
        <w:rPr>
          <w:b w:val="0"/>
          <w:sz w:val="24"/>
          <w:szCs w:val="24"/>
        </w:rPr>
        <w:t>júna 2025</w:t>
      </w:r>
    </w:p>
    <w:p w14:paraId="5DA562A1" w14:textId="6F35AA11" w:rsidR="00242695" w:rsidRPr="009861AF" w:rsidRDefault="00766C01" w:rsidP="009861AF">
      <w:pPr>
        <w:pStyle w:val="Nzov"/>
        <w:contextualSpacing/>
        <w:jc w:val="left"/>
        <w:rPr>
          <w:b w:val="0"/>
          <w:sz w:val="24"/>
          <w:szCs w:val="24"/>
        </w:rPr>
      </w:pPr>
      <w:r w:rsidRPr="009861AF">
        <w:rPr>
          <w:b w:val="0"/>
          <w:sz w:val="24"/>
          <w:szCs w:val="24"/>
        </w:rPr>
        <w:t xml:space="preserve">Predložené mestskému zastupiteľstvu </w:t>
      </w:r>
      <w:r w:rsidR="00780A2B" w:rsidRPr="009861AF">
        <w:rPr>
          <w:b w:val="0"/>
          <w:sz w:val="24"/>
          <w:szCs w:val="24"/>
        </w:rPr>
        <w:t>1</w:t>
      </w:r>
      <w:r w:rsidR="007B7BF6" w:rsidRPr="009861AF">
        <w:rPr>
          <w:b w:val="0"/>
          <w:sz w:val="24"/>
          <w:szCs w:val="24"/>
        </w:rPr>
        <w:t>2</w:t>
      </w:r>
      <w:r w:rsidR="00780A2B" w:rsidRPr="009861AF">
        <w:rPr>
          <w:b w:val="0"/>
          <w:sz w:val="24"/>
          <w:szCs w:val="24"/>
        </w:rPr>
        <w:t xml:space="preserve">. </w:t>
      </w:r>
      <w:r w:rsidR="007B7BF6" w:rsidRPr="009861AF">
        <w:rPr>
          <w:b w:val="0"/>
          <w:sz w:val="24"/>
          <w:szCs w:val="24"/>
        </w:rPr>
        <w:t>júna</w:t>
      </w:r>
      <w:r w:rsidR="00780A2B" w:rsidRPr="009861AF">
        <w:rPr>
          <w:b w:val="0"/>
          <w:sz w:val="24"/>
          <w:szCs w:val="24"/>
        </w:rPr>
        <w:t xml:space="preserve"> 2025</w:t>
      </w:r>
    </w:p>
    <w:p w14:paraId="01C33E1B" w14:textId="77777777" w:rsidR="00912EFD" w:rsidRPr="009861AF" w:rsidRDefault="00912EFD" w:rsidP="009861AF">
      <w:pPr>
        <w:pStyle w:val="Bezriadkovania"/>
        <w:rPr>
          <w:rFonts w:ascii="Times New Roman" w:hAnsi="Times New Roman" w:cs="Times New Roman"/>
          <w:b/>
          <w:sz w:val="24"/>
          <w:szCs w:val="24"/>
        </w:rPr>
      </w:pPr>
    </w:p>
    <w:p w14:paraId="013142FE" w14:textId="77777777" w:rsidR="008F5949" w:rsidRPr="00C047FA" w:rsidRDefault="008F5949" w:rsidP="00655F98">
      <w:pPr>
        <w:pStyle w:val="Bezriadkovania"/>
        <w:rPr>
          <w:rFonts w:ascii="Times New Roman" w:hAnsi="Times New Roman" w:cs="Times New Roman"/>
          <w:b/>
          <w:sz w:val="24"/>
          <w:szCs w:val="24"/>
        </w:rPr>
      </w:pPr>
    </w:p>
    <w:p w14:paraId="128B6E10" w14:textId="77777777" w:rsidR="008F5949" w:rsidRPr="00C047FA" w:rsidRDefault="008F5949" w:rsidP="00655F98">
      <w:pPr>
        <w:pStyle w:val="Bezriadkovania"/>
        <w:rPr>
          <w:rFonts w:ascii="Times New Roman" w:hAnsi="Times New Roman" w:cs="Times New Roman"/>
          <w:b/>
          <w:sz w:val="24"/>
          <w:szCs w:val="24"/>
        </w:rPr>
      </w:pPr>
    </w:p>
    <w:p w14:paraId="3F2A395B" w14:textId="77777777" w:rsidR="008F5949" w:rsidRPr="00C047FA" w:rsidRDefault="008F5949" w:rsidP="00655F98">
      <w:pPr>
        <w:pStyle w:val="Bezriadkovania"/>
        <w:rPr>
          <w:rFonts w:ascii="Times New Roman" w:hAnsi="Times New Roman" w:cs="Times New Roman"/>
          <w:b/>
          <w:sz w:val="24"/>
          <w:szCs w:val="24"/>
        </w:rPr>
      </w:pPr>
    </w:p>
    <w:p w14:paraId="2E60AB7E" w14:textId="77777777" w:rsidR="008F5949" w:rsidRPr="00C047FA" w:rsidRDefault="008F5949" w:rsidP="00655F98">
      <w:pPr>
        <w:pStyle w:val="Bezriadkovania"/>
        <w:rPr>
          <w:rFonts w:ascii="Times New Roman" w:hAnsi="Times New Roman" w:cs="Times New Roman"/>
          <w:b/>
          <w:sz w:val="24"/>
          <w:szCs w:val="24"/>
        </w:rPr>
      </w:pPr>
    </w:p>
    <w:p w14:paraId="08FCE5ED" w14:textId="77777777" w:rsidR="008F5949" w:rsidRPr="00C047FA" w:rsidRDefault="008F5949" w:rsidP="00655F98">
      <w:pPr>
        <w:pStyle w:val="Bezriadkovania"/>
        <w:rPr>
          <w:rFonts w:ascii="Times New Roman" w:hAnsi="Times New Roman" w:cs="Times New Roman"/>
          <w:b/>
          <w:sz w:val="24"/>
          <w:szCs w:val="24"/>
        </w:rPr>
      </w:pPr>
    </w:p>
    <w:p w14:paraId="4285C02B" w14:textId="77777777" w:rsidR="008F5949" w:rsidRPr="00C047FA" w:rsidRDefault="008F5949" w:rsidP="00655F98">
      <w:pPr>
        <w:pStyle w:val="Bezriadkovania"/>
        <w:rPr>
          <w:rFonts w:ascii="Times New Roman" w:hAnsi="Times New Roman" w:cs="Times New Roman"/>
          <w:b/>
          <w:sz w:val="24"/>
          <w:szCs w:val="24"/>
        </w:rPr>
      </w:pPr>
    </w:p>
    <w:p w14:paraId="09624FE5" w14:textId="77777777" w:rsidR="008F5949" w:rsidRPr="00C047FA" w:rsidRDefault="008F5949" w:rsidP="00655F98">
      <w:pPr>
        <w:pStyle w:val="Bezriadkovania"/>
        <w:rPr>
          <w:rFonts w:ascii="Times New Roman" w:hAnsi="Times New Roman" w:cs="Times New Roman"/>
          <w:b/>
          <w:sz w:val="24"/>
          <w:szCs w:val="24"/>
        </w:rPr>
      </w:pPr>
    </w:p>
    <w:p w14:paraId="59478D70" w14:textId="77777777" w:rsidR="008F5949" w:rsidRPr="00C047FA" w:rsidRDefault="008F5949" w:rsidP="00655F98">
      <w:pPr>
        <w:pStyle w:val="Bezriadkovania"/>
        <w:rPr>
          <w:rFonts w:ascii="Times New Roman" w:hAnsi="Times New Roman" w:cs="Times New Roman"/>
          <w:b/>
          <w:sz w:val="24"/>
          <w:szCs w:val="24"/>
        </w:rPr>
      </w:pPr>
    </w:p>
    <w:p w14:paraId="7D3CD8EC" w14:textId="77777777" w:rsidR="008F5949" w:rsidRPr="00C047FA" w:rsidRDefault="008F5949" w:rsidP="00655F98">
      <w:pPr>
        <w:pStyle w:val="Bezriadkovania"/>
        <w:rPr>
          <w:rFonts w:ascii="Times New Roman" w:hAnsi="Times New Roman" w:cs="Times New Roman"/>
          <w:b/>
          <w:sz w:val="24"/>
          <w:szCs w:val="24"/>
        </w:rPr>
      </w:pPr>
    </w:p>
    <w:p w14:paraId="125543EF" w14:textId="77777777" w:rsidR="008F5949" w:rsidRPr="00C047FA" w:rsidRDefault="008F5949" w:rsidP="00655F98">
      <w:pPr>
        <w:pStyle w:val="Bezriadkovania"/>
        <w:rPr>
          <w:rFonts w:ascii="Times New Roman" w:hAnsi="Times New Roman" w:cs="Times New Roman"/>
          <w:b/>
          <w:sz w:val="24"/>
          <w:szCs w:val="24"/>
        </w:rPr>
      </w:pPr>
    </w:p>
    <w:p w14:paraId="0302BE70" w14:textId="77777777" w:rsidR="007B7BF6" w:rsidRPr="00C047FA" w:rsidRDefault="007B7BF6" w:rsidP="00655F98">
      <w:pPr>
        <w:pStyle w:val="Bezriadkovania"/>
        <w:rPr>
          <w:rFonts w:ascii="Times New Roman" w:hAnsi="Times New Roman" w:cs="Times New Roman"/>
          <w:b/>
          <w:sz w:val="24"/>
          <w:szCs w:val="24"/>
        </w:rPr>
      </w:pPr>
    </w:p>
    <w:p w14:paraId="0576769A" w14:textId="77777777" w:rsidR="008F5949" w:rsidRPr="00C047FA" w:rsidRDefault="008F5949" w:rsidP="00655F98">
      <w:pPr>
        <w:pStyle w:val="Bezriadkovania"/>
        <w:rPr>
          <w:rFonts w:ascii="Times New Roman" w:hAnsi="Times New Roman" w:cs="Times New Roman"/>
          <w:b/>
          <w:sz w:val="24"/>
          <w:szCs w:val="24"/>
        </w:rPr>
      </w:pPr>
    </w:p>
    <w:p w14:paraId="0E819B4C" w14:textId="77777777" w:rsidR="005D0832" w:rsidRPr="00C047FA" w:rsidRDefault="005D0832" w:rsidP="00655F98">
      <w:pPr>
        <w:pStyle w:val="Bezriadkovania"/>
        <w:rPr>
          <w:rFonts w:ascii="Times New Roman" w:hAnsi="Times New Roman" w:cs="Times New Roman"/>
          <w:b/>
          <w:sz w:val="24"/>
          <w:szCs w:val="24"/>
        </w:rPr>
      </w:pPr>
    </w:p>
    <w:p w14:paraId="3C66C2F1" w14:textId="77777777" w:rsidR="005D0832" w:rsidRPr="00C047FA" w:rsidRDefault="005D0832" w:rsidP="00655F98">
      <w:pPr>
        <w:pStyle w:val="Bezriadkovania"/>
        <w:rPr>
          <w:rFonts w:ascii="Times New Roman" w:hAnsi="Times New Roman" w:cs="Times New Roman"/>
          <w:b/>
          <w:sz w:val="24"/>
          <w:szCs w:val="24"/>
        </w:rPr>
      </w:pPr>
    </w:p>
    <w:p w14:paraId="11BB1B68" w14:textId="77777777" w:rsidR="008F5949" w:rsidRPr="00C047FA" w:rsidRDefault="008F5949" w:rsidP="00655F98">
      <w:pPr>
        <w:pStyle w:val="Bezriadkovania"/>
        <w:rPr>
          <w:rFonts w:ascii="Times New Roman" w:hAnsi="Times New Roman" w:cs="Times New Roman"/>
          <w:b/>
          <w:sz w:val="24"/>
          <w:szCs w:val="24"/>
        </w:rPr>
      </w:pPr>
    </w:p>
    <w:p w14:paraId="5CBF59FD" w14:textId="77777777" w:rsidR="008F5949" w:rsidRDefault="008F5949" w:rsidP="00655F98">
      <w:pPr>
        <w:pStyle w:val="Bezriadkovania"/>
        <w:rPr>
          <w:rFonts w:ascii="Times New Roman" w:hAnsi="Times New Roman" w:cs="Times New Roman"/>
          <w:b/>
          <w:sz w:val="24"/>
          <w:szCs w:val="24"/>
        </w:rPr>
      </w:pPr>
    </w:p>
    <w:p w14:paraId="5490BA6B" w14:textId="77777777" w:rsidR="00C047FA" w:rsidRDefault="00C047FA" w:rsidP="00655F98">
      <w:pPr>
        <w:pStyle w:val="Bezriadkovania"/>
        <w:rPr>
          <w:rFonts w:ascii="Times New Roman" w:hAnsi="Times New Roman" w:cs="Times New Roman"/>
          <w:b/>
          <w:sz w:val="24"/>
          <w:szCs w:val="24"/>
        </w:rPr>
      </w:pPr>
    </w:p>
    <w:p w14:paraId="2CC59AC6" w14:textId="3D83BBAA" w:rsidR="00766C01" w:rsidRPr="00C047FA" w:rsidRDefault="00766C01" w:rsidP="00655F98">
      <w:pPr>
        <w:pStyle w:val="Bezriadkovania"/>
        <w:rPr>
          <w:rFonts w:ascii="Times New Roman" w:hAnsi="Times New Roman" w:cs="Times New Roman"/>
          <w:b/>
          <w:sz w:val="24"/>
          <w:szCs w:val="24"/>
        </w:rPr>
      </w:pPr>
      <w:r w:rsidRPr="00C047FA">
        <w:rPr>
          <w:rFonts w:ascii="Times New Roman" w:hAnsi="Times New Roman" w:cs="Times New Roman"/>
          <w:b/>
          <w:sz w:val="24"/>
          <w:szCs w:val="24"/>
        </w:rPr>
        <w:lastRenderedPageBreak/>
        <w:t>Dôvodová správa:</w:t>
      </w:r>
    </w:p>
    <w:p w14:paraId="211DFAC9" w14:textId="77777777" w:rsidR="002A2AAA" w:rsidRPr="00C047FA" w:rsidRDefault="002A2AAA" w:rsidP="002A2AAA">
      <w:pPr>
        <w:spacing w:after="0" w:line="240" w:lineRule="auto"/>
        <w:jc w:val="both"/>
        <w:rPr>
          <w:rFonts w:ascii="Times New Roman" w:hAnsi="Times New Roman" w:cs="Times New Roman"/>
          <w:sz w:val="24"/>
          <w:szCs w:val="24"/>
        </w:rPr>
      </w:pPr>
    </w:p>
    <w:p w14:paraId="489A0326" w14:textId="07AF168A" w:rsidR="00157E80" w:rsidRPr="00C047FA" w:rsidRDefault="00D6393E" w:rsidP="00655F98">
      <w:pPr>
        <w:spacing w:after="0" w:line="240" w:lineRule="auto"/>
        <w:contextualSpacing/>
        <w:jc w:val="both"/>
        <w:rPr>
          <w:rFonts w:ascii="Times New Roman" w:eastAsia="Calibri" w:hAnsi="Times New Roman" w:cs="Times New Roman"/>
          <w:sz w:val="24"/>
          <w:szCs w:val="24"/>
          <w:lang w:eastAsia="en-US"/>
        </w:rPr>
      </w:pPr>
      <w:r w:rsidRPr="00C047FA">
        <w:rPr>
          <w:rFonts w:ascii="Times New Roman" w:eastAsia="Calibri" w:hAnsi="Times New Roman" w:cs="Times New Roman"/>
          <w:sz w:val="24"/>
          <w:szCs w:val="24"/>
          <w:lang w:eastAsia="en-US"/>
        </w:rPr>
        <w:t>Mestský úrad v Šali (ďalej aj ako „</w:t>
      </w:r>
      <w:r w:rsidR="00024009" w:rsidRPr="00C047FA">
        <w:rPr>
          <w:rFonts w:ascii="Times New Roman" w:eastAsia="Calibri" w:hAnsi="Times New Roman" w:cs="Times New Roman"/>
          <w:sz w:val="24"/>
          <w:szCs w:val="24"/>
          <w:lang w:eastAsia="en-US"/>
        </w:rPr>
        <w:t>MsÚ</w:t>
      </w:r>
      <w:r w:rsidRPr="00C047FA">
        <w:rPr>
          <w:rFonts w:ascii="Times New Roman" w:eastAsia="Calibri" w:hAnsi="Times New Roman" w:cs="Times New Roman"/>
          <w:sz w:val="24"/>
          <w:szCs w:val="24"/>
          <w:lang w:eastAsia="en-US"/>
        </w:rPr>
        <w:t>“)</w:t>
      </w:r>
      <w:r w:rsidR="00024009" w:rsidRPr="00C047FA">
        <w:rPr>
          <w:rFonts w:ascii="Times New Roman" w:eastAsia="Calibri" w:hAnsi="Times New Roman" w:cs="Times New Roman"/>
          <w:sz w:val="24"/>
          <w:szCs w:val="24"/>
          <w:lang w:eastAsia="en-US"/>
        </w:rPr>
        <w:t xml:space="preserve"> prijal dňa </w:t>
      </w:r>
      <w:r w:rsidR="002A2AAA" w:rsidRPr="00C047FA">
        <w:rPr>
          <w:rFonts w:ascii="Times New Roman" w:eastAsia="Calibri" w:hAnsi="Times New Roman" w:cs="Times New Roman"/>
          <w:sz w:val="24"/>
          <w:szCs w:val="24"/>
          <w:lang w:eastAsia="en-US"/>
        </w:rPr>
        <w:t>2</w:t>
      </w:r>
      <w:r w:rsidR="00835B24" w:rsidRPr="00C047FA">
        <w:rPr>
          <w:rFonts w:ascii="Times New Roman" w:eastAsia="Calibri" w:hAnsi="Times New Roman" w:cs="Times New Roman"/>
          <w:sz w:val="24"/>
          <w:szCs w:val="24"/>
          <w:lang w:eastAsia="en-US"/>
        </w:rPr>
        <w:t>8</w:t>
      </w:r>
      <w:r w:rsidR="002A2AAA" w:rsidRPr="00C047FA">
        <w:rPr>
          <w:rFonts w:ascii="Times New Roman" w:eastAsia="Calibri" w:hAnsi="Times New Roman" w:cs="Times New Roman"/>
          <w:sz w:val="24"/>
          <w:szCs w:val="24"/>
          <w:lang w:eastAsia="en-US"/>
        </w:rPr>
        <w:t>.</w:t>
      </w:r>
      <w:r w:rsidR="00835B24" w:rsidRPr="00C047FA">
        <w:rPr>
          <w:rFonts w:ascii="Times New Roman" w:eastAsia="Calibri" w:hAnsi="Times New Roman" w:cs="Times New Roman"/>
          <w:sz w:val="24"/>
          <w:szCs w:val="24"/>
          <w:lang w:eastAsia="en-US"/>
        </w:rPr>
        <w:t>3</w:t>
      </w:r>
      <w:r w:rsidR="002A2AAA" w:rsidRPr="00C047FA">
        <w:rPr>
          <w:rFonts w:ascii="Times New Roman" w:eastAsia="Calibri" w:hAnsi="Times New Roman" w:cs="Times New Roman"/>
          <w:sz w:val="24"/>
          <w:szCs w:val="24"/>
          <w:lang w:eastAsia="en-US"/>
        </w:rPr>
        <w:t>.2025</w:t>
      </w:r>
      <w:r w:rsidR="00024009" w:rsidRPr="00C047FA">
        <w:rPr>
          <w:rFonts w:ascii="Times New Roman" w:eastAsia="Calibri" w:hAnsi="Times New Roman" w:cs="Times New Roman"/>
          <w:sz w:val="24"/>
          <w:szCs w:val="24"/>
          <w:lang w:eastAsia="en-US"/>
        </w:rPr>
        <w:t xml:space="preserve"> žiadosť </w:t>
      </w:r>
      <w:r w:rsidR="002A2AAA" w:rsidRPr="00C047FA">
        <w:rPr>
          <w:rFonts w:ascii="Times New Roman" w:eastAsia="Calibri" w:hAnsi="Times New Roman" w:cs="Times New Roman"/>
          <w:sz w:val="24"/>
          <w:szCs w:val="24"/>
          <w:lang w:eastAsia="en-US"/>
        </w:rPr>
        <w:t xml:space="preserve">p. </w:t>
      </w:r>
      <w:r w:rsidR="007B7BF6" w:rsidRPr="00C047FA">
        <w:rPr>
          <w:rFonts w:ascii="Times New Roman" w:eastAsia="Calibri" w:hAnsi="Times New Roman" w:cs="Times New Roman"/>
          <w:sz w:val="24"/>
          <w:szCs w:val="24"/>
          <w:lang w:eastAsia="en-US"/>
        </w:rPr>
        <w:t>Júlie Horváthovej</w:t>
      </w:r>
      <w:r w:rsidR="002A2AAA" w:rsidRPr="00C047FA">
        <w:rPr>
          <w:rFonts w:ascii="Times New Roman" w:eastAsia="Calibri" w:hAnsi="Times New Roman" w:cs="Times New Roman"/>
          <w:sz w:val="24"/>
          <w:szCs w:val="24"/>
          <w:lang w:eastAsia="en-US"/>
        </w:rPr>
        <w:t xml:space="preserve">, </w:t>
      </w:r>
      <w:r w:rsidR="002A2AAA" w:rsidRPr="00C047FA">
        <w:rPr>
          <w:rFonts w:ascii="Times New Roman" w:hAnsi="Times New Roman" w:cs="Times New Roman"/>
          <w:sz w:val="24"/>
          <w:szCs w:val="24"/>
        </w:rPr>
        <w:t>ul. V.</w:t>
      </w:r>
      <w:r w:rsidR="009B63AA" w:rsidRPr="00C047FA">
        <w:rPr>
          <w:rFonts w:ascii="Times New Roman" w:hAnsi="Times New Roman" w:cs="Times New Roman"/>
          <w:sz w:val="24"/>
          <w:szCs w:val="24"/>
        </w:rPr>
        <w:t xml:space="preserve"> </w:t>
      </w:r>
      <w:r w:rsidR="002A2AAA" w:rsidRPr="00C047FA">
        <w:rPr>
          <w:rFonts w:ascii="Times New Roman" w:hAnsi="Times New Roman" w:cs="Times New Roman"/>
          <w:sz w:val="24"/>
          <w:szCs w:val="24"/>
        </w:rPr>
        <w:t>Šrobára 572/11 Šaľa</w:t>
      </w:r>
      <w:r w:rsidR="002A2AAA" w:rsidRPr="00C047FA">
        <w:rPr>
          <w:rFonts w:ascii="Times New Roman" w:eastAsia="Calibri" w:hAnsi="Times New Roman" w:cs="Times New Roman"/>
          <w:sz w:val="24"/>
          <w:szCs w:val="24"/>
          <w:lang w:eastAsia="en-US"/>
        </w:rPr>
        <w:t xml:space="preserve"> </w:t>
      </w:r>
      <w:r w:rsidR="00C95EAD" w:rsidRPr="00C047FA">
        <w:rPr>
          <w:rFonts w:ascii="Times New Roman" w:eastAsia="Calibri" w:hAnsi="Times New Roman" w:cs="Times New Roman"/>
          <w:sz w:val="24"/>
          <w:szCs w:val="24"/>
          <w:lang w:eastAsia="en-US"/>
        </w:rPr>
        <w:t xml:space="preserve"> </w:t>
      </w:r>
      <w:r w:rsidR="00024009" w:rsidRPr="00C047FA">
        <w:rPr>
          <w:rFonts w:ascii="Times New Roman" w:eastAsia="Calibri" w:hAnsi="Times New Roman" w:cs="Times New Roman"/>
          <w:sz w:val="24"/>
          <w:szCs w:val="24"/>
          <w:lang w:eastAsia="en-US"/>
        </w:rPr>
        <w:t xml:space="preserve">o odkúpenie </w:t>
      </w:r>
      <w:r w:rsidR="002A2AAA" w:rsidRPr="00C047FA">
        <w:rPr>
          <w:rFonts w:ascii="Times New Roman" w:hAnsi="Times New Roman" w:cs="Times New Roman"/>
          <w:sz w:val="24"/>
          <w:szCs w:val="24"/>
        </w:rPr>
        <w:t>bytu č. 2</w:t>
      </w:r>
      <w:r w:rsidR="007B7BF6" w:rsidRPr="00C047FA">
        <w:rPr>
          <w:rFonts w:ascii="Times New Roman" w:hAnsi="Times New Roman" w:cs="Times New Roman"/>
          <w:sz w:val="24"/>
          <w:szCs w:val="24"/>
        </w:rPr>
        <w:t>2</w:t>
      </w:r>
      <w:r w:rsidR="002A2AAA" w:rsidRPr="00C047FA">
        <w:rPr>
          <w:rFonts w:ascii="Times New Roman" w:hAnsi="Times New Roman" w:cs="Times New Roman"/>
          <w:sz w:val="24"/>
          <w:szCs w:val="24"/>
        </w:rPr>
        <w:t xml:space="preserve"> s príslušenstvom na I. poschodí </w:t>
      </w:r>
      <w:r w:rsidR="00DD7DC0" w:rsidRPr="00C047FA">
        <w:rPr>
          <w:rFonts w:ascii="Times New Roman" w:hAnsi="Times New Roman" w:cs="Times New Roman"/>
          <w:sz w:val="24"/>
          <w:szCs w:val="24"/>
        </w:rPr>
        <w:t xml:space="preserve">vo vchode č. 11 </w:t>
      </w:r>
      <w:r w:rsidR="002A2AAA" w:rsidRPr="00C047FA">
        <w:rPr>
          <w:rFonts w:ascii="Times New Roman" w:hAnsi="Times New Roman" w:cs="Times New Roman"/>
          <w:sz w:val="24"/>
          <w:szCs w:val="24"/>
        </w:rPr>
        <w:t xml:space="preserve">bytového domu s. č. 572 na ulici V. Šrobára v Šali, spolu s podielom na spoločných častiach a zariadeniach v </w:t>
      </w:r>
      <w:r w:rsidR="00C95EAD" w:rsidRPr="00C047FA">
        <w:rPr>
          <w:rFonts w:ascii="Times New Roman" w:hAnsi="Times New Roman" w:cs="Times New Roman"/>
          <w:sz w:val="24"/>
          <w:szCs w:val="24"/>
        </w:rPr>
        <w:t>32</w:t>
      </w:r>
      <w:r w:rsidR="00BA6221" w:rsidRPr="00C047FA">
        <w:rPr>
          <w:rFonts w:ascii="Times New Roman" w:hAnsi="Times New Roman" w:cs="Times New Roman"/>
          <w:sz w:val="24"/>
          <w:szCs w:val="24"/>
        </w:rPr>
        <w:t>89</w:t>
      </w:r>
      <w:r w:rsidR="00C95EAD" w:rsidRPr="00C047FA">
        <w:rPr>
          <w:rFonts w:ascii="Times New Roman" w:hAnsi="Times New Roman" w:cs="Times New Roman"/>
          <w:sz w:val="24"/>
          <w:szCs w:val="24"/>
        </w:rPr>
        <w:t>/128772-inách</w:t>
      </w:r>
      <w:r w:rsidR="002A2AAA" w:rsidRPr="00C047FA">
        <w:rPr>
          <w:rFonts w:ascii="Times New Roman" w:hAnsi="Times New Roman" w:cs="Times New Roman"/>
          <w:sz w:val="24"/>
          <w:szCs w:val="24"/>
        </w:rPr>
        <w:t xml:space="preserve">, vrátane spoluvlastníckeho podielu na pozemku C KN </w:t>
      </w:r>
      <w:proofErr w:type="spellStart"/>
      <w:r w:rsidR="002A2AAA" w:rsidRPr="00C047FA">
        <w:rPr>
          <w:rFonts w:ascii="Times New Roman" w:hAnsi="Times New Roman" w:cs="Times New Roman"/>
          <w:sz w:val="24"/>
          <w:szCs w:val="24"/>
        </w:rPr>
        <w:t>parc</w:t>
      </w:r>
      <w:proofErr w:type="spellEnd"/>
      <w:r w:rsidR="002A2AAA" w:rsidRPr="00C047FA">
        <w:rPr>
          <w:rFonts w:ascii="Times New Roman" w:hAnsi="Times New Roman" w:cs="Times New Roman"/>
          <w:sz w:val="24"/>
          <w:szCs w:val="24"/>
        </w:rPr>
        <w:t>. č. 797/2 zastavaná plocha a nádvorie o výmere 369 m</w:t>
      </w:r>
      <w:r w:rsidR="002A2AAA" w:rsidRPr="00C047FA">
        <w:rPr>
          <w:rFonts w:ascii="Times New Roman" w:hAnsi="Times New Roman" w:cs="Times New Roman"/>
          <w:sz w:val="24"/>
          <w:szCs w:val="24"/>
          <w:vertAlign w:val="superscript"/>
        </w:rPr>
        <w:t>2</w:t>
      </w:r>
      <w:r w:rsidR="002A2AAA" w:rsidRPr="00C047FA">
        <w:rPr>
          <w:rFonts w:ascii="Times New Roman" w:hAnsi="Times New Roman" w:cs="Times New Roman"/>
          <w:sz w:val="24"/>
          <w:szCs w:val="24"/>
        </w:rPr>
        <w:t xml:space="preserve"> v </w:t>
      </w:r>
      <w:r w:rsidR="00C95EAD" w:rsidRPr="00C047FA">
        <w:rPr>
          <w:rFonts w:ascii="Times New Roman" w:hAnsi="Times New Roman" w:cs="Times New Roman"/>
          <w:sz w:val="24"/>
          <w:szCs w:val="24"/>
        </w:rPr>
        <w:t>32</w:t>
      </w:r>
      <w:r w:rsidR="00BA6221" w:rsidRPr="00C047FA">
        <w:rPr>
          <w:rFonts w:ascii="Times New Roman" w:hAnsi="Times New Roman" w:cs="Times New Roman"/>
          <w:sz w:val="24"/>
          <w:szCs w:val="24"/>
        </w:rPr>
        <w:t>89</w:t>
      </w:r>
      <w:r w:rsidR="00C95EAD" w:rsidRPr="00C047FA">
        <w:rPr>
          <w:rFonts w:ascii="Times New Roman" w:hAnsi="Times New Roman" w:cs="Times New Roman"/>
          <w:sz w:val="24"/>
          <w:szCs w:val="24"/>
        </w:rPr>
        <w:t>/128772-inách</w:t>
      </w:r>
      <w:r w:rsidR="002A2AAA" w:rsidRPr="00C047FA">
        <w:rPr>
          <w:rFonts w:ascii="Times New Roman" w:hAnsi="Times New Roman" w:cs="Times New Roman"/>
          <w:sz w:val="24"/>
          <w:szCs w:val="24"/>
        </w:rPr>
        <w:t xml:space="preserve">, vedený katastrálnym odborom Okresného úradu Šaľa pre obec a katastrálne územie Šaľa na LV č. 1, </w:t>
      </w:r>
      <w:r w:rsidR="00D64983" w:rsidRPr="00C047FA">
        <w:rPr>
          <w:rFonts w:ascii="Times New Roman" w:hAnsi="Times New Roman" w:cs="Times New Roman"/>
          <w:sz w:val="24"/>
          <w:szCs w:val="24"/>
        </w:rPr>
        <w:t>(ďalej</w:t>
      </w:r>
      <w:r w:rsidR="00035DA4" w:rsidRPr="00C047FA">
        <w:rPr>
          <w:rFonts w:ascii="Times New Roman" w:hAnsi="Times New Roman" w:cs="Times New Roman"/>
          <w:sz w:val="24"/>
          <w:szCs w:val="24"/>
        </w:rPr>
        <w:t xml:space="preserve"> </w:t>
      </w:r>
      <w:r w:rsidR="00D64983" w:rsidRPr="00C047FA">
        <w:rPr>
          <w:rFonts w:ascii="Times New Roman" w:hAnsi="Times New Roman" w:cs="Times New Roman"/>
          <w:sz w:val="24"/>
          <w:szCs w:val="24"/>
        </w:rPr>
        <w:t xml:space="preserve">len „Nehnuteľnosť“) </w:t>
      </w:r>
      <w:r w:rsidR="00655F98" w:rsidRPr="00C047FA">
        <w:rPr>
          <w:rFonts w:ascii="Times New Roman" w:hAnsi="Times New Roman" w:cs="Times New Roman"/>
          <w:sz w:val="24"/>
          <w:szCs w:val="24"/>
        </w:rPr>
        <w:t xml:space="preserve"> </w:t>
      </w:r>
      <w:r w:rsidR="00024009" w:rsidRPr="00C047FA">
        <w:rPr>
          <w:rFonts w:ascii="Times New Roman" w:eastAsia="Calibri" w:hAnsi="Times New Roman" w:cs="Times New Roman"/>
          <w:sz w:val="24"/>
          <w:szCs w:val="24"/>
          <w:lang w:eastAsia="en-US"/>
        </w:rPr>
        <w:t>(príloha č. 1 – žiados</w:t>
      </w:r>
      <w:r w:rsidR="00655F98" w:rsidRPr="00C047FA">
        <w:rPr>
          <w:rFonts w:ascii="Times New Roman" w:eastAsia="Calibri" w:hAnsi="Times New Roman" w:cs="Times New Roman"/>
          <w:sz w:val="24"/>
          <w:szCs w:val="24"/>
          <w:lang w:eastAsia="en-US"/>
        </w:rPr>
        <w:t>ť</w:t>
      </w:r>
      <w:r w:rsidR="00157E80" w:rsidRPr="00C047FA">
        <w:rPr>
          <w:rFonts w:ascii="Times New Roman" w:eastAsia="Calibri" w:hAnsi="Times New Roman" w:cs="Times New Roman"/>
          <w:sz w:val="24"/>
          <w:szCs w:val="24"/>
          <w:lang w:eastAsia="en-US"/>
        </w:rPr>
        <w:t>,</w:t>
      </w:r>
      <w:r w:rsidR="00002379" w:rsidRPr="00C047FA">
        <w:rPr>
          <w:rFonts w:ascii="Times New Roman" w:eastAsia="Calibri" w:hAnsi="Times New Roman" w:cs="Times New Roman"/>
          <w:sz w:val="24"/>
          <w:szCs w:val="24"/>
          <w:lang w:eastAsia="en-US"/>
        </w:rPr>
        <w:t xml:space="preserve"> </w:t>
      </w:r>
      <w:r w:rsidR="00C135BB" w:rsidRPr="00C047FA">
        <w:rPr>
          <w:rFonts w:ascii="Times New Roman" w:eastAsia="Calibri" w:hAnsi="Times New Roman" w:cs="Times New Roman"/>
          <w:sz w:val="24"/>
          <w:szCs w:val="24"/>
          <w:lang w:eastAsia="en-US"/>
        </w:rPr>
        <w:t xml:space="preserve">príloha č. </w:t>
      </w:r>
      <w:r w:rsidR="00002379" w:rsidRPr="00C047FA">
        <w:rPr>
          <w:rFonts w:ascii="Times New Roman" w:eastAsia="Calibri" w:hAnsi="Times New Roman" w:cs="Times New Roman"/>
          <w:sz w:val="24"/>
          <w:szCs w:val="24"/>
          <w:lang w:eastAsia="en-US"/>
        </w:rPr>
        <w:t>2</w:t>
      </w:r>
      <w:r w:rsidR="00C135BB" w:rsidRPr="00C047FA">
        <w:rPr>
          <w:rFonts w:ascii="Times New Roman" w:eastAsia="Calibri" w:hAnsi="Times New Roman" w:cs="Times New Roman"/>
          <w:sz w:val="24"/>
          <w:szCs w:val="24"/>
          <w:lang w:eastAsia="en-US"/>
        </w:rPr>
        <w:t xml:space="preserve"> – </w:t>
      </w:r>
      <w:r w:rsidR="002A2AAA" w:rsidRPr="00C047FA">
        <w:rPr>
          <w:rFonts w:ascii="Times New Roman" w:eastAsia="Calibri" w:hAnsi="Times New Roman" w:cs="Times New Roman"/>
          <w:sz w:val="24"/>
          <w:szCs w:val="24"/>
          <w:lang w:eastAsia="en-US"/>
        </w:rPr>
        <w:t xml:space="preserve"> </w:t>
      </w:r>
      <w:proofErr w:type="spellStart"/>
      <w:r w:rsidR="002A2AAA" w:rsidRPr="00C047FA">
        <w:rPr>
          <w:rFonts w:ascii="Times New Roman" w:eastAsia="Calibri" w:hAnsi="Times New Roman" w:cs="Times New Roman"/>
          <w:sz w:val="24"/>
          <w:szCs w:val="24"/>
          <w:lang w:eastAsia="en-US"/>
        </w:rPr>
        <w:t>co</w:t>
      </w:r>
      <w:proofErr w:type="spellEnd"/>
      <w:r w:rsidR="002A2AAA" w:rsidRPr="00C047FA">
        <w:rPr>
          <w:rFonts w:ascii="Times New Roman" w:eastAsia="Calibri" w:hAnsi="Times New Roman" w:cs="Times New Roman"/>
          <w:sz w:val="24"/>
          <w:szCs w:val="24"/>
          <w:lang w:eastAsia="en-US"/>
        </w:rPr>
        <w:t xml:space="preserve"> nájomná zmluva č. </w:t>
      </w:r>
      <w:r w:rsidR="007B7BF6" w:rsidRPr="00C047FA">
        <w:rPr>
          <w:rFonts w:ascii="Times New Roman" w:eastAsia="Calibri" w:hAnsi="Times New Roman" w:cs="Times New Roman"/>
          <w:sz w:val="24"/>
          <w:szCs w:val="24"/>
          <w:lang w:eastAsia="en-US"/>
        </w:rPr>
        <w:t xml:space="preserve">2/2025, príloha č. 3 </w:t>
      </w:r>
      <w:r w:rsidR="00E03122" w:rsidRPr="00C047FA">
        <w:rPr>
          <w:rFonts w:ascii="Times New Roman" w:eastAsia="Calibri" w:hAnsi="Times New Roman" w:cs="Times New Roman"/>
          <w:sz w:val="24"/>
          <w:szCs w:val="24"/>
          <w:lang w:eastAsia="en-US"/>
        </w:rPr>
        <w:t>znalecký posudok</w:t>
      </w:r>
      <w:r w:rsidR="002A2AAA" w:rsidRPr="00C047FA">
        <w:rPr>
          <w:rFonts w:ascii="Times New Roman" w:eastAsia="Calibri" w:hAnsi="Times New Roman" w:cs="Times New Roman"/>
          <w:sz w:val="24"/>
          <w:szCs w:val="24"/>
          <w:lang w:eastAsia="en-US"/>
        </w:rPr>
        <w:t>)</w:t>
      </w:r>
      <w:r w:rsidR="00024009" w:rsidRPr="00C047FA">
        <w:rPr>
          <w:rFonts w:ascii="Times New Roman" w:eastAsia="Calibri" w:hAnsi="Times New Roman" w:cs="Times New Roman"/>
          <w:sz w:val="24"/>
          <w:szCs w:val="24"/>
          <w:lang w:eastAsia="en-US"/>
        </w:rPr>
        <w:t>. Žiadate</w:t>
      </w:r>
      <w:r w:rsidR="002A2AAA" w:rsidRPr="00C047FA">
        <w:rPr>
          <w:rFonts w:ascii="Times New Roman" w:eastAsia="Calibri" w:hAnsi="Times New Roman" w:cs="Times New Roman"/>
          <w:sz w:val="24"/>
          <w:szCs w:val="24"/>
          <w:lang w:eastAsia="en-US"/>
        </w:rPr>
        <w:t xml:space="preserve">ľka </w:t>
      </w:r>
      <w:r w:rsidR="00024009" w:rsidRPr="00C047FA">
        <w:rPr>
          <w:rFonts w:ascii="Times New Roman" w:eastAsia="Calibri" w:hAnsi="Times New Roman" w:cs="Times New Roman"/>
          <w:sz w:val="24"/>
          <w:szCs w:val="24"/>
          <w:lang w:eastAsia="en-US"/>
        </w:rPr>
        <w:t>nem</w:t>
      </w:r>
      <w:r w:rsidR="002A2AAA" w:rsidRPr="00C047FA">
        <w:rPr>
          <w:rFonts w:ascii="Times New Roman" w:eastAsia="Calibri" w:hAnsi="Times New Roman" w:cs="Times New Roman"/>
          <w:sz w:val="24"/>
          <w:szCs w:val="24"/>
          <w:lang w:eastAsia="en-US"/>
        </w:rPr>
        <w:t>á</w:t>
      </w:r>
      <w:r w:rsidR="00024009" w:rsidRPr="00C047FA">
        <w:rPr>
          <w:rFonts w:ascii="Times New Roman" w:eastAsia="Calibri" w:hAnsi="Times New Roman" w:cs="Times New Roman"/>
          <w:sz w:val="24"/>
          <w:szCs w:val="24"/>
          <w:lang w:eastAsia="en-US"/>
        </w:rPr>
        <w:t xml:space="preserve"> podlžnosť voči štátu, daňovému úradu, poisťovniam a mestu.</w:t>
      </w:r>
      <w:r w:rsidR="009B63AA" w:rsidRPr="00C047FA">
        <w:rPr>
          <w:rFonts w:ascii="Times New Roman" w:eastAsia="Calibri" w:hAnsi="Times New Roman" w:cs="Times New Roman"/>
          <w:sz w:val="24"/>
          <w:szCs w:val="24"/>
          <w:lang w:eastAsia="en-US"/>
        </w:rPr>
        <w:t xml:space="preserve"> </w:t>
      </w:r>
    </w:p>
    <w:p w14:paraId="0D52437A" w14:textId="1A3633BE" w:rsidR="00AC74F4" w:rsidRPr="00C047FA" w:rsidRDefault="0089054C" w:rsidP="00655F98">
      <w:pPr>
        <w:spacing w:after="0" w:line="240" w:lineRule="auto"/>
        <w:contextualSpacing/>
        <w:jc w:val="both"/>
        <w:rPr>
          <w:rFonts w:ascii="Times New Roman" w:eastAsia="Calibri" w:hAnsi="Times New Roman" w:cs="Times New Roman"/>
          <w:sz w:val="24"/>
          <w:szCs w:val="24"/>
          <w:lang w:eastAsia="en-US"/>
        </w:rPr>
      </w:pPr>
      <w:r w:rsidRPr="00C047FA">
        <w:rPr>
          <w:rFonts w:ascii="Times New Roman" w:eastAsia="Calibri" w:hAnsi="Times New Roman" w:cs="Times New Roman"/>
          <w:sz w:val="24"/>
          <w:szCs w:val="24"/>
          <w:lang w:eastAsia="en-US"/>
        </w:rPr>
        <w:t xml:space="preserve">Žiadateľka </w:t>
      </w:r>
      <w:r w:rsidR="00E07705" w:rsidRPr="00C047FA">
        <w:rPr>
          <w:rFonts w:ascii="Times New Roman" w:eastAsia="Calibri" w:hAnsi="Times New Roman" w:cs="Times New Roman"/>
          <w:sz w:val="24"/>
          <w:szCs w:val="24"/>
          <w:lang w:eastAsia="en-US"/>
        </w:rPr>
        <w:t>je</w:t>
      </w:r>
      <w:r w:rsidR="009B63AA" w:rsidRPr="00C047FA">
        <w:rPr>
          <w:rFonts w:ascii="Times New Roman" w:eastAsia="Calibri" w:hAnsi="Times New Roman" w:cs="Times New Roman"/>
          <w:sz w:val="24"/>
          <w:szCs w:val="24"/>
          <w:lang w:eastAsia="en-US"/>
        </w:rPr>
        <w:t xml:space="preserve"> </w:t>
      </w:r>
      <w:r w:rsidR="00E07705" w:rsidRPr="00C047FA">
        <w:rPr>
          <w:rFonts w:ascii="Times New Roman" w:eastAsia="Calibri" w:hAnsi="Times New Roman" w:cs="Times New Roman"/>
          <w:sz w:val="24"/>
          <w:szCs w:val="24"/>
          <w:lang w:eastAsia="en-US"/>
        </w:rPr>
        <w:t>od 12.3.2019</w:t>
      </w:r>
      <w:r w:rsidR="009B63AA" w:rsidRPr="00C047FA">
        <w:rPr>
          <w:rFonts w:ascii="Times New Roman" w:eastAsia="Calibri" w:hAnsi="Times New Roman" w:cs="Times New Roman"/>
          <w:sz w:val="24"/>
          <w:szCs w:val="24"/>
          <w:lang w:eastAsia="en-US"/>
        </w:rPr>
        <w:t xml:space="preserve"> nájomníčkou bytu</w:t>
      </w:r>
      <w:r w:rsidR="00AC74F4" w:rsidRPr="00C047FA">
        <w:rPr>
          <w:rFonts w:ascii="Times New Roman" w:eastAsia="Calibri" w:hAnsi="Times New Roman" w:cs="Times New Roman"/>
          <w:sz w:val="24"/>
          <w:szCs w:val="24"/>
          <w:lang w:eastAsia="en-US"/>
        </w:rPr>
        <w:t xml:space="preserve">, pričom </w:t>
      </w:r>
      <w:r w:rsidR="009736B7" w:rsidRPr="00C047FA">
        <w:rPr>
          <w:rFonts w:ascii="Times New Roman" w:eastAsia="Calibri" w:hAnsi="Times New Roman" w:cs="Times New Roman"/>
          <w:sz w:val="24"/>
          <w:szCs w:val="24"/>
          <w:lang w:eastAsia="en-US"/>
        </w:rPr>
        <w:t xml:space="preserve">žiadateľke </w:t>
      </w:r>
      <w:r w:rsidR="00AC74F4" w:rsidRPr="00C047FA">
        <w:rPr>
          <w:rFonts w:ascii="Times New Roman" w:eastAsia="Calibri" w:hAnsi="Times New Roman" w:cs="Times New Roman"/>
          <w:sz w:val="24"/>
          <w:szCs w:val="24"/>
          <w:lang w:eastAsia="en-US"/>
        </w:rPr>
        <w:t>bol nájom bytu opakovane obnovovaný na dobu určitú jedného roka v súlade s </w:t>
      </w:r>
      <w:proofErr w:type="spellStart"/>
      <w:r w:rsidR="00AC74F4" w:rsidRPr="00C047FA">
        <w:rPr>
          <w:rFonts w:ascii="Times New Roman" w:eastAsia="Calibri" w:hAnsi="Times New Roman" w:cs="Times New Roman"/>
          <w:sz w:val="24"/>
          <w:szCs w:val="24"/>
          <w:lang w:eastAsia="en-US"/>
        </w:rPr>
        <w:t>ust</w:t>
      </w:r>
      <w:proofErr w:type="spellEnd"/>
      <w:r w:rsidR="00AC74F4" w:rsidRPr="00C047FA">
        <w:rPr>
          <w:rFonts w:ascii="Times New Roman" w:eastAsia="Calibri" w:hAnsi="Times New Roman" w:cs="Times New Roman"/>
          <w:sz w:val="24"/>
          <w:szCs w:val="24"/>
          <w:lang w:eastAsia="en-US"/>
        </w:rPr>
        <w:t xml:space="preserve">. § 5 VZN č. 9/2015 </w:t>
      </w:r>
      <w:r w:rsidR="00AC74F4" w:rsidRPr="00C047FA">
        <w:rPr>
          <w:rFonts w:ascii="Times New Roman" w:hAnsi="Times New Roman" w:cs="Times New Roman"/>
          <w:sz w:val="24"/>
          <w:szCs w:val="24"/>
        </w:rPr>
        <w:t>o  podmienkach nájmu a užívania nájomných bytov a bytov osobitného určenia vo vlastníctve mesta Šaľa</w:t>
      </w:r>
      <w:r w:rsidR="009B63AA" w:rsidRPr="00C047FA">
        <w:rPr>
          <w:rFonts w:ascii="Times New Roman" w:eastAsia="Calibri" w:hAnsi="Times New Roman" w:cs="Times New Roman"/>
          <w:sz w:val="24"/>
          <w:szCs w:val="24"/>
          <w:lang w:eastAsia="en-US"/>
        </w:rPr>
        <w:t xml:space="preserve">. </w:t>
      </w:r>
    </w:p>
    <w:p w14:paraId="0C767EFC" w14:textId="77777777" w:rsidR="007B7BF6" w:rsidRPr="00C047FA" w:rsidRDefault="007B7BF6" w:rsidP="00655F98">
      <w:pPr>
        <w:spacing w:after="0" w:line="240" w:lineRule="auto"/>
        <w:contextualSpacing/>
        <w:jc w:val="both"/>
        <w:rPr>
          <w:rFonts w:ascii="Times New Roman" w:eastAsia="Calibri" w:hAnsi="Times New Roman" w:cs="Times New Roman"/>
          <w:sz w:val="24"/>
          <w:szCs w:val="24"/>
          <w:lang w:eastAsia="en-US"/>
        </w:rPr>
      </w:pPr>
    </w:p>
    <w:p w14:paraId="3F21CC1A" w14:textId="77777777" w:rsidR="007B7BF6" w:rsidRPr="00C047FA" w:rsidRDefault="007B7BF6" w:rsidP="00655F98">
      <w:pPr>
        <w:spacing w:after="0" w:line="240" w:lineRule="auto"/>
        <w:contextualSpacing/>
        <w:jc w:val="both"/>
        <w:rPr>
          <w:rFonts w:ascii="Times New Roman" w:eastAsia="Calibri" w:hAnsi="Times New Roman" w:cs="Times New Roman"/>
          <w:sz w:val="24"/>
          <w:szCs w:val="24"/>
          <w:lang w:eastAsia="en-US"/>
        </w:rPr>
      </w:pPr>
    </w:p>
    <w:tbl>
      <w:tblPr>
        <w:tblW w:w="6460" w:type="dxa"/>
        <w:tblInd w:w="75" w:type="dxa"/>
        <w:tblCellMar>
          <w:left w:w="70" w:type="dxa"/>
          <w:right w:w="70" w:type="dxa"/>
        </w:tblCellMar>
        <w:tblLook w:val="04A0" w:firstRow="1" w:lastRow="0" w:firstColumn="1" w:lastColumn="0" w:noHBand="0" w:noVBand="1"/>
      </w:tblPr>
      <w:tblGrid>
        <w:gridCol w:w="3960"/>
        <w:gridCol w:w="2500"/>
      </w:tblGrid>
      <w:tr w:rsidR="007B7BF6" w:rsidRPr="00C047FA" w14:paraId="0E9250B3" w14:textId="77777777" w:rsidTr="007B7BF6">
        <w:trPr>
          <w:trHeight w:val="630"/>
        </w:trPr>
        <w:tc>
          <w:tcPr>
            <w:tcW w:w="3960" w:type="dxa"/>
            <w:tcBorders>
              <w:top w:val="nil"/>
              <w:left w:val="single" w:sz="4" w:space="0" w:color="auto"/>
              <w:bottom w:val="single" w:sz="8" w:space="0" w:color="auto"/>
              <w:right w:val="single" w:sz="4" w:space="0" w:color="auto"/>
            </w:tcBorders>
            <w:shd w:val="clear" w:color="000000" w:fill="FBE2D5"/>
            <w:vAlign w:val="center"/>
            <w:hideMark/>
          </w:tcPr>
          <w:p w14:paraId="6709D6EF" w14:textId="77777777" w:rsidR="007B7BF6" w:rsidRPr="00C047FA" w:rsidRDefault="007B7BF6" w:rsidP="007B7BF6">
            <w:pPr>
              <w:spacing w:after="0" w:line="240" w:lineRule="auto"/>
              <w:rPr>
                <w:rFonts w:ascii="Times New Roman" w:eastAsia="Times New Roman" w:hAnsi="Times New Roman" w:cs="Times New Roman"/>
                <w:b/>
                <w:bCs/>
                <w:color w:val="000000"/>
                <w:sz w:val="24"/>
                <w:szCs w:val="24"/>
              </w:rPr>
            </w:pPr>
            <w:r w:rsidRPr="00C047FA">
              <w:rPr>
                <w:rFonts w:ascii="Times New Roman" w:eastAsia="Times New Roman" w:hAnsi="Times New Roman" w:cs="Times New Roman"/>
                <w:b/>
                <w:bCs/>
                <w:color w:val="000000"/>
                <w:sz w:val="24"/>
                <w:szCs w:val="24"/>
              </w:rPr>
              <w:t>Byt č. 22</w:t>
            </w:r>
          </w:p>
        </w:tc>
        <w:tc>
          <w:tcPr>
            <w:tcW w:w="2500" w:type="dxa"/>
            <w:tcBorders>
              <w:top w:val="nil"/>
              <w:left w:val="nil"/>
              <w:bottom w:val="single" w:sz="8" w:space="0" w:color="auto"/>
              <w:right w:val="single" w:sz="4" w:space="0" w:color="auto"/>
            </w:tcBorders>
            <w:shd w:val="clear" w:color="000000" w:fill="FBE2D5"/>
            <w:vAlign w:val="center"/>
            <w:hideMark/>
          </w:tcPr>
          <w:p w14:paraId="7F878F53" w14:textId="35DC98A8" w:rsidR="007B7BF6" w:rsidRPr="00C047FA" w:rsidRDefault="007B7BF6" w:rsidP="007B7BF6">
            <w:pPr>
              <w:spacing w:after="0" w:line="240" w:lineRule="auto"/>
              <w:jc w:val="center"/>
              <w:rPr>
                <w:rFonts w:ascii="Times New Roman" w:eastAsia="Times New Roman" w:hAnsi="Times New Roman" w:cs="Times New Roman"/>
                <w:b/>
                <w:bCs/>
                <w:color w:val="000000"/>
                <w:sz w:val="24"/>
                <w:szCs w:val="24"/>
              </w:rPr>
            </w:pPr>
            <w:r w:rsidRPr="00C047FA">
              <w:rPr>
                <w:rFonts w:ascii="Times New Roman" w:eastAsia="Times New Roman" w:hAnsi="Times New Roman" w:cs="Times New Roman"/>
                <w:b/>
                <w:bCs/>
                <w:color w:val="000000"/>
                <w:sz w:val="24"/>
                <w:szCs w:val="24"/>
              </w:rPr>
              <w:t>32,89</w:t>
            </w:r>
          </w:p>
        </w:tc>
      </w:tr>
      <w:tr w:rsidR="007B7BF6" w:rsidRPr="00C047FA" w14:paraId="4BFC15AB" w14:textId="77777777" w:rsidTr="007B7BF6">
        <w:trPr>
          <w:trHeight w:val="315"/>
        </w:trPr>
        <w:tc>
          <w:tcPr>
            <w:tcW w:w="3960" w:type="dxa"/>
            <w:tcBorders>
              <w:top w:val="nil"/>
              <w:left w:val="single" w:sz="4" w:space="0" w:color="auto"/>
              <w:bottom w:val="single" w:sz="4" w:space="0" w:color="auto"/>
              <w:right w:val="single" w:sz="4" w:space="0" w:color="auto"/>
            </w:tcBorders>
            <w:shd w:val="clear" w:color="auto" w:fill="auto"/>
            <w:vAlign w:val="center"/>
            <w:hideMark/>
          </w:tcPr>
          <w:p w14:paraId="1E2EAC16" w14:textId="77777777" w:rsidR="007B7BF6" w:rsidRPr="00C047FA" w:rsidRDefault="007B7BF6" w:rsidP="007B7BF6">
            <w:pPr>
              <w:spacing w:after="0" w:line="240" w:lineRule="auto"/>
              <w:rPr>
                <w:rFonts w:ascii="Times New Roman" w:eastAsia="Times New Roman" w:hAnsi="Times New Roman" w:cs="Times New Roman"/>
                <w:color w:val="000000"/>
                <w:sz w:val="24"/>
                <w:szCs w:val="24"/>
              </w:rPr>
            </w:pPr>
            <w:r w:rsidRPr="00C047FA">
              <w:rPr>
                <w:rFonts w:ascii="Times New Roman" w:eastAsia="Times New Roman" w:hAnsi="Times New Roman" w:cs="Times New Roman"/>
                <w:color w:val="000000"/>
                <w:sz w:val="24"/>
                <w:szCs w:val="24"/>
              </w:rPr>
              <w:t>Predsieň a kuchyňa s jedálňou</w:t>
            </w:r>
          </w:p>
        </w:tc>
        <w:tc>
          <w:tcPr>
            <w:tcW w:w="2500" w:type="dxa"/>
            <w:tcBorders>
              <w:top w:val="nil"/>
              <w:left w:val="nil"/>
              <w:bottom w:val="single" w:sz="4" w:space="0" w:color="auto"/>
              <w:right w:val="single" w:sz="4" w:space="0" w:color="auto"/>
            </w:tcBorders>
            <w:shd w:val="clear" w:color="auto" w:fill="auto"/>
            <w:vAlign w:val="center"/>
            <w:hideMark/>
          </w:tcPr>
          <w:p w14:paraId="7F8C7F49" w14:textId="77777777" w:rsidR="007B7BF6" w:rsidRPr="00C047FA" w:rsidRDefault="007B7BF6" w:rsidP="007B7BF6">
            <w:pPr>
              <w:spacing w:after="0" w:line="240" w:lineRule="auto"/>
              <w:jc w:val="center"/>
              <w:rPr>
                <w:rFonts w:ascii="Times New Roman" w:eastAsia="Times New Roman" w:hAnsi="Times New Roman" w:cs="Times New Roman"/>
                <w:color w:val="000000"/>
                <w:sz w:val="24"/>
                <w:szCs w:val="24"/>
              </w:rPr>
            </w:pPr>
            <w:r w:rsidRPr="00C047FA">
              <w:rPr>
                <w:rFonts w:ascii="Times New Roman" w:eastAsia="Times New Roman" w:hAnsi="Times New Roman" w:cs="Times New Roman"/>
                <w:color w:val="000000"/>
                <w:sz w:val="24"/>
                <w:szCs w:val="24"/>
              </w:rPr>
              <w:t>12,69</w:t>
            </w:r>
          </w:p>
        </w:tc>
      </w:tr>
      <w:tr w:rsidR="007B7BF6" w:rsidRPr="00C047FA" w14:paraId="7303B560" w14:textId="77777777" w:rsidTr="007B7BF6">
        <w:trPr>
          <w:trHeight w:val="315"/>
        </w:trPr>
        <w:tc>
          <w:tcPr>
            <w:tcW w:w="3960" w:type="dxa"/>
            <w:tcBorders>
              <w:top w:val="nil"/>
              <w:left w:val="single" w:sz="4" w:space="0" w:color="auto"/>
              <w:bottom w:val="single" w:sz="4" w:space="0" w:color="auto"/>
              <w:right w:val="single" w:sz="4" w:space="0" w:color="auto"/>
            </w:tcBorders>
            <w:shd w:val="clear" w:color="auto" w:fill="auto"/>
            <w:vAlign w:val="center"/>
            <w:hideMark/>
          </w:tcPr>
          <w:p w14:paraId="20D82E98" w14:textId="77777777" w:rsidR="007B7BF6" w:rsidRPr="00C047FA" w:rsidRDefault="007B7BF6" w:rsidP="007B7BF6">
            <w:pPr>
              <w:spacing w:after="0" w:line="240" w:lineRule="auto"/>
              <w:rPr>
                <w:rFonts w:ascii="Times New Roman" w:eastAsia="Times New Roman" w:hAnsi="Times New Roman" w:cs="Times New Roman"/>
                <w:color w:val="000000"/>
                <w:sz w:val="24"/>
                <w:szCs w:val="24"/>
              </w:rPr>
            </w:pPr>
            <w:r w:rsidRPr="00C047FA">
              <w:rPr>
                <w:rFonts w:ascii="Times New Roman" w:eastAsia="Times New Roman" w:hAnsi="Times New Roman" w:cs="Times New Roman"/>
                <w:color w:val="000000"/>
                <w:sz w:val="24"/>
                <w:szCs w:val="24"/>
              </w:rPr>
              <w:t>Izba</w:t>
            </w:r>
          </w:p>
        </w:tc>
        <w:tc>
          <w:tcPr>
            <w:tcW w:w="2500" w:type="dxa"/>
            <w:tcBorders>
              <w:top w:val="nil"/>
              <w:left w:val="nil"/>
              <w:bottom w:val="single" w:sz="4" w:space="0" w:color="auto"/>
              <w:right w:val="single" w:sz="4" w:space="0" w:color="auto"/>
            </w:tcBorders>
            <w:shd w:val="clear" w:color="auto" w:fill="auto"/>
            <w:vAlign w:val="center"/>
            <w:hideMark/>
          </w:tcPr>
          <w:p w14:paraId="20803F28" w14:textId="77777777" w:rsidR="007B7BF6" w:rsidRPr="00C047FA" w:rsidRDefault="007B7BF6" w:rsidP="007B7BF6">
            <w:pPr>
              <w:spacing w:after="0" w:line="240" w:lineRule="auto"/>
              <w:jc w:val="center"/>
              <w:rPr>
                <w:rFonts w:ascii="Times New Roman" w:eastAsia="Times New Roman" w:hAnsi="Times New Roman" w:cs="Times New Roman"/>
                <w:color w:val="000000"/>
                <w:sz w:val="24"/>
                <w:szCs w:val="24"/>
              </w:rPr>
            </w:pPr>
            <w:r w:rsidRPr="00C047FA">
              <w:rPr>
                <w:rFonts w:ascii="Times New Roman" w:eastAsia="Times New Roman" w:hAnsi="Times New Roman" w:cs="Times New Roman"/>
                <w:color w:val="000000"/>
                <w:sz w:val="24"/>
                <w:szCs w:val="24"/>
              </w:rPr>
              <w:t>16,32</w:t>
            </w:r>
          </w:p>
        </w:tc>
      </w:tr>
      <w:tr w:rsidR="007B7BF6" w:rsidRPr="00C047FA" w14:paraId="5B1BCC0D" w14:textId="77777777" w:rsidTr="007B7BF6">
        <w:trPr>
          <w:trHeight w:val="315"/>
        </w:trPr>
        <w:tc>
          <w:tcPr>
            <w:tcW w:w="3960" w:type="dxa"/>
            <w:tcBorders>
              <w:top w:val="nil"/>
              <w:left w:val="single" w:sz="4" w:space="0" w:color="auto"/>
              <w:bottom w:val="single" w:sz="4" w:space="0" w:color="auto"/>
              <w:right w:val="single" w:sz="4" w:space="0" w:color="auto"/>
            </w:tcBorders>
            <w:shd w:val="clear" w:color="auto" w:fill="auto"/>
            <w:vAlign w:val="center"/>
            <w:hideMark/>
          </w:tcPr>
          <w:p w14:paraId="70520787" w14:textId="77777777" w:rsidR="007B7BF6" w:rsidRPr="00C047FA" w:rsidRDefault="007B7BF6" w:rsidP="007B7BF6">
            <w:pPr>
              <w:spacing w:after="0" w:line="240" w:lineRule="auto"/>
              <w:rPr>
                <w:rFonts w:ascii="Times New Roman" w:eastAsia="Times New Roman" w:hAnsi="Times New Roman" w:cs="Times New Roman"/>
                <w:color w:val="000000"/>
                <w:sz w:val="24"/>
                <w:szCs w:val="24"/>
              </w:rPr>
            </w:pPr>
            <w:r w:rsidRPr="00C047FA">
              <w:rPr>
                <w:rFonts w:ascii="Times New Roman" w:eastAsia="Times New Roman" w:hAnsi="Times New Roman" w:cs="Times New Roman"/>
                <w:color w:val="000000"/>
                <w:sz w:val="24"/>
                <w:szCs w:val="24"/>
              </w:rPr>
              <w:t>Kúpeľňa</w:t>
            </w:r>
          </w:p>
        </w:tc>
        <w:tc>
          <w:tcPr>
            <w:tcW w:w="2500" w:type="dxa"/>
            <w:tcBorders>
              <w:top w:val="nil"/>
              <w:left w:val="nil"/>
              <w:bottom w:val="single" w:sz="4" w:space="0" w:color="auto"/>
              <w:right w:val="single" w:sz="4" w:space="0" w:color="auto"/>
            </w:tcBorders>
            <w:shd w:val="clear" w:color="auto" w:fill="auto"/>
            <w:vAlign w:val="center"/>
            <w:hideMark/>
          </w:tcPr>
          <w:p w14:paraId="15F7B65D" w14:textId="77777777" w:rsidR="007B7BF6" w:rsidRPr="00C047FA" w:rsidRDefault="007B7BF6" w:rsidP="007B7BF6">
            <w:pPr>
              <w:spacing w:after="0" w:line="240" w:lineRule="auto"/>
              <w:jc w:val="center"/>
              <w:rPr>
                <w:rFonts w:ascii="Times New Roman" w:eastAsia="Times New Roman" w:hAnsi="Times New Roman" w:cs="Times New Roman"/>
                <w:color w:val="000000"/>
                <w:sz w:val="24"/>
                <w:szCs w:val="24"/>
              </w:rPr>
            </w:pPr>
            <w:r w:rsidRPr="00C047FA">
              <w:rPr>
                <w:rFonts w:ascii="Times New Roman" w:eastAsia="Times New Roman" w:hAnsi="Times New Roman" w:cs="Times New Roman"/>
                <w:color w:val="000000"/>
                <w:sz w:val="24"/>
                <w:szCs w:val="24"/>
              </w:rPr>
              <w:t>1,90</w:t>
            </w:r>
          </w:p>
        </w:tc>
      </w:tr>
      <w:tr w:rsidR="007B7BF6" w:rsidRPr="00C047FA" w14:paraId="15DA771C" w14:textId="77777777" w:rsidTr="007B7BF6">
        <w:trPr>
          <w:trHeight w:val="315"/>
        </w:trPr>
        <w:tc>
          <w:tcPr>
            <w:tcW w:w="3960" w:type="dxa"/>
            <w:tcBorders>
              <w:top w:val="nil"/>
              <w:left w:val="single" w:sz="4" w:space="0" w:color="auto"/>
              <w:bottom w:val="single" w:sz="4" w:space="0" w:color="auto"/>
              <w:right w:val="single" w:sz="4" w:space="0" w:color="auto"/>
            </w:tcBorders>
            <w:shd w:val="clear" w:color="auto" w:fill="auto"/>
            <w:vAlign w:val="center"/>
            <w:hideMark/>
          </w:tcPr>
          <w:p w14:paraId="546FE663" w14:textId="77777777" w:rsidR="007B7BF6" w:rsidRPr="00C047FA" w:rsidRDefault="007B7BF6" w:rsidP="007B7BF6">
            <w:pPr>
              <w:spacing w:after="0" w:line="240" w:lineRule="auto"/>
              <w:rPr>
                <w:rFonts w:ascii="Times New Roman" w:eastAsia="Times New Roman" w:hAnsi="Times New Roman" w:cs="Times New Roman"/>
                <w:color w:val="000000"/>
                <w:sz w:val="24"/>
                <w:szCs w:val="24"/>
              </w:rPr>
            </w:pPr>
            <w:r w:rsidRPr="00C047FA">
              <w:rPr>
                <w:rFonts w:ascii="Times New Roman" w:eastAsia="Times New Roman" w:hAnsi="Times New Roman" w:cs="Times New Roman"/>
                <w:color w:val="000000"/>
                <w:sz w:val="24"/>
                <w:szCs w:val="24"/>
              </w:rPr>
              <w:t>WC</w:t>
            </w:r>
          </w:p>
        </w:tc>
        <w:tc>
          <w:tcPr>
            <w:tcW w:w="2500" w:type="dxa"/>
            <w:tcBorders>
              <w:top w:val="nil"/>
              <w:left w:val="nil"/>
              <w:bottom w:val="single" w:sz="4" w:space="0" w:color="auto"/>
              <w:right w:val="single" w:sz="4" w:space="0" w:color="auto"/>
            </w:tcBorders>
            <w:shd w:val="clear" w:color="auto" w:fill="auto"/>
            <w:vAlign w:val="center"/>
            <w:hideMark/>
          </w:tcPr>
          <w:p w14:paraId="63E651BC" w14:textId="77777777" w:rsidR="007B7BF6" w:rsidRPr="00C047FA" w:rsidRDefault="007B7BF6" w:rsidP="007B7BF6">
            <w:pPr>
              <w:spacing w:after="0" w:line="240" w:lineRule="auto"/>
              <w:jc w:val="center"/>
              <w:rPr>
                <w:rFonts w:ascii="Times New Roman" w:eastAsia="Times New Roman" w:hAnsi="Times New Roman" w:cs="Times New Roman"/>
                <w:color w:val="000000"/>
                <w:sz w:val="24"/>
                <w:szCs w:val="24"/>
              </w:rPr>
            </w:pPr>
            <w:r w:rsidRPr="00C047FA">
              <w:rPr>
                <w:rFonts w:ascii="Times New Roman" w:eastAsia="Times New Roman" w:hAnsi="Times New Roman" w:cs="Times New Roman"/>
                <w:color w:val="000000"/>
                <w:sz w:val="24"/>
                <w:szCs w:val="24"/>
              </w:rPr>
              <w:t>0,90</w:t>
            </w:r>
          </w:p>
        </w:tc>
      </w:tr>
      <w:tr w:rsidR="007B7BF6" w:rsidRPr="00C047FA" w14:paraId="260A6E2F" w14:textId="77777777" w:rsidTr="007B7BF6">
        <w:trPr>
          <w:trHeight w:val="330"/>
        </w:trPr>
        <w:tc>
          <w:tcPr>
            <w:tcW w:w="3960" w:type="dxa"/>
            <w:tcBorders>
              <w:top w:val="nil"/>
              <w:left w:val="single" w:sz="4" w:space="0" w:color="auto"/>
              <w:bottom w:val="single" w:sz="8" w:space="0" w:color="auto"/>
              <w:right w:val="single" w:sz="4" w:space="0" w:color="auto"/>
            </w:tcBorders>
            <w:shd w:val="clear" w:color="auto" w:fill="auto"/>
            <w:vAlign w:val="center"/>
            <w:hideMark/>
          </w:tcPr>
          <w:p w14:paraId="79183087" w14:textId="77777777" w:rsidR="007B7BF6" w:rsidRPr="00C047FA" w:rsidRDefault="007B7BF6" w:rsidP="007B7BF6">
            <w:pPr>
              <w:spacing w:after="0" w:line="240" w:lineRule="auto"/>
              <w:rPr>
                <w:rFonts w:ascii="Times New Roman" w:eastAsia="Times New Roman" w:hAnsi="Times New Roman" w:cs="Times New Roman"/>
                <w:color w:val="000000"/>
                <w:sz w:val="24"/>
                <w:szCs w:val="24"/>
              </w:rPr>
            </w:pPr>
            <w:r w:rsidRPr="00C047FA">
              <w:rPr>
                <w:rFonts w:ascii="Times New Roman" w:eastAsia="Times New Roman" w:hAnsi="Times New Roman" w:cs="Times New Roman"/>
                <w:color w:val="000000"/>
                <w:sz w:val="24"/>
                <w:szCs w:val="24"/>
              </w:rPr>
              <w:t>Komora č. 25</w:t>
            </w:r>
          </w:p>
        </w:tc>
        <w:tc>
          <w:tcPr>
            <w:tcW w:w="2500" w:type="dxa"/>
            <w:tcBorders>
              <w:top w:val="nil"/>
              <w:left w:val="nil"/>
              <w:bottom w:val="single" w:sz="8" w:space="0" w:color="auto"/>
              <w:right w:val="single" w:sz="4" w:space="0" w:color="auto"/>
            </w:tcBorders>
            <w:shd w:val="clear" w:color="auto" w:fill="auto"/>
            <w:vAlign w:val="center"/>
            <w:hideMark/>
          </w:tcPr>
          <w:p w14:paraId="300AB690" w14:textId="77777777" w:rsidR="007B7BF6" w:rsidRPr="00C047FA" w:rsidRDefault="007B7BF6" w:rsidP="007B7BF6">
            <w:pPr>
              <w:spacing w:after="0" w:line="240" w:lineRule="auto"/>
              <w:jc w:val="center"/>
              <w:rPr>
                <w:rFonts w:ascii="Times New Roman" w:eastAsia="Times New Roman" w:hAnsi="Times New Roman" w:cs="Times New Roman"/>
                <w:color w:val="000000"/>
                <w:sz w:val="24"/>
                <w:szCs w:val="24"/>
              </w:rPr>
            </w:pPr>
            <w:r w:rsidRPr="00C047FA">
              <w:rPr>
                <w:rFonts w:ascii="Times New Roman" w:eastAsia="Times New Roman" w:hAnsi="Times New Roman" w:cs="Times New Roman"/>
                <w:color w:val="000000"/>
                <w:sz w:val="24"/>
                <w:szCs w:val="24"/>
              </w:rPr>
              <w:t>1,08</w:t>
            </w:r>
          </w:p>
        </w:tc>
      </w:tr>
    </w:tbl>
    <w:p w14:paraId="2D9FD50E" w14:textId="77777777" w:rsidR="00AC74F4" w:rsidRPr="00C047FA" w:rsidRDefault="00AC74F4" w:rsidP="00655F98">
      <w:pPr>
        <w:spacing w:after="0" w:line="240" w:lineRule="auto"/>
        <w:contextualSpacing/>
        <w:jc w:val="both"/>
        <w:rPr>
          <w:rFonts w:ascii="Times New Roman" w:eastAsia="Calibri" w:hAnsi="Times New Roman" w:cs="Times New Roman"/>
          <w:sz w:val="24"/>
          <w:szCs w:val="24"/>
          <w:lang w:eastAsia="en-US"/>
        </w:rPr>
      </w:pPr>
    </w:p>
    <w:p w14:paraId="2B05B493" w14:textId="77777777" w:rsidR="007B7BF6" w:rsidRPr="00C047FA" w:rsidRDefault="007B7BF6" w:rsidP="00655F98">
      <w:pPr>
        <w:spacing w:after="0" w:line="240" w:lineRule="auto"/>
        <w:contextualSpacing/>
        <w:jc w:val="both"/>
        <w:rPr>
          <w:rFonts w:ascii="Times New Roman" w:eastAsia="Calibri" w:hAnsi="Times New Roman" w:cs="Times New Roman"/>
          <w:sz w:val="24"/>
          <w:szCs w:val="24"/>
          <w:lang w:eastAsia="en-US"/>
        </w:rPr>
      </w:pPr>
    </w:p>
    <w:p w14:paraId="38321E4F" w14:textId="53EA1CB9" w:rsidR="00AC74F4" w:rsidRPr="00C047FA" w:rsidRDefault="00AC74F4" w:rsidP="00AC74F4">
      <w:pPr>
        <w:shd w:val="clear" w:color="auto" w:fill="FFFFFF"/>
        <w:spacing w:after="0" w:line="240" w:lineRule="auto"/>
        <w:jc w:val="both"/>
        <w:rPr>
          <w:rFonts w:ascii="Times New Roman" w:hAnsi="Times New Roman" w:cs="Times New Roman"/>
          <w:sz w:val="24"/>
          <w:szCs w:val="24"/>
        </w:rPr>
      </w:pPr>
      <w:r w:rsidRPr="00C047FA">
        <w:rPr>
          <w:rFonts w:ascii="Times New Roman" w:hAnsi="Times New Roman" w:cs="Times New Roman"/>
          <w:sz w:val="24"/>
          <w:szCs w:val="24"/>
        </w:rPr>
        <w:t>Podľa § 9a ods. 15 písm. a) zákona č. 138/1991 Zb. o majetku obcí „</w:t>
      </w:r>
      <w:r w:rsidRPr="00C047FA">
        <w:rPr>
          <w:rFonts w:ascii="Times New Roman" w:hAnsi="Times New Roman" w:cs="Times New Roman"/>
          <w:i/>
          <w:iCs/>
          <w:color w:val="232323"/>
          <w:sz w:val="24"/>
          <w:szCs w:val="24"/>
        </w:rPr>
        <w:t>Obec nie je povinná vykonať obchodnú verejnú súťaž, dražbu a ani priamy predaj pri prevode nehnuteľného majetku, ktorý je obec povinná previesť podľa osobitného predpisu</w:t>
      </w:r>
      <w:r w:rsidRPr="00C047FA">
        <w:rPr>
          <w:rFonts w:ascii="Times New Roman" w:hAnsi="Times New Roman" w:cs="Times New Roman"/>
          <w:i/>
          <w:iCs/>
          <w:color w:val="232323"/>
          <w:sz w:val="24"/>
          <w:szCs w:val="24"/>
          <w:vertAlign w:val="superscript"/>
        </w:rPr>
        <w:t>22a)</w:t>
      </w:r>
      <w:r w:rsidRPr="00C047FA">
        <w:rPr>
          <w:rFonts w:ascii="Times New Roman" w:hAnsi="Times New Roman" w:cs="Times New Roman"/>
          <w:i/>
          <w:iCs/>
          <w:color w:val="232323"/>
          <w:sz w:val="24"/>
          <w:szCs w:val="24"/>
        </w:rPr>
        <w:t> alebo ktorým sa realizuje právo na prednostný prevod podľa osobitného predpisu</w:t>
      </w:r>
      <w:r w:rsidRPr="00C047FA">
        <w:rPr>
          <w:rFonts w:ascii="Times New Roman" w:hAnsi="Times New Roman" w:cs="Times New Roman"/>
          <w:i/>
          <w:iCs/>
          <w:color w:val="232323"/>
          <w:sz w:val="24"/>
          <w:szCs w:val="24"/>
          <w:vertAlign w:val="superscript"/>
        </w:rPr>
        <w:t>22a)</w:t>
      </w:r>
      <w:r w:rsidRPr="00C047FA">
        <w:rPr>
          <w:rFonts w:ascii="Times New Roman" w:hAnsi="Times New Roman" w:cs="Times New Roman"/>
          <w:i/>
          <w:iCs/>
          <w:color w:val="232323"/>
          <w:sz w:val="24"/>
          <w:szCs w:val="24"/>
        </w:rPr>
        <w:t>.</w:t>
      </w:r>
      <w:r w:rsidRPr="00C047FA">
        <w:rPr>
          <w:rFonts w:ascii="Times New Roman" w:hAnsi="Times New Roman" w:cs="Times New Roman"/>
          <w:sz w:val="24"/>
          <w:szCs w:val="24"/>
        </w:rPr>
        <w:t xml:space="preserve"> V poznámke pod čiarou k odkazu 22a je citovaný zákon NR SR č. 182/1993 Z. z. o vlastníctve bytov a nebytových priestorov v znení neskorších predpisov ďalej len „zákon o bytoch“). Aplikácia tohto ustanovenia s poukazom na vyššie uvedené právne skutočnosti (nájomníčka má nájom bytu dohodnutý na určitý čas) nie je možná. </w:t>
      </w:r>
    </w:p>
    <w:p w14:paraId="1B90FB32" w14:textId="77777777" w:rsidR="00AC74F4" w:rsidRPr="00C047FA" w:rsidRDefault="00AC74F4" w:rsidP="00AC74F4">
      <w:pPr>
        <w:shd w:val="clear" w:color="auto" w:fill="FFFFFF"/>
        <w:spacing w:after="0" w:line="240" w:lineRule="auto"/>
        <w:jc w:val="both"/>
        <w:rPr>
          <w:rFonts w:ascii="Times New Roman" w:hAnsi="Times New Roman" w:cs="Times New Roman"/>
          <w:sz w:val="24"/>
          <w:szCs w:val="24"/>
        </w:rPr>
      </w:pPr>
    </w:p>
    <w:p w14:paraId="266A012A" w14:textId="3B1B39B4" w:rsidR="00AC74F4" w:rsidRPr="00C047FA" w:rsidRDefault="00AC74F4" w:rsidP="008D04C7">
      <w:pPr>
        <w:spacing w:after="0" w:line="240" w:lineRule="auto"/>
        <w:contextualSpacing/>
        <w:jc w:val="both"/>
        <w:rPr>
          <w:rFonts w:ascii="Times New Roman" w:hAnsi="Times New Roman" w:cs="Times New Roman"/>
          <w:sz w:val="24"/>
          <w:szCs w:val="24"/>
        </w:rPr>
      </w:pPr>
      <w:r w:rsidRPr="00C047FA">
        <w:rPr>
          <w:rFonts w:ascii="Times New Roman" w:hAnsi="Times New Roman" w:cs="Times New Roman"/>
          <w:sz w:val="24"/>
          <w:szCs w:val="24"/>
        </w:rPr>
        <w:t xml:space="preserve">V tomto prípade by mohlo ísť o prevod majetku mesta z dôvodu hodného osobitného zreteľa v zmysle </w:t>
      </w:r>
      <w:proofErr w:type="spellStart"/>
      <w:r w:rsidRPr="00C047FA">
        <w:rPr>
          <w:rFonts w:ascii="Times New Roman" w:hAnsi="Times New Roman" w:cs="Times New Roman"/>
          <w:sz w:val="24"/>
          <w:szCs w:val="24"/>
        </w:rPr>
        <w:t>ust</w:t>
      </w:r>
      <w:proofErr w:type="spellEnd"/>
      <w:r w:rsidRPr="00C047FA">
        <w:rPr>
          <w:rFonts w:ascii="Times New Roman" w:hAnsi="Times New Roman" w:cs="Times New Roman"/>
          <w:sz w:val="24"/>
          <w:szCs w:val="24"/>
        </w:rPr>
        <w:t>. § 9a ods. 15 písm. f) zákona 138/1991 Zb. o majetku obcí v znení neskorších predpisov a zámer tak</w:t>
      </w:r>
      <w:r w:rsidR="00B04B20" w:rsidRPr="00C047FA">
        <w:rPr>
          <w:rFonts w:ascii="Times New Roman" w:hAnsi="Times New Roman" w:cs="Times New Roman"/>
          <w:sz w:val="24"/>
          <w:szCs w:val="24"/>
        </w:rPr>
        <w:t xml:space="preserve">éhoto prevodu majetku mesta </w:t>
      </w:r>
      <w:r w:rsidRPr="00C047FA">
        <w:rPr>
          <w:rFonts w:ascii="Times New Roman" w:hAnsi="Times New Roman" w:cs="Times New Roman"/>
          <w:sz w:val="24"/>
          <w:szCs w:val="24"/>
        </w:rPr>
        <w:t xml:space="preserve">schvaľuje </w:t>
      </w:r>
      <w:r w:rsidR="00B04B20" w:rsidRPr="00C047FA">
        <w:rPr>
          <w:rFonts w:ascii="Times New Roman" w:hAnsi="Times New Roman" w:cs="Times New Roman"/>
          <w:sz w:val="24"/>
          <w:szCs w:val="24"/>
        </w:rPr>
        <w:t xml:space="preserve">podľa </w:t>
      </w:r>
      <w:proofErr w:type="spellStart"/>
      <w:r w:rsidR="00B04B20" w:rsidRPr="00C047FA">
        <w:rPr>
          <w:rFonts w:ascii="Times New Roman" w:hAnsi="Times New Roman" w:cs="Times New Roman"/>
          <w:sz w:val="24"/>
          <w:szCs w:val="24"/>
        </w:rPr>
        <w:t>ust</w:t>
      </w:r>
      <w:proofErr w:type="spellEnd"/>
      <w:r w:rsidR="00B04B20" w:rsidRPr="00C047FA">
        <w:rPr>
          <w:rFonts w:ascii="Times New Roman" w:hAnsi="Times New Roman" w:cs="Times New Roman"/>
          <w:sz w:val="24"/>
          <w:szCs w:val="24"/>
        </w:rPr>
        <w:t xml:space="preserve">. § 14 ods. 4 Zásad </w:t>
      </w:r>
      <w:r w:rsidR="00DB6529" w:rsidRPr="00C047FA">
        <w:rPr>
          <w:rFonts w:ascii="Times New Roman" w:hAnsi="Times New Roman" w:cs="Times New Roman"/>
          <w:sz w:val="24"/>
          <w:szCs w:val="24"/>
        </w:rPr>
        <w:t xml:space="preserve">hospodárenia s majetkom mesta Šaľa v platnom znení (ďalej len „Zásady“) </w:t>
      </w:r>
      <w:r w:rsidRPr="00C047FA">
        <w:rPr>
          <w:rFonts w:ascii="Times New Roman" w:hAnsi="Times New Roman" w:cs="Times New Roman"/>
          <w:sz w:val="24"/>
          <w:szCs w:val="24"/>
        </w:rPr>
        <w:t>mestské zastupiteľstvo väčšinou prítomných poslancov</w:t>
      </w:r>
      <w:r w:rsidR="00DB6529" w:rsidRPr="00C047FA">
        <w:rPr>
          <w:rFonts w:ascii="Times New Roman" w:hAnsi="Times New Roman" w:cs="Times New Roman"/>
          <w:sz w:val="24"/>
          <w:szCs w:val="24"/>
        </w:rPr>
        <w:t>.</w:t>
      </w:r>
      <w:r w:rsidRPr="00C047FA">
        <w:rPr>
          <w:rFonts w:ascii="Times New Roman" w:hAnsi="Times New Roman" w:cs="Times New Roman"/>
          <w:sz w:val="24"/>
          <w:szCs w:val="24"/>
        </w:rPr>
        <w:t xml:space="preserve"> </w:t>
      </w:r>
    </w:p>
    <w:p w14:paraId="58754450" w14:textId="77777777" w:rsidR="00AC74F4" w:rsidRPr="00C047FA" w:rsidRDefault="00AC74F4" w:rsidP="00655F98">
      <w:pPr>
        <w:spacing w:after="0" w:line="240" w:lineRule="auto"/>
        <w:contextualSpacing/>
        <w:jc w:val="both"/>
        <w:rPr>
          <w:rFonts w:ascii="Times New Roman" w:eastAsia="Calibri" w:hAnsi="Times New Roman" w:cs="Times New Roman"/>
          <w:sz w:val="24"/>
          <w:szCs w:val="24"/>
          <w:lang w:eastAsia="en-US"/>
        </w:rPr>
      </w:pPr>
    </w:p>
    <w:p w14:paraId="185A3A15" w14:textId="2E521A8B" w:rsidR="007F7985" w:rsidRPr="00C047FA" w:rsidRDefault="009B63AA" w:rsidP="00F56CCA">
      <w:pPr>
        <w:pStyle w:val="Odsekzoznamu"/>
        <w:tabs>
          <w:tab w:val="left" w:pos="0"/>
        </w:tabs>
        <w:spacing w:line="240" w:lineRule="auto"/>
        <w:ind w:left="0"/>
        <w:jc w:val="both"/>
        <w:rPr>
          <w:rFonts w:ascii="Times New Roman" w:hAnsi="Times New Roman" w:cs="Times New Roman"/>
          <w:sz w:val="24"/>
          <w:szCs w:val="24"/>
        </w:rPr>
      </w:pPr>
      <w:r w:rsidRPr="00C047FA">
        <w:rPr>
          <w:rFonts w:ascii="Times New Roman" w:eastAsia="Calibri" w:hAnsi="Times New Roman" w:cs="Times New Roman"/>
          <w:sz w:val="24"/>
          <w:szCs w:val="24"/>
          <w:lang w:eastAsia="en-US"/>
        </w:rPr>
        <w:t>Žiadateľka súčasne predložila aj znalecký posudok  číslo</w:t>
      </w:r>
      <w:r w:rsidR="007B7BF6" w:rsidRPr="00C047FA">
        <w:rPr>
          <w:rFonts w:ascii="Times New Roman" w:eastAsia="Calibri" w:hAnsi="Times New Roman" w:cs="Times New Roman"/>
          <w:sz w:val="24"/>
          <w:szCs w:val="24"/>
          <w:lang w:eastAsia="en-US"/>
        </w:rPr>
        <w:t xml:space="preserve"> </w:t>
      </w:r>
      <w:r w:rsidR="00C047FA" w:rsidRPr="00C047FA">
        <w:rPr>
          <w:rFonts w:ascii="Times New Roman" w:eastAsia="Calibri" w:hAnsi="Times New Roman" w:cs="Times New Roman"/>
          <w:sz w:val="24"/>
          <w:szCs w:val="24"/>
          <w:lang w:eastAsia="en-US"/>
        </w:rPr>
        <w:t>74</w:t>
      </w:r>
      <w:r w:rsidR="003A62A1" w:rsidRPr="00C047FA">
        <w:rPr>
          <w:rFonts w:ascii="Times New Roman" w:eastAsia="Calibri" w:hAnsi="Times New Roman" w:cs="Times New Roman"/>
          <w:sz w:val="24"/>
          <w:szCs w:val="24"/>
          <w:lang w:eastAsia="en-US"/>
        </w:rPr>
        <w:t>/2025</w:t>
      </w:r>
      <w:r w:rsidRPr="00C047FA">
        <w:rPr>
          <w:rFonts w:ascii="Times New Roman" w:eastAsia="Calibri" w:hAnsi="Times New Roman" w:cs="Times New Roman"/>
          <w:sz w:val="24"/>
          <w:szCs w:val="24"/>
          <w:lang w:eastAsia="en-US"/>
        </w:rPr>
        <w:t xml:space="preserve"> vypracovan</w:t>
      </w:r>
      <w:r w:rsidR="00E07705" w:rsidRPr="00C047FA">
        <w:rPr>
          <w:rFonts w:ascii="Times New Roman" w:eastAsia="Calibri" w:hAnsi="Times New Roman" w:cs="Times New Roman"/>
          <w:sz w:val="24"/>
          <w:szCs w:val="24"/>
          <w:lang w:eastAsia="en-US"/>
        </w:rPr>
        <w:t>ý</w:t>
      </w:r>
      <w:r w:rsidRPr="00C047FA">
        <w:rPr>
          <w:rFonts w:ascii="Times New Roman" w:eastAsia="Calibri" w:hAnsi="Times New Roman" w:cs="Times New Roman"/>
          <w:sz w:val="24"/>
          <w:szCs w:val="24"/>
          <w:lang w:eastAsia="en-US"/>
        </w:rPr>
        <w:t xml:space="preserve"> súdnym znalcom Ing. Kristiánom </w:t>
      </w:r>
      <w:proofErr w:type="spellStart"/>
      <w:r w:rsidRPr="00C047FA">
        <w:rPr>
          <w:rFonts w:ascii="Times New Roman" w:eastAsia="Calibri" w:hAnsi="Times New Roman" w:cs="Times New Roman"/>
          <w:sz w:val="24"/>
          <w:szCs w:val="24"/>
          <w:lang w:eastAsia="en-US"/>
        </w:rPr>
        <w:t>Szekeresom</w:t>
      </w:r>
      <w:proofErr w:type="spellEnd"/>
      <w:r w:rsidRPr="00C047FA">
        <w:rPr>
          <w:rFonts w:ascii="Times New Roman" w:eastAsia="Calibri" w:hAnsi="Times New Roman" w:cs="Times New Roman"/>
          <w:sz w:val="24"/>
          <w:szCs w:val="24"/>
          <w:lang w:eastAsia="en-US"/>
        </w:rPr>
        <w:t>, PhD</w:t>
      </w:r>
      <w:r w:rsidR="008D04C7" w:rsidRPr="00C047FA">
        <w:rPr>
          <w:rFonts w:ascii="Times New Roman" w:eastAsia="Calibri" w:hAnsi="Times New Roman" w:cs="Times New Roman"/>
          <w:sz w:val="24"/>
          <w:szCs w:val="24"/>
          <w:lang w:eastAsia="en-US"/>
        </w:rPr>
        <w:t>.</w:t>
      </w:r>
      <w:r w:rsidRPr="00C047FA">
        <w:rPr>
          <w:rFonts w:ascii="Times New Roman" w:eastAsia="Calibri" w:hAnsi="Times New Roman" w:cs="Times New Roman"/>
          <w:sz w:val="24"/>
          <w:szCs w:val="24"/>
          <w:lang w:eastAsia="en-US"/>
        </w:rPr>
        <w:t xml:space="preserve"> v odbore Stavebníctvo, odhad hodnoty nehnuteľností (vrátane ceny za spoluvlastnícky podiel na pozemku) bol byt ohodnotený na sumu </w:t>
      </w:r>
      <w:r w:rsidR="00C047FA" w:rsidRPr="00C047FA">
        <w:rPr>
          <w:rFonts w:ascii="Times New Roman" w:hAnsi="Times New Roman" w:cs="Times New Roman"/>
          <w:sz w:val="24"/>
          <w:szCs w:val="24"/>
        </w:rPr>
        <w:t xml:space="preserve">45 843,63  EUR </w:t>
      </w:r>
      <w:r w:rsidR="00157E80" w:rsidRPr="00C047FA">
        <w:rPr>
          <w:rFonts w:ascii="Times New Roman" w:eastAsia="Calibri" w:hAnsi="Times New Roman" w:cs="Times New Roman"/>
          <w:sz w:val="24"/>
          <w:szCs w:val="24"/>
          <w:lang w:eastAsia="en-US"/>
        </w:rPr>
        <w:t xml:space="preserve">(príloha č. 3 </w:t>
      </w:r>
      <w:r w:rsidR="00E90DDA" w:rsidRPr="00C047FA">
        <w:rPr>
          <w:rFonts w:ascii="Times New Roman" w:eastAsia="Calibri" w:hAnsi="Times New Roman" w:cs="Times New Roman"/>
          <w:sz w:val="24"/>
          <w:szCs w:val="24"/>
          <w:lang w:eastAsia="en-US"/>
        </w:rPr>
        <w:t>-</w:t>
      </w:r>
      <w:r w:rsidR="00157E80" w:rsidRPr="00C047FA">
        <w:rPr>
          <w:rFonts w:ascii="Times New Roman" w:eastAsia="Calibri" w:hAnsi="Times New Roman" w:cs="Times New Roman"/>
          <w:sz w:val="24"/>
          <w:szCs w:val="24"/>
          <w:lang w:eastAsia="en-US"/>
        </w:rPr>
        <w:t xml:space="preserve"> </w:t>
      </w:r>
      <w:proofErr w:type="spellStart"/>
      <w:r w:rsidR="00157E80" w:rsidRPr="00C047FA">
        <w:rPr>
          <w:rFonts w:ascii="Times New Roman" w:eastAsia="Calibri" w:hAnsi="Times New Roman" w:cs="Times New Roman"/>
          <w:sz w:val="24"/>
          <w:szCs w:val="24"/>
          <w:lang w:eastAsia="en-US"/>
        </w:rPr>
        <w:t>co</w:t>
      </w:r>
      <w:proofErr w:type="spellEnd"/>
      <w:r w:rsidR="00157E80" w:rsidRPr="00C047FA">
        <w:rPr>
          <w:rFonts w:ascii="Times New Roman" w:eastAsia="Calibri" w:hAnsi="Times New Roman" w:cs="Times New Roman"/>
          <w:sz w:val="24"/>
          <w:szCs w:val="24"/>
          <w:lang w:eastAsia="en-US"/>
        </w:rPr>
        <w:t xml:space="preserve"> znaleckého posudku)</w:t>
      </w:r>
      <w:r w:rsidRPr="00C047FA">
        <w:rPr>
          <w:rFonts w:ascii="Times New Roman" w:eastAsia="Calibri" w:hAnsi="Times New Roman" w:cs="Times New Roman"/>
          <w:sz w:val="24"/>
          <w:szCs w:val="24"/>
          <w:lang w:eastAsia="en-US"/>
        </w:rPr>
        <w:t>.</w:t>
      </w:r>
      <w:r w:rsidR="007F7985" w:rsidRPr="00C047FA">
        <w:rPr>
          <w:rFonts w:ascii="Times New Roman" w:eastAsia="Calibri" w:hAnsi="Times New Roman" w:cs="Times New Roman"/>
          <w:sz w:val="24"/>
          <w:szCs w:val="24"/>
          <w:lang w:eastAsia="en-US"/>
        </w:rPr>
        <w:t xml:space="preserve"> Súčasťou kúpnej ceny je aj do</w:t>
      </w:r>
      <w:r w:rsidR="007F7985" w:rsidRPr="00C047FA">
        <w:rPr>
          <w:rFonts w:ascii="Times New Roman" w:hAnsi="Times New Roman" w:cs="Times New Roman"/>
          <w:sz w:val="24"/>
          <w:szCs w:val="24"/>
        </w:rPr>
        <w:t xml:space="preserve">platok za vyhotovenie znaleckého posudku v sume 50,-EUR (150,- EUR žiadateľka na základe výzvy uhradila mestu Šaľa dňa 29.4.2025), </w:t>
      </w:r>
      <w:proofErr w:type="spellStart"/>
      <w:r w:rsidR="007F7985" w:rsidRPr="00C047FA">
        <w:rPr>
          <w:rFonts w:ascii="Times New Roman" w:hAnsi="Times New Roman" w:cs="Times New Roman"/>
          <w:sz w:val="24"/>
          <w:szCs w:val="24"/>
        </w:rPr>
        <w:t>t.j</w:t>
      </w:r>
      <w:proofErr w:type="spellEnd"/>
      <w:r w:rsidR="007F7985" w:rsidRPr="00C047FA">
        <w:rPr>
          <w:rFonts w:ascii="Times New Roman" w:hAnsi="Times New Roman" w:cs="Times New Roman"/>
          <w:sz w:val="24"/>
          <w:szCs w:val="24"/>
        </w:rPr>
        <w:t xml:space="preserve">. v celkovej kúpnej cene </w:t>
      </w:r>
      <w:r w:rsidR="00C047FA" w:rsidRPr="00C047FA">
        <w:rPr>
          <w:rFonts w:ascii="Times New Roman" w:hAnsi="Times New Roman" w:cs="Times New Roman"/>
          <w:sz w:val="24"/>
          <w:szCs w:val="24"/>
        </w:rPr>
        <w:t xml:space="preserve">45 893,63 </w:t>
      </w:r>
      <w:r w:rsidR="00C047FA">
        <w:rPr>
          <w:rFonts w:ascii="Times New Roman" w:hAnsi="Times New Roman" w:cs="Times New Roman"/>
          <w:sz w:val="24"/>
          <w:szCs w:val="24"/>
        </w:rPr>
        <w:t>E</w:t>
      </w:r>
      <w:r w:rsidR="007F7985" w:rsidRPr="00C047FA">
        <w:rPr>
          <w:rFonts w:ascii="Times New Roman" w:hAnsi="Times New Roman" w:cs="Times New Roman"/>
          <w:sz w:val="24"/>
          <w:szCs w:val="24"/>
        </w:rPr>
        <w:t>UR.</w:t>
      </w:r>
    </w:p>
    <w:p w14:paraId="1941F9CC" w14:textId="3F91C1FD" w:rsidR="009B63AA" w:rsidRPr="00C047FA" w:rsidRDefault="009B63AA" w:rsidP="00655F98">
      <w:pPr>
        <w:spacing w:after="0" w:line="240" w:lineRule="auto"/>
        <w:contextualSpacing/>
        <w:jc w:val="both"/>
        <w:rPr>
          <w:rFonts w:ascii="Times New Roman" w:eastAsia="Calibri" w:hAnsi="Times New Roman" w:cs="Times New Roman"/>
          <w:sz w:val="24"/>
          <w:szCs w:val="24"/>
          <w:lang w:eastAsia="en-US"/>
        </w:rPr>
      </w:pPr>
    </w:p>
    <w:p w14:paraId="1C364A75" w14:textId="699EF940" w:rsidR="009B63AA" w:rsidRPr="00C047FA" w:rsidRDefault="00B04B20" w:rsidP="009B63AA">
      <w:pPr>
        <w:autoSpaceDE w:val="0"/>
        <w:autoSpaceDN w:val="0"/>
        <w:adjustRightInd w:val="0"/>
        <w:spacing w:line="240" w:lineRule="auto"/>
        <w:ind w:right="141"/>
        <w:jc w:val="both"/>
        <w:rPr>
          <w:rFonts w:ascii="Times New Roman" w:hAnsi="Times New Roman" w:cs="Times New Roman"/>
          <w:sz w:val="24"/>
          <w:szCs w:val="24"/>
        </w:rPr>
      </w:pPr>
      <w:r w:rsidRPr="00C047FA">
        <w:rPr>
          <w:rFonts w:ascii="Times New Roman" w:hAnsi="Times New Roman" w:cs="Times New Roman"/>
          <w:sz w:val="24"/>
          <w:szCs w:val="24"/>
        </w:rPr>
        <w:lastRenderedPageBreak/>
        <w:t>Podľa názoru M</w:t>
      </w:r>
      <w:r w:rsidR="00D6393E" w:rsidRPr="00C047FA">
        <w:rPr>
          <w:rFonts w:ascii="Times New Roman" w:hAnsi="Times New Roman" w:cs="Times New Roman"/>
          <w:sz w:val="24"/>
          <w:szCs w:val="24"/>
        </w:rPr>
        <w:t>sÚ</w:t>
      </w:r>
      <w:r w:rsidRPr="00C047FA">
        <w:rPr>
          <w:rFonts w:ascii="Times New Roman" w:hAnsi="Times New Roman" w:cs="Times New Roman"/>
          <w:sz w:val="24"/>
          <w:szCs w:val="24"/>
        </w:rPr>
        <w:t>, z</w:t>
      </w:r>
      <w:r w:rsidR="00655F98" w:rsidRPr="00C047FA">
        <w:rPr>
          <w:rFonts w:ascii="Times New Roman" w:hAnsi="Times New Roman" w:cs="Times New Roman"/>
          <w:sz w:val="24"/>
          <w:szCs w:val="24"/>
        </w:rPr>
        <w:t> uvedených skutočností vyplýva, že žiadate</w:t>
      </w:r>
      <w:r w:rsidR="009B63AA" w:rsidRPr="00C047FA">
        <w:rPr>
          <w:rFonts w:ascii="Times New Roman" w:hAnsi="Times New Roman" w:cs="Times New Roman"/>
          <w:sz w:val="24"/>
          <w:szCs w:val="24"/>
        </w:rPr>
        <w:t>ľka</w:t>
      </w:r>
      <w:r w:rsidR="00655F98" w:rsidRPr="00C047FA">
        <w:rPr>
          <w:rFonts w:ascii="Times New Roman" w:hAnsi="Times New Roman" w:cs="Times New Roman"/>
          <w:sz w:val="24"/>
          <w:szCs w:val="24"/>
        </w:rPr>
        <w:t xml:space="preserve"> spĺňa</w:t>
      </w:r>
      <w:r w:rsidR="009B63AA" w:rsidRPr="00C047FA">
        <w:rPr>
          <w:rFonts w:ascii="Times New Roman" w:hAnsi="Times New Roman" w:cs="Times New Roman"/>
          <w:sz w:val="24"/>
          <w:szCs w:val="24"/>
        </w:rPr>
        <w:t xml:space="preserve"> </w:t>
      </w:r>
      <w:r w:rsidR="00655F98" w:rsidRPr="00C047FA">
        <w:rPr>
          <w:rFonts w:ascii="Times New Roman" w:hAnsi="Times New Roman" w:cs="Times New Roman"/>
          <w:sz w:val="24"/>
          <w:szCs w:val="24"/>
        </w:rPr>
        <w:t xml:space="preserve">podmienky pre aplikáciu dôvodu hodného osobitného zreteľa podľa </w:t>
      </w:r>
      <w:proofErr w:type="spellStart"/>
      <w:r w:rsidR="00655F98" w:rsidRPr="00C047FA">
        <w:rPr>
          <w:rFonts w:ascii="Times New Roman" w:hAnsi="Times New Roman" w:cs="Times New Roman"/>
          <w:sz w:val="24"/>
          <w:szCs w:val="24"/>
        </w:rPr>
        <w:t>ust</w:t>
      </w:r>
      <w:proofErr w:type="spellEnd"/>
      <w:r w:rsidR="00655F98" w:rsidRPr="00C047FA">
        <w:rPr>
          <w:rFonts w:ascii="Times New Roman" w:hAnsi="Times New Roman" w:cs="Times New Roman"/>
          <w:sz w:val="24"/>
          <w:szCs w:val="24"/>
        </w:rPr>
        <w:t xml:space="preserve">. § 14 ods. 2 písm. </w:t>
      </w:r>
      <w:r w:rsidR="009B63AA" w:rsidRPr="00C047FA">
        <w:rPr>
          <w:rFonts w:ascii="Times New Roman" w:hAnsi="Times New Roman" w:cs="Times New Roman"/>
          <w:sz w:val="24"/>
          <w:szCs w:val="24"/>
        </w:rPr>
        <w:t>g</w:t>
      </w:r>
      <w:r w:rsidR="00655F98" w:rsidRPr="00C047FA">
        <w:rPr>
          <w:rFonts w:ascii="Times New Roman" w:hAnsi="Times New Roman" w:cs="Times New Roman"/>
          <w:sz w:val="24"/>
          <w:szCs w:val="24"/>
        </w:rPr>
        <w:t>) Zásad</w:t>
      </w:r>
      <w:r w:rsidR="009B63AA" w:rsidRPr="00C047FA">
        <w:rPr>
          <w:rFonts w:ascii="Times New Roman" w:hAnsi="Times New Roman" w:cs="Times New Roman"/>
          <w:sz w:val="24"/>
          <w:szCs w:val="24"/>
        </w:rPr>
        <w:t xml:space="preserve"> </w:t>
      </w:r>
      <w:r w:rsidR="00044D6B" w:rsidRPr="00C047FA">
        <w:rPr>
          <w:rFonts w:ascii="Times New Roman" w:hAnsi="Times New Roman" w:cs="Times New Roman"/>
          <w:sz w:val="24"/>
          <w:szCs w:val="24"/>
        </w:rPr>
        <w:t>„</w:t>
      </w:r>
      <w:r w:rsidR="009B63AA" w:rsidRPr="00C047FA">
        <w:rPr>
          <w:rFonts w:ascii="Times New Roman" w:hAnsi="Times New Roman" w:cs="Times New Roman"/>
          <w:i/>
          <w:iCs/>
          <w:sz w:val="24"/>
          <w:szCs w:val="24"/>
        </w:rPr>
        <w:t>na prevod</w:t>
      </w:r>
      <w:r w:rsidR="00655F98" w:rsidRPr="00C047FA">
        <w:rPr>
          <w:rFonts w:ascii="Times New Roman" w:hAnsi="Times New Roman" w:cs="Times New Roman"/>
          <w:i/>
          <w:iCs/>
          <w:sz w:val="24"/>
          <w:szCs w:val="24"/>
        </w:rPr>
        <w:t xml:space="preserve"> </w:t>
      </w:r>
      <w:r w:rsidR="009B63AA" w:rsidRPr="00C047FA">
        <w:rPr>
          <w:rFonts w:ascii="Times New Roman" w:hAnsi="Times New Roman" w:cs="Times New Roman"/>
          <w:i/>
          <w:iCs/>
          <w:color w:val="000000"/>
          <w:sz w:val="24"/>
          <w:szCs w:val="24"/>
        </w:rPr>
        <w:t xml:space="preserve">bytu v bývalom dome s opatrovateľskou službou - bytovom dome na ul. V. Šrobára </w:t>
      </w:r>
      <w:proofErr w:type="spellStart"/>
      <w:r w:rsidR="009B63AA" w:rsidRPr="00C047FA">
        <w:rPr>
          <w:rFonts w:ascii="Times New Roman" w:hAnsi="Times New Roman" w:cs="Times New Roman"/>
          <w:i/>
          <w:iCs/>
          <w:color w:val="000000"/>
          <w:sz w:val="24"/>
          <w:szCs w:val="24"/>
        </w:rPr>
        <w:t>s.č</w:t>
      </w:r>
      <w:proofErr w:type="spellEnd"/>
      <w:r w:rsidR="009B63AA" w:rsidRPr="00C047FA">
        <w:rPr>
          <w:rFonts w:ascii="Times New Roman" w:hAnsi="Times New Roman" w:cs="Times New Roman"/>
          <w:i/>
          <w:iCs/>
          <w:color w:val="000000"/>
          <w:sz w:val="24"/>
          <w:szCs w:val="24"/>
        </w:rPr>
        <w:t>. 572, do vlastníctva nájomcu tohto bytu v prípade, ak nájomca tohto bytu nespĺňa podmienky na prednostný prevod tohto bytu podľa osobitného predpisu</w:t>
      </w:r>
      <w:r w:rsidR="00044D6B" w:rsidRPr="00C047FA">
        <w:rPr>
          <w:rFonts w:ascii="Times New Roman" w:hAnsi="Times New Roman" w:cs="Times New Roman"/>
          <w:i/>
          <w:iCs/>
          <w:color w:val="000000"/>
          <w:sz w:val="24"/>
          <w:szCs w:val="24"/>
        </w:rPr>
        <w:t>“</w:t>
      </w:r>
      <w:r w:rsidR="009A5300" w:rsidRPr="00C047FA">
        <w:rPr>
          <w:rFonts w:ascii="Times New Roman" w:hAnsi="Times New Roman" w:cs="Times New Roman"/>
          <w:sz w:val="24"/>
          <w:szCs w:val="24"/>
        </w:rPr>
        <w:t>.</w:t>
      </w:r>
      <w:r w:rsidR="009B63AA" w:rsidRPr="00C047FA">
        <w:rPr>
          <w:rFonts w:ascii="Times New Roman" w:hAnsi="Times New Roman" w:cs="Times New Roman"/>
          <w:sz w:val="24"/>
          <w:szCs w:val="24"/>
        </w:rPr>
        <w:t xml:space="preserve"> </w:t>
      </w:r>
    </w:p>
    <w:p w14:paraId="4EA0A6D7" w14:textId="0FB16581" w:rsidR="00655F98" w:rsidRPr="00C047FA" w:rsidRDefault="00E85F30" w:rsidP="009B63AA">
      <w:pPr>
        <w:autoSpaceDE w:val="0"/>
        <w:autoSpaceDN w:val="0"/>
        <w:adjustRightInd w:val="0"/>
        <w:spacing w:line="240" w:lineRule="auto"/>
        <w:ind w:right="141"/>
        <w:jc w:val="both"/>
        <w:rPr>
          <w:rFonts w:ascii="Times New Roman" w:hAnsi="Times New Roman" w:cs="Times New Roman"/>
          <w:i/>
          <w:iCs/>
          <w:sz w:val="24"/>
          <w:szCs w:val="24"/>
        </w:rPr>
      </w:pPr>
      <w:r w:rsidRPr="00C047FA">
        <w:rPr>
          <w:rFonts w:ascii="Times New Roman" w:hAnsi="Times New Roman" w:cs="Times New Roman"/>
          <w:sz w:val="24"/>
          <w:szCs w:val="24"/>
        </w:rPr>
        <w:t xml:space="preserve">Podľa </w:t>
      </w:r>
      <w:proofErr w:type="spellStart"/>
      <w:r w:rsidRPr="00C047FA">
        <w:rPr>
          <w:rFonts w:ascii="Times New Roman" w:hAnsi="Times New Roman" w:cs="Times New Roman"/>
          <w:sz w:val="24"/>
          <w:szCs w:val="24"/>
        </w:rPr>
        <w:t>ustan</w:t>
      </w:r>
      <w:proofErr w:type="spellEnd"/>
      <w:r w:rsidRPr="00C047FA">
        <w:rPr>
          <w:rFonts w:ascii="Times New Roman" w:hAnsi="Times New Roman" w:cs="Times New Roman"/>
          <w:sz w:val="24"/>
          <w:szCs w:val="24"/>
        </w:rPr>
        <w:t xml:space="preserve">.  </w:t>
      </w:r>
      <w:r w:rsidR="00C135BB" w:rsidRPr="00C047FA">
        <w:rPr>
          <w:rFonts w:ascii="Times New Roman" w:hAnsi="Times New Roman" w:cs="Times New Roman"/>
          <w:sz w:val="24"/>
          <w:szCs w:val="24"/>
        </w:rPr>
        <w:t xml:space="preserve">§ 9a ods. 15 písm. f) </w:t>
      </w:r>
      <w:r w:rsidR="00B04B20" w:rsidRPr="00C047FA">
        <w:rPr>
          <w:rFonts w:ascii="Times New Roman" w:hAnsi="Times New Roman" w:cs="Times New Roman"/>
          <w:sz w:val="24"/>
          <w:szCs w:val="24"/>
        </w:rPr>
        <w:t xml:space="preserve">bod. 3 </w:t>
      </w:r>
      <w:r w:rsidR="00C135BB" w:rsidRPr="00C047FA">
        <w:rPr>
          <w:rFonts w:ascii="Times New Roman" w:hAnsi="Times New Roman" w:cs="Times New Roman"/>
          <w:sz w:val="24"/>
          <w:szCs w:val="24"/>
        </w:rPr>
        <w:t xml:space="preserve">zákona č. 138/1001 Zb. o majetku obcí v platnom znení   </w:t>
      </w:r>
      <w:r w:rsidR="009815B4" w:rsidRPr="00C047FA">
        <w:rPr>
          <w:rFonts w:ascii="Times New Roman" w:hAnsi="Times New Roman" w:cs="Times New Roman"/>
          <w:sz w:val="24"/>
          <w:szCs w:val="24"/>
        </w:rPr>
        <w:t>„</w:t>
      </w:r>
      <w:r w:rsidR="00C135BB" w:rsidRPr="00C047FA">
        <w:rPr>
          <w:rFonts w:ascii="Times New Roman" w:hAnsi="Times New Roman" w:cs="Times New Roman"/>
          <w:i/>
          <w:iCs/>
          <w:color w:val="232323"/>
          <w:sz w:val="24"/>
          <w:szCs w:val="24"/>
        </w:rPr>
        <w:t>všeobecná hodnota prevádzaného majetku je stanovená znaleckým posudkom, ktorý v deň schválenia prevodu nie je starší ako deväť mesiacov</w:t>
      </w:r>
      <w:r w:rsidR="009815B4" w:rsidRPr="00C047FA">
        <w:rPr>
          <w:rFonts w:ascii="Times New Roman" w:hAnsi="Times New Roman" w:cs="Times New Roman"/>
          <w:i/>
          <w:iCs/>
          <w:color w:val="232323"/>
          <w:sz w:val="24"/>
          <w:szCs w:val="24"/>
        </w:rPr>
        <w:t>“</w:t>
      </w:r>
      <w:r w:rsidR="00912EFD" w:rsidRPr="00C047FA">
        <w:rPr>
          <w:rFonts w:ascii="Times New Roman" w:hAnsi="Times New Roman" w:cs="Times New Roman"/>
          <w:i/>
          <w:iCs/>
          <w:color w:val="232323"/>
          <w:sz w:val="24"/>
          <w:szCs w:val="24"/>
        </w:rPr>
        <w:t>...</w:t>
      </w:r>
      <w:r w:rsidR="00C135BB" w:rsidRPr="00C047FA">
        <w:rPr>
          <w:rFonts w:ascii="Times New Roman" w:hAnsi="Times New Roman" w:cs="Times New Roman"/>
          <w:i/>
          <w:iCs/>
          <w:color w:val="232323"/>
          <w:sz w:val="24"/>
          <w:szCs w:val="24"/>
        </w:rPr>
        <w:t xml:space="preserve"> </w:t>
      </w:r>
    </w:p>
    <w:p w14:paraId="74C5CD60" w14:textId="1635F11E" w:rsidR="00C72AAA" w:rsidRPr="00C047FA" w:rsidRDefault="00C135BB" w:rsidP="00C72AAA">
      <w:pPr>
        <w:spacing w:after="120" w:line="240" w:lineRule="auto"/>
        <w:jc w:val="both"/>
        <w:rPr>
          <w:rFonts w:ascii="Times New Roman" w:hAnsi="Times New Roman" w:cs="Times New Roman"/>
          <w:sz w:val="24"/>
          <w:szCs w:val="24"/>
        </w:rPr>
      </w:pPr>
      <w:r w:rsidRPr="00C047FA">
        <w:rPr>
          <w:rFonts w:ascii="Times New Roman" w:hAnsi="Times New Roman" w:cs="Times New Roman"/>
          <w:sz w:val="24"/>
          <w:szCs w:val="24"/>
        </w:rPr>
        <w:t xml:space="preserve">Podľa </w:t>
      </w:r>
      <w:proofErr w:type="spellStart"/>
      <w:r w:rsidRPr="00C047FA">
        <w:rPr>
          <w:rFonts w:ascii="Times New Roman" w:hAnsi="Times New Roman" w:cs="Times New Roman"/>
          <w:sz w:val="24"/>
          <w:szCs w:val="24"/>
        </w:rPr>
        <w:t>ustan</w:t>
      </w:r>
      <w:proofErr w:type="spellEnd"/>
      <w:r w:rsidRPr="00C047FA">
        <w:rPr>
          <w:rFonts w:ascii="Times New Roman" w:hAnsi="Times New Roman" w:cs="Times New Roman"/>
          <w:sz w:val="24"/>
          <w:szCs w:val="24"/>
        </w:rPr>
        <w:t xml:space="preserve">. </w:t>
      </w:r>
      <w:r w:rsidR="00655F98" w:rsidRPr="00C047FA">
        <w:rPr>
          <w:rFonts w:ascii="Times New Roman" w:hAnsi="Times New Roman" w:cs="Times New Roman"/>
          <w:sz w:val="24"/>
          <w:szCs w:val="24"/>
        </w:rPr>
        <w:t>§ 4 ods. 3 písm. d) Zásad „</w:t>
      </w:r>
      <w:r w:rsidR="00655F98" w:rsidRPr="00C047FA">
        <w:rPr>
          <w:rFonts w:ascii="Times New Roman" w:hAnsi="Times New Roman" w:cs="Times New Roman"/>
          <w:i/>
          <w:iCs/>
          <w:sz w:val="24"/>
          <w:szCs w:val="24"/>
        </w:rPr>
        <w:t>zámer prevodu majetku mesta Šaľa z dôvodu hodného osobitného zreteľa schvaľuje mestské zastupiteľstvo</w:t>
      </w:r>
      <w:r w:rsidR="00655F98" w:rsidRPr="00C047FA">
        <w:rPr>
          <w:rFonts w:ascii="Times New Roman" w:hAnsi="Times New Roman" w:cs="Times New Roman"/>
          <w:sz w:val="24"/>
          <w:szCs w:val="24"/>
        </w:rPr>
        <w:t>“.</w:t>
      </w:r>
    </w:p>
    <w:p w14:paraId="2D6C9169" w14:textId="7DA1C9F2" w:rsidR="00655F98" w:rsidRPr="00C047FA" w:rsidRDefault="00E85F30" w:rsidP="00C72AAA">
      <w:pPr>
        <w:spacing w:after="120" w:line="240" w:lineRule="auto"/>
        <w:jc w:val="both"/>
        <w:rPr>
          <w:rFonts w:ascii="Times New Roman" w:hAnsi="Times New Roman" w:cs="Times New Roman"/>
          <w:sz w:val="24"/>
          <w:szCs w:val="24"/>
        </w:rPr>
      </w:pPr>
      <w:r w:rsidRPr="00C047FA">
        <w:rPr>
          <w:rFonts w:ascii="Times New Roman" w:hAnsi="Times New Roman" w:cs="Times New Roman"/>
          <w:sz w:val="24"/>
          <w:szCs w:val="24"/>
        </w:rPr>
        <w:t xml:space="preserve">Podľa </w:t>
      </w:r>
      <w:proofErr w:type="spellStart"/>
      <w:r w:rsidRPr="00C047FA">
        <w:rPr>
          <w:rFonts w:ascii="Times New Roman" w:hAnsi="Times New Roman" w:cs="Times New Roman"/>
          <w:sz w:val="24"/>
          <w:szCs w:val="24"/>
        </w:rPr>
        <w:t>ustan</w:t>
      </w:r>
      <w:proofErr w:type="spellEnd"/>
      <w:r w:rsidRPr="00C047FA">
        <w:rPr>
          <w:rFonts w:ascii="Times New Roman" w:hAnsi="Times New Roman" w:cs="Times New Roman"/>
          <w:sz w:val="24"/>
          <w:szCs w:val="24"/>
        </w:rPr>
        <w:t xml:space="preserve">. </w:t>
      </w:r>
      <w:r w:rsidR="00655F98" w:rsidRPr="00C047FA">
        <w:rPr>
          <w:rFonts w:ascii="Times New Roman" w:hAnsi="Times New Roman" w:cs="Times New Roman"/>
          <w:sz w:val="24"/>
          <w:szCs w:val="24"/>
        </w:rPr>
        <w:t>§ 14 ods. 4 Zásad: „</w:t>
      </w:r>
      <w:r w:rsidR="00655F98" w:rsidRPr="00C047FA">
        <w:rPr>
          <w:rFonts w:ascii="Times New Roman" w:hAnsi="Times New Roman" w:cs="Times New Roman"/>
          <w:i/>
          <w:iCs/>
          <w:sz w:val="24"/>
          <w:szCs w:val="24"/>
        </w:rPr>
        <w:t>Zámer previesť majetok mesta z dôvodu hodného osobitného zreteľa schvaľuje mestské zastupiteľstvo väčšinou prítomných poslancov. Pred schvaľovaním samotného prevodu majetku z dôvodu hodného osobitného zreteľa mestský úrad zabezpečí zverejnenie zámeru prevodu majetku z dôvodu hodného osobitného zreteľa podľa osobitného predpisu</w:t>
      </w:r>
      <w:r w:rsidR="00655F98" w:rsidRPr="00C047FA">
        <w:rPr>
          <w:rFonts w:ascii="Times New Roman" w:hAnsi="Times New Roman" w:cs="Times New Roman"/>
          <w:sz w:val="24"/>
          <w:szCs w:val="24"/>
        </w:rPr>
        <w:t xml:space="preserve">“. </w:t>
      </w:r>
    </w:p>
    <w:p w14:paraId="324B573D" w14:textId="72510CE1" w:rsidR="00655F98" w:rsidRPr="00C047FA" w:rsidRDefault="00E85F30" w:rsidP="00C72AAA">
      <w:pPr>
        <w:spacing w:after="120" w:line="240" w:lineRule="auto"/>
        <w:jc w:val="both"/>
        <w:rPr>
          <w:rFonts w:ascii="Times New Roman" w:hAnsi="Times New Roman" w:cs="Times New Roman"/>
          <w:sz w:val="24"/>
          <w:szCs w:val="24"/>
        </w:rPr>
      </w:pPr>
      <w:r w:rsidRPr="00C047FA">
        <w:rPr>
          <w:rFonts w:ascii="Times New Roman" w:hAnsi="Times New Roman" w:cs="Times New Roman"/>
          <w:sz w:val="24"/>
          <w:szCs w:val="24"/>
        </w:rPr>
        <w:t xml:space="preserve">Podľa </w:t>
      </w:r>
      <w:proofErr w:type="spellStart"/>
      <w:r w:rsidRPr="00C047FA">
        <w:rPr>
          <w:rFonts w:ascii="Times New Roman" w:hAnsi="Times New Roman" w:cs="Times New Roman"/>
          <w:sz w:val="24"/>
          <w:szCs w:val="24"/>
        </w:rPr>
        <w:t>ustan</w:t>
      </w:r>
      <w:proofErr w:type="spellEnd"/>
      <w:r w:rsidRPr="00C047FA">
        <w:rPr>
          <w:rFonts w:ascii="Times New Roman" w:hAnsi="Times New Roman" w:cs="Times New Roman"/>
          <w:sz w:val="24"/>
          <w:szCs w:val="24"/>
        </w:rPr>
        <w:t xml:space="preserve">. </w:t>
      </w:r>
      <w:r w:rsidR="00655F98" w:rsidRPr="00C047FA">
        <w:rPr>
          <w:rFonts w:ascii="Times New Roman" w:hAnsi="Times New Roman" w:cs="Times New Roman"/>
          <w:sz w:val="24"/>
          <w:szCs w:val="24"/>
        </w:rPr>
        <w:t xml:space="preserve">§ 14 ods. 7 Zásad: </w:t>
      </w:r>
      <w:r w:rsidR="00655F98" w:rsidRPr="00C047FA">
        <w:rPr>
          <w:rFonts w:ascii="Times New Roman" w:hAnsi="Times New Roman" w:cs="Times New Roman"/>
          <w:i/>
          <w:iCs/>
          <w:sz w:val="24"/>
          <w:szCs w:val="24"/>
        </w:rPr>
        <w:t xml:space="preserve">„Posúdenie a rozhodnutie o tom, či v konkrétnom prípade sú splnené podmienky podľa </w:t>
      </w:r>
      <w:proofErr w:type="spellStart"/>
      <w:r w:rsidR="00655F98" w:rsidRPr="00C047FA">
        <w:rPr>
          <w:rFonts w:ascii="Times New Roman" w:hAnsi="Times New Roman" w:cs="Times New Roman"/>
          <w:i/>
          <w:iCs/>
          <w:sz w:val="24"/>
          <w:szCs w:val="24"/>
        </w:rPr>
        <w:t>ust</w:t>
      </w:r>
      <w:proofErr w:type="spellEnd"/>
      <w:r w:rsidR="00655F98" w:rsidRPr="00C047FA">
        <w:rPr>
          <w:rFonts w:ascii="Times New Roman" w:hAnsi="Times New Roman" w:cs="Times New Roman"/>
          <w:i/>
          <w:iCs/>
          <w:sz w:val="24"/>
          <w:szCs w:val="24"/>
        </w:rPr>
        <w:t>. § 14 ods.1</w:t>
      </w:r>
      <w:r w:rsidR="00002379" w:rsidRPr="00C047FA">
        <w:rPr>
          <w:rFonts w:ascii="Times New Roman" w:hAnsi="Times New Roman" w:cs="Times New Roman"/>
          <w:i/>
          <w:iCs/>
          <w:sz w:val="24"/>
          <w:szCs w:val="24"/>
        </w:rPr>
        <w:t xml:space="preserve"> </w:t>
      </w:r>
      <w:r w:rsidR="00655F98" w:rsidRPr="00C047FA">
        <w:rPr>
          <w:rFonts w:ascii="Times New Roman" w:hAnsi="Times New Roman" w:cs="Times New Roman"/>
          <w:i/>
          <w:iCs/>
          <w:sz w:val="24"/>
          <w:szCs w:val="24"/>
        </w:rPr>
        <w:t xml:space="preserve">Zásad pre aplikáciu prevodu majetku mesta niektorým z dôvodov hodného osobitného zreteľa podľa </w:t>
      </w:r>
      <w:proofErr w:type="spellStart"/>
      <w:r w:rsidR="00655F98" w:rsidRPr="00C047FA">
        <w:rPr>
          <w:rFonts w:ascii="Times New Roman" w:hAnsi="Times New Roman" w:cs="Times New Roman"/>
          <w:i/>
          <w:iCs/>
          <w:sz w:val="24"/>
          <w:szCs w:val="24"/>
        </w:rPr>
        <w:t>ust</w:t>
      </w:r>
      <w:proofErr w:type="spellEnd"/>
      <w:r w:rsidR="00655F98" w:rsidRPr="00C047FA">
        <w:rPr>
          <w:rFonts w:ascii="Times New Roman" w:hAnsi="Times New Roman" w:cs="Times New Roman"/>
          <w:i/>
          <w:iCs/>
          <w:sz w:val="24"/>
          <w:szCs w:val="24"/>
        </w:rPr>
        <w:t xml:space="preserve">. § 14 ods. 2 Zásad je vo výlučnej kompetencii mestského zastupiteľstva. Žiadateľ nemá právny nárok na schválenie prevodu majetku mesta z dôvodu hodného osobitného zreteľa, ani na schválenie zníženia kúpnej ceny podľa </w:t>
      </w:r>
      <w:proofErr w:type="spellStart"/>
      <w:r w:rsidR="00655F98" w:rsidRPr="00C047FA">
        <w:rPr>
          <w:rFonts w:ascii="Times New Roman" w:hAnsi="Times New Roman" w:cs="Times New Roman"/>
          <w:i/>
          <w:iCs/>
          <w:sz w:val="24"/>
          <w:szCs w:val="24"/>
        </w:rPr>
        <w:t>ust</w:t>
      </w:r>
      <w:proofErr w:type="spellEnd"/>
      <w:r w:rsidR="00655F98" w:rsidRPr="00C047FA">
        <w:rPr>
          <w:rFonts w:ascii="Times New Roman" w:hAnsi="Times New Roman" w:cs="Times New Roman"/>
          <w:i/>
          <w:iCs/>
          <w:sz w:val="24"/>
          <w:szCs w:val="24"/>
        </w:rPr>
        <w:t>. § 14 ods. 5 Zásad“.</w:t>
      </w:r>
      <w:r w:rsidR="00655F98" w:rsidRPr="00C047FA">
        <w:rPr>
          <w:rFonts w:ascii="Times New Roman" w:hAnsi="Times New Roman" w:cs="Times New Roman"/>
          <w:sz w:val="24"/>
          <w:szCs w:val="24"/>
        </w:rPr>
        <w:t xml:space="preserve"> </w:t>
      </w:r>
    </w:p>
    <w:p w14:paraId="3821AE51" w14:textId="14829F2A" w:rsidR="00B04B20" w:rsidRPr="00C047FA" w:rsidRDefault="00B04B20" w:rsidP="008952DB">
      <w:pPr>
        <w:spacing w:after="0" w:line="240" w:lineRule="auto"/>
        <w:jc w:val="both"/>
        <w:rPr>
          <w:rFonts w:ascii="Times New Roman" w:hAnsi="Times New Roman" w:cs="Times New Roman"/>
          <w:sz w:val="24"/>
          <w:szCs w:val="24"/>
        </w:rPr>
      </w:pPr>
      <w:r w:rsidRPr="00C047FA">
        <w:rPr>
          <w:rFonts w:ascii="Times New Roman" w:hAnsi="Times New Roman" w:cs="Times New Roman"/>
          <w:sz w:val="24"/>
          <w:szCs w:val="24"/>
        </w:rPr>
        <w:t xml:space="preserve">Podľa </w:t>
      </w:r>
      <w:proofErr w:type="spellStart"/>
      <w:r w:rsidRPr="00C047FA">
        <w:rPr>
          <w:rFonts w:ascii="Times New Roman" w:hAnsi="Times New Roman" w:cs="Times New Roman"/>
          <w:sz w:val="24"/>
          <w:szCs w:val="24"/>
        </w:rPr>
        <w:t>ust</w:t>
      </w:r>
      <w:proofErr w:type="spellEnd"/>
      <w:r w:rsidRPr="00C047FA">
        <w:rPr>
          <w:rFonts w:ascii="Times New Roman" w:hAnsi="Times New Roman" w:cs="Times New Roman"/>
          <w:sz w:val="24"/>
          <w:szCs w:val="24"/>
        </w:rPr>
        <w:t xml:space="preserve">. § 14 ods. 5 Zásad </w:t>
      </w:r>
      <w:r w:rsidR="009815B4" w:rsidRPr="00C047FA">
        <w:rPr>
          <w:rFonts w:ascii="Times New Roman" w:hAnsi="Times New Roman" w:cs="Times New Roman"/>
          <w:sz w:val="24"/>
          <w:szCs w:val="24"/>
        </w:rPr>
        <w:t>„</w:t>
      </w:r>
      <w:r w:rsidRPr="00C047FA">
        <w:rPr>
          <w:rFonts w:ascii="Times New Roman" w:hAnsi="Times New Roman" w:cs="Times New Roman"/>
          <w:i/>
          <w:iCs/>
          <w:sz w:val="24"/>
          <w:szCs w:val="24"/>
        </w:rPr>
        <w:t>nie je pri prevode majetku mesta z dôvodu hodného osobitného zreteľa podľa § 14 ods. 2 písm. g) Zásad daný dôvod na zníženie kúpnej ceny oproti všeobecnej hodnote majetku</w:t>
      </w:r>
      <w:r w:rsidRPr="00C047FA">
        <w:rPr>
          <w:rFonts w:ascii="Times New Roman" w:hAnsi="Times New Roman" w:cs="Times New Roman"/>
          <w:sz w:val="24"/>
          <w:szCs w:val="24"/>
        </w:rPr>
        <w:t xml:space="preserve"> </w:t>
      </w:r>
      <w:r w:rsidR="009815B4" w:rsidRPr="00C047FA">
        <w:rPr>
          <w:rFonts w:ascii="Times New Roman" w:hAnsi="Times New Roman" w:cs="Times New Roman"/>
          <w:sz w:val="24"/>
          <w:szCs w:val="24"/>
        </w:rPr>
        <w:t>„</w:t>
      </w:r>
      <w:r w:rsidRPr="00C047FA">
        <w:rPr>
          <w:rFonts w:ascii="Times New Roman" w:hAnsi="Times New Roman" w:cs="Times New Roman"/>
          <w:sz w:val="24"/>
          <w:szCs w:val="24"/>
        </w:rPr>
        <w:t>a zároveň žiadateľka o zníženie kúpnej ceny ani nepožiadala.</w:t>
      </w:r>
    </w:p>
    <w:p w14:paraId="4595F4F6" w14:textId="77777777" w:rsidR="008952DB" w:rsidRPr="00C047FA" w:rsidRDefault="008952DB" w:rsidP="008952DB">
      <w:pPr>
        <w:spacing w:after="0" w:line="240" w:lineRule="auto"/>
        <w:jc w:val="both"/>
        <w:rPr>
          <w:rFonts w:ascii="Times New Roman" w:hAnsi="Times New Roman" w:cs="Times New Roman"/>
          <w:sz w:val="24"/>
          <w:szCs w:val="24"/>
        </w:rPr>
      </w:pPr>
    </w:p>
    <w:p w14:paraId="4F055132" w14:textId="77777777" w:rsidR="008952DB" w:rsidRPr="00C047FA" w:rsidRDefault="008952DB" w:rsidP="009861AF">
      <w:pPr>
        <w:spacing w:after="0" w:line="240" w:lineRule="auto"/>
        <w:contextualSpacing/>
        <w:jc w:val="both"/>
        <w:rPr>
          <w:rFonts w:ascii="Times New Roman" w:eastAsia="Calibri" w:hAnsi="Times New Roman" w:cs="Times New Roman"/>
          <w:sz w:val="24"/>
          <w:szCs w:val="24"/>
          <w:lang w:eastAsia="en-US"/>
        </w:rPr>
      </w:pPr>
      <w:r w:rsidRPr="00C047FA">
        <w:rPr>
          <w:rFonts w:ascii="Times New Roman" w:hAnsi="Times New Roman" w:cs="Times New Roman"/>
          <w:sz w:val="24"/>
          <w:szCs w:val="24"/>
        </w:rPr>
        <w:t xml:space="preserve">Žiadateľka zároveň požiadala o úhradu kúpnej ceny v splátkach. </w:t>
      </w:r>
      <w:r w:rsidRPr="00C047FA">
        <w:rPr>
          <w:rFonts w:ascii="Times New Roman" w:eastAsia="Calibri" w:hAnsi="Times New Roman" w:cs="Times New Roman"/>
          <w:sz w:val="24"/>
          <w:szCs w:val="24"/>
          <w:lang w:eastAsia="en-US"/>
        </w:rPr>
        <w:t xml:space="preserve">Podľa </w:t>
      </w:r>
      <w:proofErr w:type="spellStart"/>
      <w:r w:rsidRPr="00C047FA">
        <w:rPr>
          <w:rFonts w:ascii="Times New Roman" w:eastAsia="Calibri" w:hAnsi="Times New Roman" w:cs="Times New Roman"/>
          <w:sz w:val="24"/>
          <w:szCs w:val="24"/>
          <w:lang w:eastAsia="en-US"/>
        </w:rPr>
        <w:t>ust</w:t>
      </w:r>
      <w:proofErr w:type="spellEnd"/>
      <w:r w:rsidRPr="00C047FA">
        <w:rPr>
          <w:rFonts w:ascii="Times New Roman" w:eastAsia="Calibri" w:hAnsi="Times New Roman" w:cs="Times New Roman"/>
          <w:sz w:val="24"/>
          <w:szCs w:val="24"/>
          <w:lang w:eastAsia="en-US"/>
        </w:rPr>
        <w:t>. § 15 ods. 5 Zásad: „</w:t>
      </w:r>
      <w:r w:rsidRPr="00C047FA">
        <w:rPr>
          <w:rFonts w:ascii="Times New Roman" w:eastAsia="Calibri" w:hAnsi="Times New Roman" w:cs="Times New Roman"/>
          <w:i/>
          <w:iCs/>
          <w:sz w:val="24"/>
          <w:szCs w:val="24"/>
          <w:lang w:eastAsia="en-US"/>
        </w:rPr>
        <w:t xml:space="preserve">Pri uzatváraní kúpnych zmlúv so splátkovým kalendárom na zaplatenie kúpnej ceny sa kúpna cena uhrádza tak, že najmenej 50% kúpnej ceny musí byť uhradených pri podpise kúpnej zmluvy a zaplatenie zvyšku kúpnej ceny je možné povoliť v splátkach. Povolenie splátok kúpnej ceny a výška úroku musí byť súčasťou uznesenia mestského zastupiteľstva o schválení prevodu majetku mesta. Návrh na vklad vlastníckeho práva do katastra nehnuteľností môže byť podaný až po uhradení kúpnej ceny v plnej výške.“ </w:t>
      </w:r>
      <w:r w:rsidRPr="00C047FA">
        <w:rPr>
          <w:rFonts w:ascii="Times New Roman" w:eastAsia="Calibri" w:hAnsi="Times New Roman" w:cs="Times New Roman"/>
          <w:sz w:val="24"/>
          <w:szCs w:val="24"/>
          <w:lang w:eastAsia="en-US"/>
        </w:rPr>
        <w:t xml:space="preserve">Vzhľadom k tomu, že pri prevode majetku mesta z dôvodu hodného osobitného zreteľa podľa </w:t>
      </w:r>
      <w:proofErr w:type="spellStart"/>
      <w:r w:rsidRPr="00C047FA">
        <w:rPr>
          <w:rFonts w:ascii="Times New Roman" w:eastAsia="Calibri" w:hAnsi="Times New Roman" w:cs="Times New Roman"/>
          <w:sz w:val="24"/>
          <w:szCs w:val="24"/>
          <w:lang w:eastAsia="en-US"/>
        </w:rPr>
        <w:t>ust</w:t>
      </w:r>
      <w:proofErr w:type="spellEnd"/>
      <w:r w:rsidRPr="00C047FA">
        <w:rPr>
          <w:rFonts w:ascii="Times New Roman" w:eastAsia="Calibri" w:hAnsi="Times New Roman" w:cs="Times New Roman"/>
          <w:sz w:val="24"/>
          <w:szCs w:val="24"/>
          <w:lang w:eastAsia="en-US"/>
        </w:rPr>
        <w:t>. § 9a ods. 15 písm. f) zákona o majetku obcí je predmetom tohto rokovania Mestského zastupiteľstva v Šali (ďalej len „</w:t>
      </w:r>
      <w:proofErr w:type="spellStart"/>
      <w:r w:rsidRPr="00C047FA">
        <w:rPr>
          <w:rFonts w:ascii="Times New Roman" w:eastAsia="Calibri" w:hAnsi="Times New Roman" w:cs="Times New Roman"/>
          <w:sz w:val="24"/>
          <w:szCs w:val="24"/>
          <w:lang w:eastAsia="en-US"/>
        </w:rPr>
        <w:t>MsZ</w:t>
      </w:r>
      <w:proofErr w:type="spellEnd"/>
      <w:r w:rsidRPr="00C047FA">
        <w:rPr>
          <w:rFonts w:ascii="Times New Roman" w:eastAsia="Calibri" w:hAnsi="Times New Roman" w:cs="Times New Roman"/>
          <w:sz w:val="24"/>
          <w:szCs w:val="24"/>
          <w:lang w:eastAsia="en-US"/>
        </w:rPr>
        <w:t xml:space="preserve">“) najprv schválenie zverejnenia zámeru prevodu a samostatný prevod nehnuteľnosti bude predmetom rokovania nasledujúceho zasadnutia </w:t>
      </w:r>
      <w:proofErr w:type="spellStart"/>
      <w:r w:rsidRPr="00C047FA">
        <w:rPr>
          <w:rFonts w:ascii="Times New Roman" w:eastAsia="Calibri" w:hAnsi="Times New Roman" w:cs="Times New Roman"/>
          <w:sz w:val="24"/>
          <w:szCs w:val="24"/>
          <w:lang w:eastAsia="en-US"/>
        </w:rPr>
        <w:t>MsZ</w:t>
      </w:r>
      <w:proofErr w:type="spellEnd"/>
      <w:r w:rsidRPr="00C047FA">
        <w:rPr>
          <w:rFonts w:ascii="Times New Roman" w:eastAsia="Calibri" w:hAnsi="Times New Roman" w:cs="Times New Roman"/>
          <w:sz w:val="24"/>
          <w:szCs w:val="24"/>
          <w:lang w:eastAsia="en-US"/>
        </w:rPr>
        <w:t xml:space="preserve">, povolenie splátok kúpnej ceny bude návrhom uznesenia </w:t>
      </w:r>
      <w:proofErr w:type="spellStart"/>
      <w:r w:rsidRPr="00C047FA">
        <w:rPr>
          <w:rFonts w:ascii="Times New Roman" w:eastAsia="Calibri" w:hAnsi="Times New Roman" w:cs="Times New Roman"/>
          <w:sz w:val="24"/>
          <w:szCs w:val="24"/>
          <w:lang w:eastAsia="en-US"/>
        </w:rPr>
        <w:t>MsZ</w:t>
      </w:r>
      <w:proofErr w:type="spellEnd"/>
      <w:r w:rsidRPr="00C047FA">
        <w:rPr>
          <w:rFonts w:ascii="Times New Roman" w:eastAsia="Calibri" w:hAnsi="Times New Roman" w:cs="Times New Roman"/>
          <w:sz w:val="24"/>
          <w:szCs w:val="24"/>
          <w:lang w:eastAsia="en-US"/>
        </w:rPr>
        <w:t xml:space="preserve">, ktorým bude schvaľovaný samotný prevod nehnuteľnosti z dôvodu hodného osobitného zreteľa podľa 3/5-inovou väčšinou všetkých poslancov </w:t>
      </w:r>
      <w:proofErr w:type="spellStart"/>
      <w:r w:rsidRPr="00C047FA">
        <w:rPr>
          <w:rFonts w:ascii="Times New Roman" w:eastAsia="Calibri" w:hAnsi="Times New Roman" w:cs="Times New Roman"/>
          <w:sz w:val="24"/>
          <w:szCs w:val="24"/>
          <w:lang w:eastAsia="en-US"/>
        </w:rPr>
        <w:t>MsZ</w:t>
      </w:r>
      <w:proofErr w:type="spellEnd"/>
      <w:r w:rsidRPr="00C047FA">
        <w:rPr>
          <w:rFonts w:ascii="Times New Roman" w:eastAsia="Calibri" w:hAnsi="Times New Roman" w:cs="Times New Roman"/>
          <w:sz w:val="24"/>
          <w:szCs w:val="24"/>
          <w:lang w:eastAsia="en-US"/>
        </w:rPr>
        <w:t xml:space="preserve"> v súlade s </w:t>
      </w:r>
      <w:proofErr w:type="spellStart"/>
      <w:r w:rsidRPr="00C047FA">
        <w:rPr>
          <w:rFonts w:ascii="Times New Roman" w:eastAsia="Calibri" w:hAnsi="Times New Roman" w:cs="Times New Roman"/>
          <w:sz w:val="24"/>
          <w:szCs w:val="24"/>
          <w:lang w:eastAsia="en-US"/>
        </w:rPr>
        <w:t>ust</w:t>
      </w:r>
      <w:proofErr w:type="spellEnd"/>
      <w:r w:rsidRPr="00C047FA">
        <w:rPr>
          <w:rFonts w:ascii="Times New Roman" w:eastAsia="Calibri" w:hAnsi="Times New Roman" w:cs="Times New Roman"/>
          <w:sz w:val="24"/>
          <w:szCs w:val="24"/>
          <w:lang w:eastAsia="en-US"/>
        </w:rPr>
        <w:t xml:space="preserve">. § 9a ods. 15 písm. f) zákona č. 138/1991 Zb. o majetku obcí v znení neskorších predpisov. </w:t>
      </w:r>
    </w:p>
    <w:p w14:paraId="37D4379F" w14:textId="77777777" w:rsidR="008952DB" w:rsidRPr="00C047FA" w:rsidRDefault="008952DB" w:rsidP="009861AF">
      <w:pPr>
        <w:spacing w:after="0" w:line="240" w:lineRule="auto"/>
        <w:jc w:val="both"/>
        <w:rPr>
          <w:rFonts w:ascii="Times New Roman" w:hAnsi="Times New Roman" w:cs="Times New Roman"/>
          <w:sz w:val="24"/>
          <w:szCs w:val="24"/>
        </w:rPr>
      </w:pPr>
    </w:p>
    <w:p w14:paraId="391AFDF4" w14:textId="12CD0317" w:rsidR="00655F98" w:rsidRPr="00C047FA" w:rsidRDefault="00655F98" w:rsidP="009861AF">
      <w:pPr>
        <w:spacing w:after="0" w:line="240" w:lineRule="auto"/>
        <w:jc w:val="both"/>
        <w:rPr>
          <w:rFonts w:ascii="Times New Roman" w:hAnsi="Times New Roman" w:cs="Times New Roman"/>
          <w:b/>
          <w:bCs/>
          <w:sz w:val="24"/>
          <w:szCs w:val="24"/>
        </w:rPr>
      </w:pPr>
      <w:r w:rsidRPr="00C047FA">
        <w:rPr>
          <w:rFonts w:ascii="Times New Roman" w:hAnsi="Times New Roman" w:cs="Times New Roman"/>
          <w:b/>
          <w:bCs/>
          <w:sz w:val="24"/>
          <w:szCs w:val="24"/>
        </w:rPr>
        <w:t>Stanovisko MsÚ:</w:t>
      </w:r>
    </w:p>
    <w:p w14:paraId="2A1B834C" w14:textId="2A83B598" w:rsidR="00486E4A" w:rsidRPr="00C047FA" w:rsidRDefault="00655F98" w:rsidP="009861AF">
      <w:pPr>
        <w:tabs>
          <w:tab w:val="left" w:pos="0"/>
        </w:tabs>
        <w:spacing w:after="0" w:line="240" w:lineRule="auto"/>
        <w:jc w:val="both"/>
        <w:rPr>
          <w:rFonts w:ascii="Times New Roman" w:hAnsi="Times New Roman" w:cs="Times New Roman"/>
          <w:sz w:val="24"/>
          <w:szCs w:val="24"/>
        </w:rPr>
      </w:pPr>
      <w:r w:rsidRPr="00C047FA">
        <w:rPr>
          <w:rFonts w:ascii="Times New Roman" w:hAnsi="Times New Roman" w:cs="Times New Roman"/>
          <w:sz w:val="24"/>
          <w:szCs w:val="24"/>
        </w:rPr>
        <w:t xml:space="preserve">V zmysle právnych skutočností uvedených v dôvodovej správe MsÚ odporúča </w:t>
      </w:r>
      <w:proofErr w:type="spellStart"/>
      <w:r w:rsidRPr="00C047FA">
        <w:rPr>
          <w:rFonts w:ascii="Times New Roman" w:hAnsi="Times New Roman" w:cs="Times New Roman"/>
          <w:sz w:val="24"/>
          <w:szCs w:val="24"/>
        </w:rPr>
        <w:t>MsZ</w:t>
      </w:r>
      <w:proofErr w:type="spellEnd"/>
      <w:r w:rsidRPr="00C047FA">
        <w:rPr>
          <w:rFonts w:ascii="Times New Roman" w:hAnsi="Times New Roman" w:cs="Times New Roman"/>
          <w:sz w:val="24"/>
          <w:szCs w:val="24"/>
        </w:rPr>
        <w:t xml:space="preserve"> schváliť zverejnenie zámeru v zmysle predloženého</w:t>
      </w:r>
      <w:r w:rsidR="00AB1A1A" w:rsidRPr="00C047FA">
        <w:rPr>
          <w:rFonts w:ascii="Times New Roman" w:hAnsi="Times New Roman" w:cs="Times New Roman"/>
          <w:sz w:val="24"/>
          <w:szCs w:val="24"/>
        </w:rPr>
        <w:t xml:space="preserve"> návrhu uznesenia</w:t>
      </w:r>
      <w:r w:rsidRPr="00C047FA">
        <w:rPr>
          <w:rFonts w:ascii="Times New Roman" w:hAnsi="Times New Roman" w:cs="Times New Roman"/>
          <w:sz w:val="24"/>
          <w:szCs w:val="24"/>
        </w:rPr>
        <w:t xml:space="preserve"> </w:t>
      </w:r>
      <w:r w:rsidR="0037233B" w:rsidRPr="00C047FA">
        <w:rPr>
          <w:rFonts w:ascii="Times New Roman" w:hAnsi="Times New Roman" w:cs="Times New Roman"/>
          <w:sz w:val="24"/>
          <w:szCs w:val="24"/>
        </w:rPr>
        <w:t xml:space="preserve">spracovaného </w:t>
      </w:r>
      <w:r w:rsidRPr="00C047FA">
        <w:rPr>
          <w:rFonts w:ascii="Times New Roman" w:hAnsi="Times New Roman" w:cs="Times New Roman"/>
          <w:sz w:val="24"/>
          <w:szCs w:val="24"/>
        </w:rPr>
        <w:t>v súlade so žiadosťou.</w:t>
      </w:r>
    </w:p>
    <w:sectPr w:rsidR="00486E4A" w:rsidRPr="00C047FA" w:rsidSect="009861AF">
      <w:headerReference w:type="default" r:id="rId8"/>
      <w:pgSz w:w="11906" w:h="16838" w:code="9"/>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93FA1AA" w14:textId="77777777" w:rsidR="00A258F8" w:rsidRDefault="00A258F8" w:rsidP="003F57F0">
      <w:pPr>
        <w:spacing w:after="0" w:line="240" w:lineRule="auto"/>
      </w:pPr>
      <w:r>
        <w:separator/>
      </w:r>
    </w:p>
  </w:endnote>
  <w:endnote w:type="continuationSeparator" w:id="0">
    <w:p w14:paraId="57B806C6" w14:textId="77777777" w:rsidR="00A258F8" w:rsidRDefault="00A258F8" w:rsidP="003F57F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C2C423F" w14:textId="77777777" w:rsidR="00A258F8" w:rsidRDefault="00A258F8" w:rsidP="003F57F0">
      <w:pPr>
        <w:spacing w:after="0" w:line="240" w:lineRule="auto"/>
      </w:pPr>
      <w:r>
        <w:separator/>
      </w:r>
    </w:p>
  </w:footnote>
  <w:footnote w:type="continuationSeparator" w:id="0">
    <w:p w14:paraId="0D49A7A1" w14:textId="77777777" w:rsidR="00A258F8" w:rsidRDefault="00A258F8" w:rsidP="003F57F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469332164"/>
      <w:docPartObj>
        <w:docPartGallery w:val="Page Numbers (Top of Page)"/>
        <w:docPartUnique/>
      </w:docPartObj>
    </w:sdtPr>
    <w:sdtContent>
      <w:p w14:paraId="365A629E" w14:textId="77777777" w:rsidR="003F57F0" w:rsidRDefault="003E0B60">
        <w:pPr>
          <w:pStyle w:val="Hlavika"/>
          <w:jc w:val="center"/>
        </w:pPr>
        <w:r>
          <w:fldChar w:fldCharType="begin"/>
        </w:r>
        <w:r w:rsidR="003F57F0">
          <w:instrText>PAGE   \* MERGEFORMAT</w:instrText>
        </w:r>
        <w:r>
          <w:fldChar w:fldCharType="separate"/>
        </w:r>
        <w:r w:rsidR="00E401D3">
          <w:rPr>
            <w:noProof/>
          </w:rPr>
          <w:t>3</w:t>
        </w:r>
        <w:r>
          <w:fldChar w:fldCharType="end"/>
        </w:r>
      </w:p>
    </w:sdtContent>
  </w:sdt>
  <w:p w14:paraId="44861F37" w14:textId="77777777" w:rsidR="003F57F0" w:rsidRDefault="003F57F0">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7F262D0"/>
    <w:multiLevelType w:val="hybridMultilevel"/>
    <w:tmpl w:val="F758AE0C"/>
    <w:lvl w:ilvl="0" w:tplc="2C8073AA">
      <w:start w:val="1"/>
      <w:numFmt w:val="upperLetter"/>
      <w:lvlText w:val="%1."/>
      <w:lvlJc w:val="left"/>
      <w:pPr>
        <w:tabs>
          <w:tab w:val="num" w:pos="720"/>
        </w:tabs>
        <w:ind w:left="720" w:hanging="360"/>
      </w:pPr>
      <w:rPr>
        <w:rFonts w:hint="default"/>
        <w:b/>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 w15:restartNumberingAfterBreak="0">
    <w:nsid w:val="1CC0217D"/>
    <w:multiLevelType w:val="hybridMultilevel"/>
    <w:tmpl w:val="7C2AB694"/>
    <w:lvl w:ilvl="0" w:tplc="51349780">
      <w:start w:val="1"/>
      <w:numFmt w:val="decimal"/>
      <w:lvlText w:val="%1."/>
      <w:lvlJc w:val="left"/>
      <w:pPr>
        <w:ind w:left="717" w:hanging="360"/>
      </w:pPr>
      <w:rPr>
        <w:rFonts w:hint="default"/>
      </w:rPr>
    </w:lvl>
    <w:lvl w:ilvl="1" w:tplc="041B0019" w:tentative="1">
      <w:start w:val="1"/>
      <w:numFmt w:val="lowerLetter"/>
      <w:lvlText w:val="%2."/>
      <w:lvlJc w:val="left"/>
      <w:pPr>
        <w:ind w:left="1437" w:hanging="360"/>
      </w:pPr>
    </w:lvl>
    <w:lvl w:ilvl="2" w:tplc="041B001B" w:tentative="1">
      <w:start w:val="1"/>
      <w:numFmt w:val="lowerRoman"/>
      <w:lvlText w:val="%3."/>
      <w:lvlJc w:val="right"/>
      <w:pPr>
        <w:ind w:left="2157" w:hanging="180"/>
      </w:pPr>
    </w:lvl>
    <w:lvl w:ilvl="3" w:tplc="041B000F" w:tentative="1">
      <w:start w:val="1"/>
      <w:numFmt w:val="decimal"/>
      <w:lvlText w:val="%4."/>
      <w:lvlJc w:val="left"/>
      <w:pPr>
        <w:ind w:left="2877" w:hanging="360"/>
      </w:pPr>
    </w:lvl>
    <w:lvl w:ilvl="4" w:tplc="041B0019" w:tentative="1">
      <w:start w:val="1"/>
      <w:numFmt w:val="lowerLetter"/>
      <w:lvlText w:val="%5."/>
      <w:lvlJc w:val="left"/>
      <w:pPr>
        <w:ind w:left="3597" w:hanging="360"/>
      </w:pPr>
    </w:lvl>
    <w:lvl w:ilvl="5" w:tplc="041B001B" w:tentative="1">
      <w:start w:val="1"/>
      <w:numFmt w:val="lowerRoman"/>
      <w:lvlText w:val="%6."/>
      <w:lvlJc w:val="right"/>
      <w:pPr>
        <w:ind w:left="4317" w:hanging="180"/>
      </w:pPr>
    </w:lvl>
    <w:lvl w:ilvl="6" w:tplc="041B000F" w:tentative="1">
      <w:start w:val="1"/>
      <w:numFmt w:val="decimal"/>
      <w:lvlText w:val="%7."/>
      <w:lvlJc w:val="left"/>
      <w:pPr>
        <w:ind w:left="5037" w:hanging="360"/>
      </w:pPr>
    </w:lvl>
    <w:lvl w:ilvl="7" w:tplc="041B0019" w:tentative="1">
      <w:start w:val="1"/>
      <w:numFmt w:val="lowerLetter"/>
      <w:lvlText w:val="%8."/>
      <w:lvlJc w:val="left"/>
      <w:pPr>
        <w:ind w:left="5757" w:hanging="360"/>
      </w:pPr>
    </w:lvl>
    <w:lvl w:ilvl="8" w:tplc="041B001B" w:tentative="1">
      <w:start w:val="1"/>
      <w:numFmt w:val="lowerRoman"/>
      <w:lvlText w:val="%9."/>
      <w:lvlJc w:val="right"/>
      <w:pPr>
        <w:ind w:left="6477" w:hanging="180"/>
      </w:pPr>
    </w:lvl>
  </w:abstractNum>
  <w:abstractNum w:abstractNumId="2" w15:restartNumberingAfterBreak="0">
    <w:nsid w:val="20B03058"/>
    <w:multiLevelType w:val="hybridMultilevel"/>
    <w:tmpl w:val="9176CB4C"/>
    <w:lvl w:ilvl="0" w:tplc="9488C6B4">
      <w:start w:val="2"/>
      <w:numFmt w:val="bullet"/>
      <w:lvlText w:val="-"/>
      <w:lvlJc w:val="left"/>
      <w:pPr>
        <w:ind w:left="720" w:hanging="360"/>
      </w:pPr>
      <w:rPr>
        <w:rFonts w:ascii="Times New Roman" w:eastAsiaTheme="minorEastAsia"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 w15:restartNumberingAfterBreak="0">
    <w:nsid w:val="20F636AB"/>
    <w:multiLevelType w:val="hybridMultilevel"/>
    <w:tmpl w:val="C23ABCF8"/>
    <w:lvl w:ilvl="0" w:tplc="E8385B54">
      <w:start w:val="1"/>
      <w:numFmt w:val="upperLetter"/>
      <w:lvlText w:val="%1."/>
      <w:lvlJc w:val="left"/>
      <w:pPr>
        <w:tabs>
          <w:tab w:val="num" w:pos="360"/>
        </w:tabs>
        <w:ind w:left="360" w:hanging="360"/>
      </w:pPr>
      <w:rPr>
        <w:rFonts w:hint="default"/>
        <w:b/>
      </w:rPr>
    </w:lvl>
    <w:lvl w:ilvl="1" w:tplc="041B0019">
      <w:start w:val="1"/>
      <w:numFmt w:val="decimal"/>
      <w:lvlText w:val="%2."/>
      <w:lvlJc w:val="left"/>
      <w:pPr>
        <w:tabs>
          <w:tab w:val="num" w:pos="1440"/>
        </w:tabs>
        <w:ind w:left="1440" w:hanging="360"/>
      </w:pPr>
    </w:lvl>
    <w:lvl w:ilvl="2" w:tplc="041B001B">
      <w:start w:val="1"/>
      <w:numFmt w:val="decimal"/>
      <w:lvlText w:val="%3."/>
      <w:lvlJc w:val="left"/>
      <w:pPr>
        <w:tabs>
          <w:tab w:val="num" w:pos="2160"/>
        </w:tabs>
        <w:ind w:left="2160" w:hanging="360"/>
      </w:pPr>
    </w:lvl>
    <w:lvl w:ilvl="3" w:tplc="041B000F">
      <w:start w:val="1"/>
      <w:numFmt w:val="decimal"/>
      <w:lvlText w:val="%4."/>
      <w:lvlJc w:val="left"/>
      <w:pPr>
        <w:tabs>
          <w:tab w:val="num" w:pos="2880"/>
        </w:tabs>
        <w:ind w:left="2880" w:hanging="360"/>
      </w:pPr>
    </w:lvl>
    <w:lvl w:ilvl="4" w:tplc="041B0019">
      <w:start w:val="1"/>
      <w:numFmt w:val="decimal"/>
      <w:lvlText w:val="%5."/>
      <w:lvlJc w:val="left"/>
      <w:pPr>
        <w:tabs>
          <w:tab w:val="num" w:pos="3600"/>
        </w:tabs>
        <w:ind w:left="3600" w:hanging="360"/>
      </w:pPr>
    </w:lvl>
    <w:lvl w:ilvl="5" w:tplc="041B001B">
      <w:start w:val="1"/>
      <w:numFmt w:val="decimal"/>
      <w:lvlText w:val="%6."/>
      <w:lvlJc w:val="left"/>
      <w:pPr>
        <w:tabs>
          <w:tab w:val="num" w:pos="4320"/>
        </w:tabs>
        <w:ind w:left="4320" w:hanging="360"/>
      </w:pPr>
    </w:lvl>
    <w:lvl w:ilvl="6" w:tplc="041B000F">
      <w:start w:val="1"/>
      <w:numFmt w:val="decimal"/>
      <w:lvlText w:val="%7."/>
      <w:lvlJc w:val="left"/>
      <w:pPr>
        <w:tabs>
          <w:tab w:val="num" w:pos="5040"/>
        </w:tabs>
        <w:ind w:left="5040" w:hanging="360"/>
      </w:pPr>
    </w:lvl>
    <w:lvl w:ilvl="7" w:tplc="041B0019">
      <w:start w:val="1"/>
      <w:numFmt w:val="decimal"/>
      <w:lvlText w:val="%8."/>
      <w:lvlJc w:val="left"/>
      <w:pPr>
        <w:tabs>
          <w:tab w:val="num" w:pos="5760"/>
        </w:tabs>
        <w:ind w:left="5760" w:hanging="360"/>
      </w:pPr>
    </w:lvl>
    <w:lvl w:ilvl="8" w:tplc="041B001B">
      <w:start w:val="1"/>
      <w:numFmt w:val="decimal"/>
      <w:lvlText w:val="%9."/>
      <w:lvlJc w:val="left"/>
      <w:pPr>
        <w:tabs>
          <w:tab w:val="num" w:pos="6480"/>
        </w:tabs>
        <w:ind w:left="6480" w:hanging="360"/>
      </w:pPr>
    </w:lvl>
  </w:abstractNum>
  <w:abstractNum w:abstractNumId="4" w15:restartNumberingAfterBreak="0">
    <w:nsid w:val="243A04F7"/>
    <w:multiLevelType w:val="hybridMultilevel"/>
    <w:tmpl w:val="626051E4"/>
    <w:lvl w:ilvl="0" w:tplc="74D6B5F8">
      <w:start w:val="927"/>
      <w:numFmt w:val="bullet"/>
      <w:lvlText w:val="-"/>
      <w:lvlJc w:val="left"/>
      <w:pPr>
        <w:ind w:left="720" w:hanging="360"/>
      </w:pPr>
      <w:rPr>
        <w:rFonts w:ascii="Times New Roman" w:eastAsiaTheme="minorHAns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 w15:restartNumberingAfterBreak="0">
    <w:nsid w:val="3D757D35"/>
    <w:multiLevelType w:val="hybridMultilevel"/>
    <w:tmpl w:val="7DBAEBFE"/>
    <w:lvl w:ilvl="0" w:tplc="51349780">
      <w:start w:val="1"/>
      <w:numFmt w:val="decimal"/>
      <w:lvlText w:val="%1."/>
      <w:lvlJc w:val="left"/>
      <w:pPr>
        <w:ind w:left="717" w:hanging="360"/>
      </w:pPr>
      <w:rPr>
        <w:rFonts w:hint="default"/>
      </w:rPr>
    </w:lvl>
    <w:lvl w:ilvl="1" w:tplc="041B0019" w:tentative="1">
      <w:start w:val="1"/>
      <w:numFmt w:val="lowerLetter"/>
      <w:lvlText w:val="%2."/>
      <w:lvlJc w:val="left"/>
      <w:pPr>
        <w:ind w:left="1437" w:hanging="360"/>
      </w:pPr>
    </w:lvl>
    <w:lvl w:ilvl="2" w:tplc="041B001B" w:tentative="1">
      <w:start w:val="1"/>
      <w:numFmt w:val="lowerRoman"/>
      <w:lvlText w:val="%3."/>
      <w:lvlJc w:val="right"/>
      <w:pPr>
        <w:ind w:left="2157" w:hanging="180"/>
      </w:pPr>
    </w:lvl>
    <w:lvl w:ilvl="3" w:tplc="041B000F" w:tentative="1">
      <w:start w:val="1"/>
      <w:numFmt w:val="decimal"/>
      <w:lvlText w:val="%4."/>
      <w:lvlJc w:val="left"/>
      <w:pPr>
        <w:ind w:left="2877" w:hanging="360"/>
      </w:pPr>
    </w:lvl>
    <w:lvl w:ilvl="4" w:tplc="041B0019" w:tentative="1">
      <w:start w:val="1"/>
      <w:numFmt w:val="lowerLetter"/>
      <w:lvlText w:val="%5."/>
      <w:lvlJc w:val="left"/>
      <w:pPr>
        <w:ind w:left="3597" w:hanging="360"/>
      </w:pPr>
    </w:lvl>
    <w:lvl w:ilvl="5" w:tplc="041B001B" w:tentative="1">
      <w:start w:val="1"/>
      <w:numFmt w:val="lowerRoman"/>
      <w:lvlText w:val="%6."/>
      <w:lvlJc w:val="right"/>
      <w:pPr>
        <w:ind w:left="4317" w:hanging="180"/>
      </w:pPr>
    </w:lvl>
    <w:lvl w:ilvl="6" w:tplc="041B000F" w:tentative="1">
      <w:start w:val="1"/>
      <w:numFmt w:val="decimal"/>
      <w:lvlText w:val="%7."/>
      <w:lvlJc w:val="left"/>
      <w:pPr>
        <w:ind w:left="5037" w:hanging="360"/>
      </w:pPr>
    </w:lvl>
    <w:lvl w:ilvl="7" w:tplc="041B0019" w:tentative="1">
      <w:start w:val="1"/>
      <w:numFmt w:val="lowerLetter"/>
      <w:lvlText w:val="%8."/>
      <w:lvlJc w:val="left"/>
      <w:pPr>
        <w:ind w:left="5757" w:hanging="360"/>
      </w:pPr>
    </w:lvl>
    <w:lvl w:ilvl="8" w:tplc="041B001B" w:tentative="1">
      <w:start w:val="1"/>
      <w:numFmt w:val="lowerRoman"/>
      <w:lvlText w:val="%9."/>
      <w:lvlJc w:val="right"/>
      <w:pPr>
        <w:ind w:left="6477" w:hanging="180"/>
      </w:pPr>
    </w:lvl>
  </w:abstractNum>
  <w:abstractNum w:abstractNumId="6" w15:restartNumberingAfterBreak="0">
    <w:nsid w:val="50D7187A"/>
    <w:multiLevelType w:val="hybridMultilevel"/>
    <w:tmpl w:val="416E79B2"/>
    <w:lvl w:ilvl="0" w:tplc="3CDE7760">
      <w:numFmt w:val="bullet"/>
      <w:lvlText w:val="-"/>
      <w:lvlJc w:val="left"/>
      <w:pPr>
        <w:ind w:left="717" w:hanging="360"/>
      </w:pPr>
      <w:rPr>
        <w:rFonts w:ascii="Times New Roman" w:eastAsia="Times New Roman" w:hAnsi="Times New Roman" w:cs="Times New Roman" w:hint="default"/>
      </w:rPr>
    </w:lvl>
    <w:lvl w:ilvl="1" w:tplc="041B0003" w:tentative="1">
      <w:start w:val="1"/>
      <w:numFmt w:val="bullet"/>
      <w:lvlText w:val="o"/>
      <w:lvlJc w:val="left"/>
      <w:pPr>
        <w:ind w:left="1437" w:hanging="360"/>
      </w:pPr>
      <w:rPr>
        <w:rFonts w:ascii="Courier New" w:hAnsi="Courier New" w:cs="Courier New" w:hint="default"/>
      </w:rPr>
    </w:lvl>
    <w:lvl w:ilvl="2" w:tplc="041B0005" w:tentative="1">
      <w:start w:val="1"/>
      <w:numFmt w:val="bullet"/>
      <w:lvlText w:val=""/>
      <w:lvlJc w:val="left"/>
      <w:pPr>
        <w:ind w:left="2157" w:hanging="360"/>
      </w:pPr>
      <w:rPr>
        <w:rFonts w:ascii="Wingdings" w:hAnsi="Wingdings" w:hint="default"/>
      </w:rPr>
    </w:lvl>
    <w:lvl w:ilvl="3" w:tplc="041B0001" w:tentative="1">
      <w:start w:val="1"/>
      <w:numFmt w:val="bullet"/>
      <w:lvlText w:val=""/>
      <w:lvlJc w:val="left"/>
      <w:pPr>
        <w:ind w:left="2877" w:hanging="360"/>
      </w:pPr>
      <w:rPr>
        <w:rFonts w:ascii="Symbol" w:hAnsi="Symbol" w:hint="default"/>
      </w:rPr>
    </w:lvl>
    <w:lvl w:ilvl="4" w:tplc="041B0003" w:tentative="1">
      <w:start w:val="1"/>
      <w:numFmt w:val="bullet"/>
      <w:lvlText w:val="o"/>
      <w:lvlJc w:val="left"/>
      <w:pPr>
        <w:ind w:left="3597" w:hanging="360"/>
      </w:pPr>
      <w:rPr>
        <w:rFonts w:ascii="Courier New" w:hAnsi="Courier New" w:cs="Courier New" w:hint="default"/>
      </w:rPr>
    </w:lvl>
    <w:lvl w:ilvl="5" w:tplc="041B0005" w:tentative="1">
      <w:start w:val="1"/>
      <w:numFmt w:val="bullet"/>
      <w:lvlText w:val=""/>
      <w:lvlJc w:val="left"/>
      <w:pPr>
        <w:ind w:left="4317" w:hanging="360"/>
      </w:pPr>
      <w:rPr>
        <w:rFonts w:ascii="Wingdings" w:hAnsi="Wingdings" w:hint="default"/>
      </w:rPr>
    </w:lvl>
    <w:lvl w:ilvl="6" w:tplc="041B0001" w:tentative="1">
      <w:start w:val="1"/>
      <w:numFmt w:val="bullet"/>
      <w:lvlText w:val=""/>
      <w:lvlJc w:val="left"/>
      <w:pPr>
        <w:ind w:left="5037" w:hanging="360"/>
      </w:pPr>
      <w:rPr>
        <w:rFonts w:ascii="Symbol" w:hAnsi="Symbol" w:hint="default"/>
      </w:rPr>
    </w:lvl>
    <w:lvl w:ilvl="7" w:tplc="041B0003" w:tentative="1">
      <w:start w:val="1"/>
      <w:numFmt w:val="bullet"/>
      <w:lvlText w:val="o"/>
      <w:lvlJc w:val="left"/>
      <w:pPr>
        <w:ind w:left="5757" w:hanging="360"/>
      </w:pPr>
      <w:rPr>
        <w:rFonts w:ascii="Courier New" w:hAnsi="Courier New" w:cs="Courier New" w:hint="default"/>
      </w:rPr>
    </w:lvl>
    <w:lvl w:ilvl="8" w:tplc="041B0005" w:tentative="1">
      <w:start w:val="1"/>
      <w:numFmt w:val="bullet"/>
      <w:lvlText w:val=""/>
      <w:lvlJc w:val="left"/>
      <w:pPr>
        <w:ind w:left="6477" w:hanging="360"/>
      </w:pPr>
      <w:rPr>
        <w:rFonts w:ascii="Wingdings" w:hAnsi="Wingdings" w:hint="default"/>
      </w:rPr>
    </w:lvl>
  </w:abstractNum>
  <w:abstractNum w:abstractNumId="7" w15:restartNumberingAfterBreak="0">
    <w:nsid w:val="52E73C72"/>
    <w:multiLevelType w:val="hybridMultilevel"/>
    <w:tmpl w:val="E58EFB72"/>
    <w:lvl w:ilvl="0" w:tplc="7F76782E">
      <w:numFmt w:val="bullet"/>
      <w:lvlText w:val="-"/>
      <w:lvlJc w:val="left"/>
      <w:pPr>
        <w:ind w:left="720" w:hanging="360"/>
      </w:pPr>
      <w:rPr>
        <w:rFonts w:ascii="Times New Roman" w:eastAsiaTheme="minorHAns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 w15:restartNumberingAfterBreak="0">
    <w:nsid w:val="5F730FC6"/>
    <w:multiLevelType w:val="hybridMultilevel"/>
    <w:tmpl w:val="827EA5A0"/>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69756FEB"/>
    <w:multiLevelType w:val="hybridMultilevel"/>
    <w:tmpl w:val="C02CE3E6"/>
    <w:lvl w:ilvl="0" w:tplc="E8385B54">
      <w:start w:val="1"/>
      <w:numFmt w:val="upperLetter"/>
      <w:lvlText w:val="%1."/>
      <w:lvlJc w:val="left"/>
      <w:pPr>
        <w:ind w:left="720" w:hanging="360"/>
      </w:pPr>
      <w:rPr>
        <w:rFonts w:hint="default"/>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7A6C50E1"/>
    <w:multiLevelType w:val="hybridMultilevel"/>
    <w:tmpl w:val="53566314"/>
    <w:lvl w:ilvl="0" w:tplc="6548D26C">
      <w:start w:val="1"/>
      <w:numFmt w:val="upperLetter"/>
      <w:lvlText w:val="%1."/>
      <w:lvlJc w:val="left"/>
      <w:pPr>
        <w:ind w:left="360" w:hanging="360"/>
      </w:pPr>
      <w:rPr>
        <w:rFonts w:hint="default"/>
        <w:b/>
      </w:rPr>
    </w:lvl>
    <w:lvl w:ilvl="1" w:tplc="041B0019" w:tentative="1">
      <w:start w:val="1"/>
      <w:numFmt w:val="lowerLetter"/>
      <w:lvlText w:val="%2."/>
      <w:lvlJc w:val="left"/>
      <w:pPr>
        <w:ind w:left="938" w:hanging="360"/>
      </w:pPr>
    </w:lvl>
    <w:lvl w:ilvl="2" w:tplc="041B001B" w:tentative="1">
      <w:start w:val="1"/>
      <w:numFmt w:val="lowerRoman"/>
      <w:lvlText w:val="%3."/>
      <w:lvlJc w:val="right"/>
      <w:pPr>
        <w:ind w:left="1658" w:hanging="180"/>
      </w:pPr>
    </w:lvl>
    <w:lvl w:ilvl="3" w:tplc="041B000F" w:tentative="1">
      <w:start w:val="1"/>
      <w:numFmt w:val="decimal"/>
      <w:lvlText w:val="%4."/>
      <w:lvlJc w:val="left"/>
      <w:pPr>
        <w:ind w:left="2378" w:hanging="360"/>
      </w:pPr>
    </w:lvl>
    <w:lvl w:ilvl="4" w:tplc="041B0019" w:tentative="1">
      <w:start w:val="1"/>
      <w:numFmt w:val="lowerLetter"/>
      <w:lvlText w:val="%5."/>
      <w:lvlJc w:val="left"/>
      <w:pPr>
        <w:ind w:left="3098" w:hanging="360"/>
      </w:pPr>
    </w:lvl>
    <w:lvl w:ilvl="5" w:tplc="041B001B" w:tentative="1">
      <w:start w:val="1"/>
      <w:numFmt w:val="lowerRoman"/>
      <w:lvlText w:val="%6."/>
      <w:lvlJc w:val="right"/>
      <w:pPr>
        <w:ind w:left="3818" w:hanging="180"/>
      </w:pPr>
    </w:lvl>
    <w:lvl w:ilvl="6" w:tplc="041B000F" w:tentative="1">
      <w:start w:val="1"/>
      <w:numFmt w:val="decimal"/>
      <w:lvlText w:val="%7."/>
      <w:lvlJc w:val="left"/>
      <w:pPr>
        <w:ind w:left="4538" w:hanging="360"/>
      </w:pPr>
    </w:lvl>
    <w:lvl w:ilvl="7" w:tplc="041B0019" w:tentative="1">
      <w:start w:val="1"/>
      <w:numFmt w:val="lowerLetter"/>
      <w:lvlText w:val="%8."/>
      <w:lvlJc w:val="left"/>
      <w:pPr>
        <w:ind w:left="5258" w:hanging="360"/>
      </w:pPr>
    </w:lvl>
    <w:lvl w:ilvl="8" w:tplc="041B001B" w:tentative="1">
      <w:start w:val="1"/>
      <w:numFmt w:val="lowerRoman"/>
      <w:lvlText w:val="%9."/>
      <w:lvlJc w:val="right"/>
      <w:pPr>
        <w:ind w:left="5978" w:hanging="180"/>
      </w:pPr>
    </w:lvl>
  </w:abstractNum>
  <w:abstractNum w:abstractNumId="11" w15:restartNumberingAfterBreak="0">
    <w:nsid w:val="7D9473AF"/>
    <w:multiLevelType w:val="hybridMultilevel"/>
    <w:tmpl w:val="B5948E66"/>
    <w:lvl w:ilvl="0" w:tplc="4DB20978">
      <w:numFmt w:val="bullet"/>
      <w:lvlText w:val="-"/>
      <w:lvlJc w:val="left"/>
      <w:pPr>
        <w:ind w:left="720" w:hanging="360"/>
      </w:pPr>
      <w:rPr>
        <w:rFonts w:ascii="Times New Roman" w:eastAsiaTheme="minorHAns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2" w15:restartNumberingAfterBreak="0">
    <w:nsid w:val="7EA5614F"/>
    <w:multiLevelType w:val="hybridMultilevel"/>
    <w:tmpl w:val="22322C98"/>
    <w:lvl w:ilvl="0" w:tplc="3388672A">
      <w:numFmt w:val="bullet"/>
      <w:lvlText w:val="-"/>
      <w:lvlJc w:val="left"/>
      <w:pPr>
        <w:ind w:left="720" w:hanging="360"/>
      </w:pPr>
      <w:rPr>
        <w:rFonts w:ascii="Times New Roman" w:eastAsia="Calibr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num w:numId="1" w16cid:durableId="612711726">
    <w:abstractNumId w:val="10"/>
  </w:num>
  <w:num w:numId="2" w16cid:durableId="412708234">
    <w:abstractNumId w:val="9"/>
  </w:num>
  <w:num w:numId="3" w16cid:durableId="1234002302">
    <w:abstractNumId w:val="3"/>
  </w:num>
  <w:num w:numId="4" w16cid:durableId="921254304">
    <w:abstractNumId w:val="5"/>
  </w:num>
  <w:num w:numId="5" w16cid:durableId="49692028">
    <w:abstractNumId w:val="11"/>
  </w:num>
  <w:num w:numId="6" w16cid:durableId="1469276760">
    <w:abstractNumId w:val="1"/>
  </w:num>
  <w:num w:numId="7" w16cid:durableId="1015112797">
    <w:abstractNumId w:val="7"/>
  </w:num>
  <w:num w:numId="8" w16cid:durableId="104661378">
    <w:abstractNumId w:val="6"/>
  </w:num>
  <w:num w:numId="9" w16cid:durableId="1101947057">
    <w:abstractNumId w:val="4"/>
  </w:num>
  <w:num w:numId="10" w16cid:durableId="1217005704">
    <w:abstractNumId w:val="0"/>
  </w:num>
  <w:num w:numId="11" w16cid:durableId="575668960">
    <w:abstractNumId w:val="8"/>
  </w:num>
  <w:num w:numId="12" w16cid:durableId="196360706">
    <w:abstractNumId w:val="12"/>
  </w:num>
  <w:num w:numId="13" w16cid:durableId="14131025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5C0664"/>
    <w:rsid w:val="00002379"/>
    <w:rsid w:val="000210FB"/>
    <w:rsid w:val="00023BC3"/>
    <w:rsid w:val="00024009"/>
    <w:rsid w:val="00026A03"/>
    <w:rsid w:val="0003043D"/>
    <w:rsid w:val="00035DA4"/>
    <w:rsid w:val="000434A1"/>
    <w:rsid w:val="00044D6B"/>
    <w:rsid w:val="000505EB"/>
    <w:rsid w:val="0005176B"/>
    <w:rsid w:val="00055649"/>
    <w:rsid w:val="00055C6D"/>
    <w:rsid w:val="00056B33"/>
    <w:rsid w:val="00057D55"/>
    <w:rsid w:val="00066456"/>
    <w:rsid w:val="00067D03"/>
    <w:rsid w:val="00067F61"/>
    <w:rsid w:val="00071969"/>
    <w:rsid w:val="00072F84"/>
    <w:rsid w:val="00073945"/>
    <w:rsid w:val="000778EE"/>
    <w:rsid w:val="000820C1"/>
    <w:rsid w:val="000915A1"/>
    <w:rsid w:val="0009209B"/>
    <w:rsid w:val="000938D6"/>
    <w:rsid w:val="000950AD"/>
    <w:rsid w:val="000A13E4"/>
    <w:rsid w:val="000A4ED3"/>
    <w:rsid w:val="000B1929"/>
    <w:rsid w:val="000B526B"/>
    <w:rsid w:val="000C1AD1"/>
    <w:rsid w:val="000D0856"/>
    <w:rsid w:val="000D1ABB"/>
    <w:rsid w:val="000D41AE"/>
    <w:rsid w:val="000E6462"/>
    <w:rsid w:val="000F617D"/>
    <w:rsid w:val="00106543"/>
    <w:rsid w:val="001102EF"/>
    <w:rsid w:val="001365DC"/>
    <w:rsid w:val="00156C2D"/>
    <w:rsid w:val="00157E80"/>
    <w:rsid w:val="00160F1D"/>
    <w:rsid w:val="00172F12"/>
    <w:rsid w:val="00173F83"/>
    <w:rsid w:val="00177616"/>
    <w:rsid w:val="00180A9F"/>
    <w:rsid w:val="001843BE"/>
    <w:rsid w:val="00187D3F"/>
    <w:rsid w:val="00193CF9"/>
    <w:rsid w:val="001A14EE"/>
    <w:rsid w:val="001A2B34"/>
    <w:rsid w:val="001B397B"/>
    <w:rsid w:val="001B70D0"/>
    <w:rsid w:val="001C1760"/>
    <w:rsid w:val="001C2548"/>
    <w:rsid w:val="001D2922"/>
    <w:rsid w:val="001D4F28"/>
    <w:rsid w:val="001E17BD"/>
    <w:rsid w:val="001E293D"/>
    <w:rsid w:val="001E3A61"/>
    <w:rsid w:val="001F3D8A"/>
    <w:rsid w:val="001F492D"/>
    <w:rsid w:val="002045A9"/>
    <w:rsid w:val="0021274C"/>
    <w:rsid w:val="00227C37"/>
    <w:rsid w:val="002319F7"/>
    <w:rsid w:val="002332CD"/>
    <w:rsid w:val="00233AD5"/>
    <w:rsid w:val="002354E3"/>
    <w:rsid w:val="00236788"/>
    <w:rsid w:val="002376BE"/>
    <w:rsid w:val="00242695"/>
    <w:rsid w:val="002442B1"/>
    <w:rsid w:val="00244C49"/>
    <w:rsid w:val="00253293"/>
    <w:rsid w:val="0025335B"/>
    <w:rsid w:val="00262575"/>
    <w:rsid w:val="00262624"/>
    <w:rsid w:val="00267BAD"/>
    <w:rsid w:val="0027000E"/>
    <w:rsid w:val="00273099"/>
    <w:rsid w:val="00281E52"/>
    <w:rsid w:val="0028285E"/>
    <w:rsid w:val="0028734B"/>
    <w:rsid w:val="002A03A3"/>
    <w:rsid w:val="002A07B7"/>
    <w:rsid w:val="002A2AAA"/>
    <w:rsid w:val="002A3E39"/>
    <w:rsid w:val="002A4E17"/>
    <w:rsid w:val="002B2FB7"/>
    <w:rsid w:val="002C34EA"/>
    <w:rsid w:val="002C6503"/>
    <w:rsid w:val="002D063A"/>
    <w:rsid w:val="002D7A39"/>
    <w:rsid w:val="002E3251"/>
    <w:rsid w:val="002E5D42"/>
    <w:rsid w:val="002F468E"/>
    <w:rsid w:val="003006C1"/>
    <w:rsid w:val="0031081C"/>
    <w:rsid w:val="00311996"/>
    <w:rsid w:val="00323383"/>
    <w:rsid w:val="00326E29"/>
    <w:rsid w:val="0032726C"/>
    <w:rsid w:val="00337D05"/>
    <w:rsid w:val="00345DA3"/>
    <w:rsid w:val="00350F52"/>
    <w:rsid w:val="0037233B"/>
    <w:rsid w:val="003758C2"/>
    <w:rsid w:val="003815CF"/>
    <w:rsid w:val="003847F9"/>
    <w:rsid w:val="003900DE"/>
    <w:rsid w:val="003909B1"/>
    <w:rsid w:val="0039344D"/>
    <w:rsid w:val="003A62A1"/>
    <w:rsid w:val="003B0636"/>
    <w:rsid w:val="003C2AA8"/>
    <w:rsid w:val="003C7FA6"/>
    <w:rsid w:val="003D0AEA"/>
    <w:rsid w:val="003D2D12"/>
    <w:rsid w:val="003D3CDE"/>
    <w:rsid w:val="003D3E91"/>
    <w:rsid w:val="003E0B60"/>
    <w:rsid w:val="003E333D"/>
    <w:rsid w:val="003E37CE"/>
    <w:rsid w:val="003F102E"/>
    <w:rsid w:val="003F47CB"/>
    <w:rsid w:val="003F57F0"/>
    <w:rsid w:val="00415C00"/>
    <w:rsid w:val="00424652"/>
    <w:rsid w:val="004442B2"/>
    <w:rsid w:val="004460EA"/>
    <w:rsid w:val="0044745E"/>
    <w:rsid w:val="00447C8F"/>
    <w:rsid w:val="004626D1"/>
    <w:rsid w:val="0047346E"/>
    <w:rsid w:val="0048606C"/>
    <w:rsid w:val="00486E4A"/>
    <w:rsid w:val="00495268"/>
    <w:rsid w:val="004A6302"/>
    <w:rsid w:val="004C013F"/>
    <w:rsid w:val="004D7CAC"/>
    <w:rsid w:val="004E5EE8"/>
    <w:rsid w:val="004E659C"/>
    <w:rsid w:val="004F4DA0"/>
    <w:rsid w:val="005118EE"/>
    <w:rsid w:val="00530562"/>
    <w:rsid w:val="00530B7E"/>
    <w:rsid w:val="00535BEE"/>
    <w:rsid w:val="00536A26"/>
    <w:rsid w:val="00542580"/>
    <w:rsid w:val="00542FD0"/>
    <w:rsid w:val="005432AC"/>
    <w:rsid w:val="00561971"/>
    <w:rsid w:val="0056387F"/>
    <w:rsid w:val="00566FAA"/>
    <w:rsid w:val="00577540"/>
    <w:rsid w:val="00584C80"/>
    <w:rsid w:val="00584D7C"/>
    <w:rsid w:val="0059051D"/>
    <w:rsid w:val="005908E6"/>
    <w:rsid w:val="00593A0F"/>
    <w:rsid w:val="005A1A83"/>
    <w:rsid w:val="005A225E"/>
    <w:rsid w:val="005A37A1"/>
    <w:rsid w:val="005A426E"/>
    <w:rsid w:val="005C0664"/>
    <w:rsid w:val="005D06B1"/>
    <w:rsid w:val="005D0832"/>
    <w:rsid w:val="005D11BA"/>
    <w:rsid w:val="005E607B"/>
    <w:rsid w:val="00600533"/>
    <w:rsid w:val="00603BEE"/>
    <w:rsid w:val="00610304"/>
    <w:rsid w:val="006120CF"/>
    <w:rsid w:val="00613252"/>
    <w:rsid w:val="00621311"/>
    <w:rsid w:val="00622006"/>
    <w:rsid w:val="00622DAD"/>
    <w:rsid w:val="006302C4"/>
    <w:rsid w:val="00632222"/>
    <w:rsid w:val="00636D2D"/>
    <w:rsid w:val="006373EC"/>
    <w:rsid w:val="00640DCA"/>
    <w:rsid w:val="006426C7"/>
    <w:rsid w:val="00643976"/>
    <w:rsid w:val="00644822"/>
    <w:rsid w:val="00654133"/>
    <w:rsid w:val="00655F98"/>
    <w:rsid w:val="00660229"/>
    <w:rsid w:val="00665207"/>
    <w:rsid w:val="00667583"/>
    <w:rsid w:val="00667C55"/>
    <w:rsid w:val="00675843"/>
    <w:rsid w:val="00676764"/>
    <w:rsid w:val="00682A11"/>
    <w:rsid w:val="006873A0"/>
    <w:rsid w:val="00690F8E"/>
    <w:rsid w:val="006A11F5"/>
    <w:rsid w:val="006A201A"/>
    <w:rsid w:val="006A7442"/>
    <w:rsid w:val="006B0DFE"/>
    <w:rsid w:val="006B3791"/>
    <w:rsid w:val="006B47A9"/>
    <w:rsid w:val="006B48A9"/>
    <w:rsid w:val="006C324D"/>
    <w:rsid w:val="006C456B"/>
    <w:rsid w:val="006C5128"/>
    <w:rsid w:val="006D0217"/>
    <w:rsid w:val="006D050F"/>
    <w:rsid w:val="006D2331"/>
    <w:rsid w:val="006D32A4"/>
    <w:rsid w:val="006D54C8"/>
    <w:rsid w:val="006E2C59"/>
    <w:rsid w:val="006E4980"/>
    <w:rsid w:val="006E499C"/>
    <w:rsid w:val="006F239F"/>
    <w:rsid w:val="00701E89"/>
    <w:rsid w:val="007031C4"/>
    <w:rsid w:val="00716197"/>
    <w:rsid w:val="00716C18"/>
    <w:rsid w:val="00720035"/>
    <w:rsid w:val="00732F1D"/>
    <w:rsid w:val="00735A93"/>
    <w:rsid w:val="00736C18"/>
    <w:rsid w:val="00750128"/>
    <w:rsid w:val="00750980"/>
    <w:rsid w:val="0076053A"/>
    <w:rsid w:val="007614AE"/>
    <w:rsid w:val="00762DD7"/>
    <w:rsid w:val="0076351E"/>
    <w:rsid w:val="00766C01"/>
    <w:rsid w:val="00767206"/>
    <w:rsid w:val="00780A2B"/>
    <w:rsid w:val="00782E39"/>
    <w:rsid w:val="00785392"/>
    <w:rsid w:val="007905F1"/>
    <w:rsid w:val="007A6019"/>
    <w:rsid w:val="007B1468"/>
    <w:rsid w:val="007B7BF6"/>
    <w:rsid w:val="007B7C3C"/>
    <w:rsid w:val="007C2F40"/>
    <w:rsid w:val="007C4331"/>
    <w:rsid w:val="007C4F73"/>
    <w:rsid w:val="007C524A"/>
    <w:rsid w:val="007D395D"/>
    <w:rsid w:val="007D431C"/>
    <w:rsid w:val="007E041E"/>
    <w:rsid w:val="007F22E0"/>
    <w:rsid w:val="007F7985"/>
    <w:rsid w:val="007F7B63"/>
    <w:rsid w:val="0080068F"/>
    <w:rsid w:val="00802056"/>
    <w:rsid w:val="00802CD0"/>
    <w:rsid w:val="00805888"/>
    <w:rsid w:val="00806F4A"/>
    <w:rsid w:val="008076B9"/>
    <w:rsid w:val="0081226D"/>
    <w:rsid w:val="00813252"/>
    <w:rsid w:val="00813FA7"/>
    <w:rsid w:val="0081587E"/>
    <w:rsid w:val="00820881"/>
    <w:rsid w:val="0082213D"/>
    <w:rsid w:val="00823D6E"/>
    <w:rsid w:val="008264D4"/>
    <w:rsid w:val="00826C59"/>
    <w:rsid w:val="00835B24"/>
    <w:rsid w:val="00836371"/>
    <w:rsid w:val="008460D3"/>
    <w:rsid w:val="0085008E"/>
    <w:rsid w:val="00853B37"/>
    <w:rsid w:val="008542FF"/>
    <w:rsid w:val="0085471D"/>
    <w:rsid w:val="00855ADC"/>
    <w:rsid w:val="008642A0"/>
    <w:rsid w:val="00871677"/>
    <w:rsid w:val="00872634"/>
    <w:rsid w:val="008834E9"/>
    <w:rsid w:val="0089054C"/>
    <w:rsid w:val="00893C84"/>
    <w:rsid w:val="008952DB"/>
    <w:rsid w:val="008A42CA"/>
    <w:rsid w:val="008B7963"/>
    <w:rsid w:val="008D04C7"/>
    <w:rsid w:val="008D4841"/>
    <w:rsid w:val="008D5335"/>
    <w:rsid w:val="008E4188"/>
    <w:rsid w:val="008E77F2"/>
    <w:rsid w:val="008E7994"/>
    <w:rsid w:val="008F2381"/>
    <w:rsid w:val="008F5949"/>
    <w:rsid w:val="008F75DF"/>
    <w:rsid w:val="00911AF7"/>
    <w:rsid w:val="00912EFD"/>
    <w:rsid w:val="0091496C"/>
    <w:rsid w:val="00916639"/>
    <w:rsid w:val="0091772A"/>
    <w:rsid w:val="0092182E"/>
    <w:rsid w:val="00921E6B"/>
    <w:rsid w:val="00922939"/>
    <w:rsid w:val="00922C6A"/>
    <w:rsid w:val="00932D8F"/>
    <w:rsid w:val="00933DC4"/>
    <w:rsid w:val="00943AA3"/>
    <w:rsid w:val="00955718"/>
    <w:rsid w:val="009578B1"/>
    <w:rsid w:val="00967DCE"/>
    <w:rsid w:val="00971811"/>
    <w:rsid w:val="009736B7"/>
    <w:rsid w:val="009815B4"/>
    <w:rsid w:val="009861AF"/>
    <w:rsid w:val="0099036D"/>
    <w:rsid w:val="009A0A49"/>
    <w:rsid w:val="009A5300"/>
    <w:rsid w:val="009B0353"/>
    <w:rsid w:val="009B14E5"/>
    <w:rsid w:val="009B63AA"/>
    <w:rsid w:val="009B7AE7"/>
    <w:rsid w:val="009C0EC7"/>
    <w:rsid w:val="009C18C7"/>
    <w:rsid w:val="009C7F87"/>
    <w:rsid w:val="009C7FC9"/>
    <w:rsid w:val="009D0F5D"/>
    <w:rsid w:val="009E4120"/>
    <w:rsid w:val="009E5655"/>
    <w:rsid w:val="009F0285"/>
    <w:rsid w:val="009F1450"/>
    <w:rsid w:val="009F1EAE"/>
    <w:rsid w:val="009F772C"/>
    <w:rsid w:val="00A03FCD"/>
    <w:rsid w:val="00A12485"/>
    <w:rsid w:val="00A14114"/>
    <w:rsid w:val="00A202AB"/>
    <w:rsid w:val="00A258F8"/>
    <w:rsid w:val="00A3228E"/>
    <w:rsid w:val="00A32DB0"/>
    <w:rsid w:val="00A430C9"/>
    <w:rsid w:val="00A45775"/>
    <w:rsid w:val="00A47748"/>
    <w:rsid w:val="00A52E1B"/>
    <w:rsid w:val="00A57003"/>
    <w:rsid w:val="00A63164"/>
    <w:rsid w:val="00A67B34"/>
    <w:rsid w:val="00A70441"/>
    <w:rsid w:val="00A750C2"/>
    <w:rsid w:val="00A76A89"/>
    <w:rsid w:val="00A841EE"/>
    <w:rsid w:val="00A85219"/>
    <w:rsid w:val="00A85489"/>
    <w:rsid w:val="00A9643F"/>
    <w:rsid w:val="00AA088D"/>
    <w:rsid w:val="00AA3539"/>
    <w:rsid w:val="00AA3F6F"/>
    <w:rsid w:val="00AB1A1A"/>
    <w:rsid w:val="00AB2B8A"/>
    <w:rsid w:val="00AC1AC5"/>
    <w:rsid w:val="00AC74F4"/>
    <w:rsid w:val="00AD0A8A"/>
    <w:rsid w:val="00AE5B60"/>
    <w:rsid w:val="00AF0F11"/>
    <w:rsid w:val="00AF3AB0"/>
    <w:rsid w:val="00AF509F"/>
    <w:rsid w:val="00AF53A4"/>
    <w:rsid w:val="00AF5A5A"/>
    <w:rsid w:val="00B01394"/>
    <w:rsid w:val="00B01B23"/>
    <w:rsid w:val="00B04B20"/>
    <w:rsid w:val="00B0675D"/>
    <w:rsid w:val="00B109EB"/>
    <w:rsid w:val="00B166E9"/>
    <w:rsid w:val="00B22DA4"/>
    <w:rsid w:val="00B33A24"/>
    <w:rsid w:val="00B3689A"/>
    <w:rsid w:val="00B41165"/>
    <w:rsid w:val="00B470F8"/>
    <w:rsid w:val="00B477BE"/>
    <w:rsid w:val="00B47EB0"/>
    <w:rsid w:val="00B52A20"/>
    <w:rsid w:val="00B5645A"/>
    <w:rsid w:val="00B6033C"/>
    <w:rsid w:val="00B60C47"/>
    <w:rsid w:val="00B6301C"/>
    <w:rsid w:val="00B65B8E"/>
    <w:rsid w:val="00B700F1"/>
    <w:rsid w:val="00B70639"/>
    <w:rsid w:val="00B739BB"/>
    <w:rsid w:val="00B8110C"/>
    <w:rsid w:val="00B8457F"/>
    <w:rsid w:val="00B90DFA"/>
    <w:rsid w:val="00BA20F6"/>
    <w:rsid w:val="00BA6221"/>
    <w:rsid w:val="00BB3AE3"/>
    <w:rsid w:val="00BB752D"/>
    <w:rsid w:val="00BC5F49"/>
    <w:rsid w:val="00BE2090"/>
    <w:rsid w:val="00BE4551"/>
    <w:rsid w:val="00BE4D42"/>
    <w:rsid w:val="00BF0100"/>
    <w:rsid w:val="00BF67BC"/>
    <w:rsid w:val="00C047FA"/>
    <w:rsid w:val="00C05DD5"/>
    <w:rsid w:val="00C06D47"/>
    <w:rsid w:val="00C135BB"/>
    <w:rsid w:val="00C153B2"/>
    <w:rsid w:val="00C20249"/>
    <w:rsid w:val="00C237AA"/>
    <w:rsid w:val="00C3201C"/>
    <w:rsid w:val="00C44E23"/>
    <w:rsid w:val="00C56011"/>
    <w:rsid w:val="00C56EFA"/>
    <w:rsid w:val="00C63691"/>
    <w:rsid w:val="00C6404C"/>
    <w:rsid w:val="00C72AAA"/>
    <w:rsid w:val="00C809CC"/>
    <w:rsid w:val="00C904DD"/>
    <w:rsid w:val="00C90C16"/>
    <w:rsid w:val="00C95EAD"/>
    <w:rsid w:val="00CA16CC"/>
    <w:rsid w:val="00CA468F"/>
    <w:rsid w:val="00CA61A1"/>
    <w:rsid w:val="00CB1240"/>
    <w:rsid w:val="00CC0610"/>
    <w:rsid w:val="00CC0AFC"/>
    <w:rsid w:val="00CC1BF9"/>
    <w:rsid w:val="00CC1C99"/>
    <w:rsid w:val="00CC319C"/>
    <w:rsid w:val="00CD698B"/>
    <w:rsid w:val="00CE1366"/>
    <w:rsid w:val="00D025B9"/>
    <w:rsid w:val="00D3224A"/>
    <w:rsid w:val="00D325D5"/>
    <w:rsid w:val="00D32B4B"/>
    <w:rsid w:val="00D53399"/>
    <w:rsid w:val="00D538D0"/>
    <w:rsid w:val="00D538F4"/>
    <w:rsid w:val="00D60ACB"/>
    <w:rsid w:val="00D61A70"/>
    <w:rsid w:val="00D6393E"/>
    <w:rsid w:val="00D64983"/>
    <w:rsid w:val="00D82C86"/>
    <w:rsid w:val="00D9452C"/>
    <w:rsid w:val="00D95690"/>
    <w:rsid w:val="00D967D5"/>
    <w:rsid w:val="00DA2FE9"/>
    <w:rsid w:val="00DA34B4"/>
    <w:rsid w:val="00DA3694"/>
    <w:rsid w:val="00DB6529"/>
    <w:rsid w:val="00DD5111"/>
    <w:rsid w:val="00DD7DC0"/>
    <w:rsid w:val="00DE2F5D"/>
    <w:rsid w:val="00DE353C"/>
    <w:rsid w:val="00DE58D2"/>
    <w:rsid w:val="00DE7DAB"/>
    <w:rsid w:val="00DF26E7"/>
    <w:rsid w:val="00DF5C3B"/>
    <w:rsid w:val="00E025A1"/>
    <w:rsid w:val="00E03122"/>
    <w:rsid w:val="00E06ACE"/>
    <w:rsid w:val="00E07705"/>
    <w:rsid w:val="00E11D48"/>
    <w:rsid w:val="00E12FAE"/>
    <w:rsid w:val="00E228EE"/>
    <w:rsid w:val="00E22C58"/>
    <w:rsid w:val="00E30360"/>
    <w:rsid w:val="00E33F05"/>
    <w:rsid w:val="00E33F79"/>
    <w:rsid w:val="00E363C9"/>
    <w:rsid w:val="00E37FDB"/>
    <w:rsid w:val="00E401D3"/>
    <w:rsid w:val="00E42906"/>
    <w:rsid w:val="00E50517"/>
    <w:rsid w:val="00E518E0"/>
    <w:rsid w:val="00E60CD9"/>
    <w:rsid w:val="00E71F8D"/>
    <w:rsid w:val="00E75CD6"/>
    <w:rsid w:val="00E846DE"/>
    <w:rsid w:val="00E85F30"/>
    <w:rsid w:val="00E90DDA"/>
    <w:rsid w:val="00E96715"/>
    <w:rsid w:val="00EA2A6D"/>
    <w:rsid w:val="00EB100A"/>
    <w:rsid w:val="00EB16F7"/>
    <w:rsid w:val="00EB6EAA"/>
    <w:rsid w:val="00EC4FFA"/>
    <w:rsid w:val="00ED06D1"/>
    <w:rsid w:val="00ED0888"/>
    <w:rsid w:val="00ED1FA9"/>
    <w:rsid w:val="00ED4757"/>
    <w:rsid w:val="00ED5E47"/>
    <w:rsid w:val="00EE02E4"/>
    <w:rsid w:val="00EE142D"/>
    <w:rsid w:val="00EE36C3"/>
    <w:rsid w:val="00EF265A"/>
    <w:rsid w:val="00EF7FE8"/>
    <w:rsid w:val="00F00A25"/>
    <w:rsid w:val="00F04B78"/>
    <w:rsid w:val="00F175DB"/>
    <w:rsid w:val="00F1772D"/>
    <w:rsid w:val="00F22F27"/>
    <w:rsid w:val="00F2400C"/>
    <w:rsid w:val="00F273FF"/>
    <w:rsid w:val="00F31687"/>
    <w:rsid w:val="00F31BEB"/>
    <w:rsid w:val="00F31EDD"/>
    <w:rsid w:val="00F4026E"/>
    <w:rsid w:val="00F41B58"/>
    <w:rsid w:val="00F50E36"/>
    <w:rsid w:val="00F5147B"/>
    <w:rsid w:val="00F520BC"/>
    <w:rsid w:val="00F52B55"/>
    <w:rsid w:val="00F56CCA"/>
    <w:rsid w:val="00F6297D"/>
    <w:rsid w:val="00F63397"/>
    <w:rsid w:val="00F653D2"/>
    <w:rsid w:val="00F720B4"/>
    <w:rsid w:val="00F75328"/>
    <w:rsid w:val="00F762DC"/>
    <w:rsid w:val="00F76FC8"/>
    <w:rsid w:val="00F82F81"/>
    <w:rsid w:val="00F857BB"/>
    <w:rsid w:val="00F937E8"/>
    <w:rsid w:val="00FA4837"/>
    <w:rsid w:val="00FA76EB"/>
    <w:rsid w:val="00FB74A1"/>
    <w:rsid w:val="00FC1CB8"/>
    <w:rsid w:val="00FC3E01"/>
    <w:rsid w:val="00FD0A3C"/>
    <w:rsid w:val="00FD2D18"/>
    <w:rsid w:val="00FD62C0"/>
    <w:rsid w:val="00FE3068"/>
    <w:rsid w:val="00FE60E0"/>
    <w:rsid w:val="00FE6CFD"/>
    <w:rsid w:val="00FF715B"/>
  </w:rsids>
  <m:mathPr>
    <m:mathFont m:val="Cambria Math"/>
    <m:brkBin m:val="before"/>
    <m:brkBinSub m:val="--"/>
    <m:smallFrac/>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5E4589"/>
  <w15:docId w15:val="{FF8D5849-F264-4780-8223-BDF369637F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sk-SK" w:eastAsia="sk-SK"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6E4980"/>
  </w:style>
  <w:style w:type="paragraph" w:styleId="Nadpis1">
    <w:name w:val="heading 1"/>
    <w:basedOn w:val="Normlny"/>
    <w:next w:val="Normlny"/>
    <w:link w:val="Nadpis1Char"/>
    <w:qFormat/>
    <w:rsid w:val="005C0664"/>
    <w:pPr>
      <w:keepNext/>
      <w:spacing w:after="0" w:line="240" w:lineRule="auto"/>
      <w:outlineLvl w:val="0"/>
    </w:pPr>
    <w:rPr>
      <w:rFonts w:ascii="Times New Roman" w:eastAsia="Times New Roman" w:hAnsi="Times New Roman" w:cs="Times New Roman"/>
      <w:sz w:val="24"/>
      <w:szCs w:val="20"/>
      <w:lang w:eastAsia="cs-CZ"/>
    </w:rPr>
  </w:style>
  <w:style w:type="paragraph" w:styleId="Nadpis2">
    <w:name w:val="heading 2"/>
    <w:basedOn w:val="Normlny"/>
    <w:next w:val="Normlny"/>
    <w:link w:val="Nadpis2Char"/>
    <w:uiPriority w:val="9"/>
    <w:qFormat/>
    <w:rsid w:val="00067F61"/>
    <w:pPr>
      <w:keepNext/>
      <w:keepLines/>
      <w:spacing w:before="200" w:after="0"/>
      <w:outlineLvl w:val="1"/>
    </w:pPr>
    <w:rPr>
      <w:rFonts w:ascii="Cambria" w:eastAsia="Times New Roman" w:hAnsi="Cambria" w:cs="Times New Roman"/>
      <w:b/>
      <w:bCs/>
      <w:color w:val="4F81BD"/>
      <w:sz w:val="26"/>
      <w:szCs w:val="26"/>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rsid w:val="005C0664"/>
    <w:rPr>
      <w:rFonts w:ascii="Times New Roman" w:eastAsia="Times New Roman" w:hAnsi="Times New Roman" w:cs="Times New Roman"/>
      <w:sz w:val="24"/>
      <w:szCs w:val="20"/>
      <w:lang w:eastAsia="cs-CZ"/>
    </w:rPr>
  </w:style>
  <w:style w:type="paragraph" w:styleId="Nzov">
    <w:name w:val="Title"/>
    <w:basedOn w:val="Normlny"/>
    <w:link w:val="NzovChar"/>
    <w:qFormat/>
    <w:rsid w:val="005C0664"/>
    <w:pPr>
      <w:spacing w:after="0" w:line="240" w:lineRule="auto"/>
      <w:jc w:val="center"/>
    </w:pPr>
    <w:rPr>
      <w:rFonts w:ascii="Times New Roman" w:eastAsia="Times New Roman" w:hAnsi="Times New Roman" w:cs="Times New Roman"/>
      <w:b/>
      <w:sz w:val="32"/>
      <w:szCs w:val="20"/>
      <w:lang w:eastAsia="cs-CZ"/>
    </w:rPr>
  </w:style>
  <w:style w:type="character" w:customStyle="1" w:styleId="NzovChar">
    <w:name w:val="Názov Char"/>
    <w:basedOn w:val="Predvolenpsmoodseku"/>
    <w:link w:val="Nzov"/>
    <w:rsid w:val="005C0664"/>
    <w:rPr>
      <w:rFonts w:ascii="Times New Roman" w:eastAsia="Times New Roman" w:hAnsi="Times New Roman" w:cs="Times New Roman"/>
      <w:b/>
      <w:sz w:val="32"/>
      <w:szCs w:val="20"/>
      <w:lang w:eastAsia="cs-CZ"/>
    </w:rPr>
  </w:style>
  <w:style w:type="paragraph" w:styleId="Odsekzoznamu">
    <w:name w:val="List Paragraph"/>
    <w:basedOn w:val="Normlny"/>
    <w:uiPriority w:val="34"/>
    <w:qFormat/>
    <w:rsid w:val="005C0664"/>
    <w:pPr>
      <w:ind w:left="720"/>
      <w:contextualSpacing/>
    </w:pPr>
  </w:style>
  <w:style w:type="character" w:customStyle="1" w:styleId="Nadpis2Char">
    <w:name w:val="Nadpis 2 Char"/>
    <w:basedOn w:val="Predvolenpsmoodseku"/>
    <w:link w:val="Nadpis2"/>
    <w:uiPriority w:val="9"/>
    <w:rsid w:val="00067F61"/>
    <w:rPr>
      <w:rFonts w:ascii="Cambria" w:eastAsia="Times New Roman" w:hAnsi="Cambria" w:cs="Times New Roman"/>
      <w:b/>
      <w:bCs/>
      <w:color w:val="4F81BD"/>
      <w:sz w:val="26"/>
      <w:szCs w:val="26"/>
      <w:lang w:eastAsia="sk-SK"/>
    </w:rPr>
  </w:style>
  <w:style w:type="paragraph" w:customStyle="1" w:styleId="CharCharCharCharCharCharCharChar1CharCharCharCharCharCharCharCharCharCharCharCharCharCharCharCharCharCharCharCharCharCharCharCharChar">
    <w:name w:val="Char Char Char Char Char Char Char Char1 Char Char Char Char Char Char Char Char Char Char Char Char Char Char Char Char Char Char Char Char Char Char Char Char Char"/>
    <w:basedOn w:val="Normlny"/>
    <w:rsid w:val="00067F61"/>
    <w:pPr>
      <w:widowControl w:val="0"/>
      <w:adjustRightInd w:val="0"/>
      <w:spacing w:after="160" w:line="240" w:lineRule="exact"/>
      <w:ind w:firstLine="720"/>
    </w:pPr>
    <w:rPr>
      <w:rFonts w:ascii="Tahoma" w:eastAsia="Times New Roman" w:hAnsi="Tahoma" w:cs="Tahoma"/>
      <w:sz w:val="20"/>
      <w:szCs w:val="20"/>
      <w:lang w:val="en-US"/>
    </w:rPr>
  </w:style>
  <w:style w:type="paragraph" w:styleId="Zkladntext">
    <w:name w:val="Body Text"/>
    <w:basedOn w:val="Normlny"/>
    <w:link w:val="ZkladntextChar"/>
    <w:uiPriority w:val="99"/>
    <w:semiHidden/>
    <w:unhideWhenUsed/>
    <w:rsid w:val="00067F61"/>
    <w:pPr>
      <w:spacing w:after="120"/>
    </w:pPr>
    <w:rPr>
      <w:rFonts w:ascii="Calibri" w:eastAsia="Times New Roman" w:hAnsi="Calibri" w:cs="Times New Roman"/>
    </w:rPr>
  </w:style>
  <w:style w:type="character" w:customStyle="1" w:styleId="ZkladntextChar">
    <w:name w:val="Základný text Char"/>
    <w:basedOn w:val="Predvolenpsmoodseku"/>
    <w:link w:val="Zkladntext"/>
    <w:uiPriority w:val="99"/>
    <w:semiHidden/>
    <w:rsid w:val="00067F61"/>
    <w:rPr>
      <w:rFonts w:ascii="Calibri" w:eastAsia="Times New Roman" w:hAnsi="Calibri" w:cs="Times New Roman"/>
      <w:lang w:eastAsia="sk-SK"/>
    </w:rPr>
  </w:style>
  <w:style w:type="paragraph" w:styleId="Zarkazkladnhotextu">
    <w:name w:val="Body Text Indent"/>
    <w:basedOn w:val="Normlny"/>
    <w:link w:val="ZarkazkladnhotextuChar"/>
    <w:uiPriority w:val="99"/>
    <w:semiHidden/>
    <w:unhideWhenUsed/>
    <w:rsid w:val="008F2381"/>
    <w:pPr>
      <w:spacing w:after="120"/>
      <w:ind w:left="283"/>
    </w:pPr>
  </w:style>
  <w:style w:type="character" w:customStyle="1" w:styleId="ZarkazkladnhotextuChar">
    <w:name w:val="Zarážka základného textu Char"/>
    <w:basedOn w:val="Predvolenpsmoodseku"/>
    <w:link w:val="Zarkazkladnhotextu"/>
    <w:uiPriority w:val="99"/>
    <w:semiHidden/>
    <w:rsid w:val="008F2381"/>
  </w:style>
  <w:style w:type="paragraph" w:styleId="Textbubliny">
    <w:name w:val="Balloon Text"/>
    <w:basedOn w:val="Normlny"/>
    <w:link w:val="TextbublinyChar"/>
    <w:uiPriority w:val="99"/>
    <w:semiHidden/>
    <w:unhideWhenUsed/>
    <w:rsid w:val="00872634"/>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872634"/>
    <w:rPr>
      <w:rFonts w:ascii="Tahoma" w:hAnsi="Tahoma" w:cs="Tahoma"/>
      <w:sz w:val="16"/>
      <w:szCs w:val="16"/>
    </w:rPr>
  </w:style>
  <w:style w:type="paragraph" w:styleId="Bezriadkovania">
    <w:name w:val="No Spacing"/>
    <w:uiPriority w:val="1"/>
    <w:qFormat/>
    <w:rsid w:val="00AA3F6F"/>
    <w:pPr>
      <w:spacing w:after="0" w:line="240" w:lineRule="auto"/>
    </w:pPr>
  </w:style>
  <w:style w:type="paragraph" w:styleId="Hlavika">
    <w:name w:val="header"/>
    <w:basedOn w:val="Normlny"/>
    <w:link w:val="HlavikaChar"/>
    <w:uiPriority w:val="99"/>
    <w:unhideWhenUsed/>
    <w:rsid w:val="003F57F0"/>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3F57F0"/>
  </w:style>
  <w:style w:type="paragraph" w:styleId="Pta">
    <w:name w:val="footer"/>
    <w:basedOn w:val="Normlny"/>
    <w:link w:val="PtaChar"/>
    <w:uiPriority w:val="99"/>
    <w:unhideWhenUsed/>
    <w:rsid w:val="003F57F0"/>
    <w:pPr>
      <w:tabs>
        <w:tab w:val="center" w:pos="4536"/>
        <w:tab w:val="right" w:pos="9072"/>
      </w:tabs>
      <w:spacing w:after="0" w:line="240" w:lineRule="auto"/>
    </w:pPr>
  </w:style>
  <w:style w:type="character" w:customStyle="1" w:styleId="PtaChar">
    <w:name w:val="Päta Char"/>
    <w:basedOn w:val="Predvolenpsmoodseku"/>
    <w:link w:val="Pta"/>
    <w:uiPriority w:val="99"/>
    <w:rsid w:val="003F57F0"/>
  </w:style>
  <w:style w:type="character" w:styleId="Odkaznakomentr">
    <w:name w:val="annotation reference"/>
    <w:basedOn w:val="Predvolenpsmoodseku"/>
    <w:uiPriority w:val="99"/>
    <w:semiHidden/>
    <w:unhideWhenUsed/>
    <w:rsid w:val="00E401D3"/>
    <w:rPr>
      <w:sz w:val="16"/>
      <w:szCs w:val="16"/>
    </w:rPr>
  </w:style>
  <w:style w:type="paragraph" w:styleId="Textkomentra">
    <w:name w:val="annotation text"/>
    <w:basedOn w:val="Normlny"/>
    <w:link w:val="TextkomentraChar"/>
    <w:uiPriority w:val="99"/>
    <w:semiHidden/>
    <w:unhideWhenUsed/>
    <w:rsid w:val="00E401D3"/>
    <w:pPr>
      <w:spacing w:line="240" w:lineRule="auto"/>
    </w:pPr>
    <w:rPr>
      <w:sz w:val="20"/>
      <w:szCs w:val="20"/>
    </w:rPr>
  </w:style>
  <w:style w:type="character" w:customStyle="1" w:styleId="TextkomentraChar">
    <w:name w:val="Text komentára Char"/>
    <w:basedOn w:val="Predvolenpsmoodseku"/>
    <w:link w:val="Textkomentra"/>
    <w:uiPriority w:val="99"/>
    <w:semiHidden/>
    <w:rsid w:val="00E401D3"/>
    <w:rPr>
      <w:sz w:val="20"/>
      <w:szCs w:val="20"/>
    </w:rPr>
  </w:style>
  <w:style w:type="paragraph" w:styleId="Predmetkomentra">
    <w:name w:val="annotation subject"/>
    <w:basedOn w:val="Textkomentra"/>
    <w:next w:val="Textkomentra"/>
    <w:link w:val="PredmetkomentraChar"/>
    <w:uiPriority w:val="99"/>
    <w:semiHidden/>
    <w:unhideWhenUsed/>
    <w:rsid w:val="00E401D3"/>
    <w:rPr>
      <w:b/>
      <w:bCs/>
    </w:rPr>
  </w:style>
  <w:style w:type="character" w:customStyle="1" w:styleId="PredmetkomentraChar">
    <w:name w:val="Predmet komentára Char"/>
    <w:basedOn w:val="TextkomentraChar"/>
    <w:link w:val="Predmetkomentra"/>
    <w:uiPriority w:val="99"/>
    <w:semiHidden/>
    <w:rsid w:val="00E401D3"/>
    <w:rPr>
      <w:b/>
      <w:bCs/>
      <w:sz w:val="20"/>
      <w:szCs w:val="20"/>
    </w:rPr>
  </w:style>
  <w:style w:type="paragraph" w:styleId="Revzia">
    <w:name w:val="Revision"/>
    <w:hidden/>
    <w:uiPriority w:val="99"/>
    <w:semiHidden/>
    <w:rsid w:val="00447C8F"/>
    <w:pPr>
      <w:spacing w:after="0" w:line="240" w:lineRule="auto"/>
    </w:pPr>
  </w:style>
  <w:style w:type="paragraph" w:customStyle="1" w:styleId="Default">
    <w:name w:val="Default"/>
    <w:rsid w:val="003909B1"/>
    <w:pPr>
      <w:autoSpaceDE w:val="0"/>
      <w:autoSpaceDN w:val="0"/>
      <w:adjustRightInd w:val="0"/>
      <w:spacing w:after="0" w:line="240" w:lineRule="auto"/>
    </w:pPr>
    <w:rPr>
      <w:rFonts w:ascii="Cambria" w:hAnsi="Cambria" w:cs="Cambria"/>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0899078">
      <w:bodyDiv w:val="1"/>
      <w:marLeft w:val="0"/>
      <w:marRight w:val="0"/>
      <w:marTop w:val="0"/>
      <w:marBottom w:val="0"/>
      <w:divBdr>
        <w:top w:val="none" w:sz="0" w:space="0" w:color="auto"/>
        <w:left w:val="none" w:sz="0" w:space="0" w:color="auto"/>
        <w:bottom w:val="none" w:sz="0" w:space="0" w:color="auto"/>
        <w:right w:val="none" w:sz="0" w:space="0" w:color="auto"/>
      </w:divBdr>
    </w:div>
    <w:div w:id="487283921">
      <w:bodyDiv w:val="1"/>
      <w:marLeft w:val="0"/>
      <w:marRight w:val="0"/>
      <w:marTop w:val="0"/>
      <w:marBottom w:val="0"/>
      <w:divBdr>
        <w:top w:val="none" w:sz="0" w:space="0" w:color="auto"/>
        <w:left w:val="none" w:sz="0" w:space="0" w:color="auto"/>
        <w:bottom w:val="none" w:sz="0" w:space="0" w:color="auto"/>
        <w:right w:val="none" w:sz="0" w:space="0" w:color="auto"/>
      </w:divBdr>
    </w:div>
    <w:div w:id="1078095637">
      <w:bodyDiv w:val="1"/>
      <w:marLeft w:val="0"/>
      <w:marRight w:val="0"/>
      <w:marTop w:val="0"/>
      <w:marBottom w:val="0"/>
      <w:divBdr>
        <w:top w:val="none" w:sz="0" w:space="0" w:color="auto"/>
        <w:left w:val="none" w:sz="0" w:space="0" w:color="auto"/>
        <w:bottom w:val="none" w:sz="0" w:space="0" w:color="auto"/>
        <w:right w:val="none" w:sz="0" w:space="0" w:color="auto"/>
      </w:divBdr>
    </w:div>
    <w:div w:id="15272069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B587018-7527-409B-B6BC-BD6FBA860E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721</TotalTime>
  <Pages>1</Pages>
  <Words>1380</Words>
  <Characters>7866</Characters>
  <Application>Microsoft Office Word</Application>
  <DocSecurity>0</DocSecurity>
  <Lines>65</Lines>
  <Paragraphs>18</Paragraphs>
  <ScaleCrop>false</ScaleCrop>
  <HeadingPairs>
    <vt:vector size="2" baseType="variant">
      <vt:variant>
        <vt:lpstr>Názov</vt:lpstr>
      </vt:variant>
      <vt:variant>
        <vt:i4>1</vt:i4>
      </vt:variant>
    </vt:vector>
  </HeadingPairs>
  <TitlesOfParts>
    <vt:vector size="1" baseType="lpstr">
      <vt:lpstr/>
    </vt:vector>
  </TitlesOfParts>
  <Company>MsU</Company>
  <LinksUpToDate>false</LinksUpToDate>
  <CharactersWithSpaces>9228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bartikova</dc:creator>
  <cp:lastModifiedBy>bohacova</cp:lastModifiedBy>
  <cp:revision>101</cp:revision>
  <cp:lastPrinted>2025-05-28T12:40:00Z</cp:lastPrinted>
  <dcterms:created xsi:type="dcterms:W3CDTF">2018-05-14T10:33:00Z</dcterms:created>
  <dcterms:modified xsi:type="dcterms:W3CDTF">2025-05-28T12:41:00Z</dcterms:modified>
</cp:coreProperties>
</file>