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6BE41" w14:textId="324424F6" w:rsidR="0061197B" w:rsidRPr="002C0286" w:rsidRDefault="0061197B">
      <w:pPr>
        <w:jc w:val="center"/>
        <w:rPr>
          <w:rFonts w:ascii="Times New Roman" w:hAnsi="Times New Roman"/>
          <w:b/>
          <w:sz w:val="32"/>
        </w:rPr>
      </w:pPr>
      <w:r w:rsidRPr="002C0286">
        <w:rPr>
          <w:rFonts w:ascii="Times New Roman" w:hAnsi="Times New Roman"/>
          <w:b/>
          <w:sz w:val="32"/>
        </w:rPr>
        <w:t xml:space="preserve">M E S T O   Š A Ľ A </w:t>
      </w:r>
      <w:r w:rsidR="00961DCA">
        <w:rPr>
          <w:rFonts w:ascii="Times New Roman" w:hAnsi="Times New Roman"/>
          <w:b/>
          <w:sz w:val="32"/>
        </w:rPr>
        <w:t xml:space="preserve"> </w:t>
      </w:r>
      <w:r w:rsidRPr="002C0286">
        <w:rPr>
          <w:rFonts w:ascii="Times New Roman" w:hAnsi="Times New Roman"/>
          <w:b/>
          <w:sz w:val="32"/>
        </w:rPr>
        <w:t xml:space="preserve"> - </w:t>
      </w:r>
      <w:r w:rsidR="00961DCA">
        <w:rPr>
          <w:rFonts w:ascii="Times New Roman" w:hAnsi="Times New Roman"/>
          <w:b/>
          <w:sz w:val="32"/>
        </w:rPr>
        <w:t xml:space="preserve"> </w:t>
      </w:r>
      <w:r w:rsidRPr="002C0286">
        <w:rPr>
          <w:rFonts w:ascii="Times New Roman" w:hAnsi="Times New Roman"/>
          <w:b/>
          <w:sz w:val="32"/>
        </w:rPr>
        <w:t xml:space="preserve"> Mestský úrad</w:t>
      </w:r>
    </w:p>
    <w:p w14:paraId="081D80FC" w14:textId="77777777" w:rsidR="0061197B" w:rsidRPr="002C0286" w:rsidRDefault="0061197B">
      <w:pPr>
        <w:jc w:val="center"/>
        <w:rPr>
          <w:rFonts w:ascii="Times New Roman" w:hAnsi="Times New Roman"/>
          <w:b/>
          <w:szCs w:val="24"/>
        </w:rPr>
      </w:pPr>
    </w:p>
    <w:p w14:paraId="6EE9EDF4" w14:textId="77777777" w:rsidR="0061197B" w:rsidRPr="002C0286" w:rsidRDefault="0061197B">
      <w:pPr>
        <w:jc w:val="center"/>
        <w:rPr>
          <w:rFonts w:ascii="Times New Roman" w:hAnsi="Times New Roman"/>
          <w:b/>
          <w:szCs w:val="24"/>
        </w:rPr>
      </w:pPr>
    </w:p>
    <w:p w14:paraId="1F5AA281" w14:textId="77777777" w:rsidR="00AD5596" w:rsidRPr="002C0286" w:rsidRDefault="00AD5596">
      <w:pPr>
        <w:jc w:val="center"/>
        <w:rPr>
          <w:rFonts w:ascii="Times New Roman" w:hAnsi="Times New Roman"/>
          <w:b/>
          <w:szCs w:val="24"/>
        </w:rPr>
      </w:pPr>
    </w:p>
    <w:p w14:paraId="7318E1E3" w14:textId="77777777" w:rsidR="0061197B" w:rsidRPr="002C0286" w:rsidRDefault="0061197B">
      <w:pPr>
        <w:rPr>
          <w:rFonts w:ascii="Times New Roman" w:hAnsi="Times New Roman"/>
          <w:b/>
          <w:szCs w:val="24"/>
        </w:rPr>
      </w:pPr>
    </w:p>
    <w:p w14:paraId="1C9EB60E" w14:textId="275A05F8" w:rsidR="0061197B" w:rsidRPr="00961DCA" w:rsidRDefault="0061197B">
      <w:pPr>
        <w:pStyle w:val="Nadpis1"/>
        <w:jc w:val="right"/>
        <w:rPr>
          <w:sz w:val="28"/>
          <w:szCs w:val="28"/>
        </w:rPr>
      </w:pPr>
      <w:r w:rsidRPr="002C0286">
        <w:t xml:space="preserve">                                                                      </w:t>
      </w:r>
      <w:r w:rsidRPr="00961DCA">
        <w:rPr>
          <w:sz w:val="28"/>
          <w:szCs w:val="28"/>
        </w:rPr>
        <w:t xml:space="preserve">        </w:t>
      </w:r>
      <w:r w:rsidRPr="00961DCA">
        <w:rPr>
          <w:b/>
          <w:bCs/>
          <w:sz w:val="28"/>
          <w:szCs w:val="28"/>
        </w:rPr>
        <w:t>M</w:t>
      </w:r>
      <w:r w:rsidRPr="00961DCA">
        <w:rPr>
          <w:b/>
          <w:sz w:val="28"/>
          <w:szCs w:val="28"/>
        </w:rPr>
        <w:t>estské zastupiteľstvo</w:t>
      </w:r>
      <w:r w:rsidR="00961DCA">
        <w:rPr>
          <w:b/>
          <w:sz w:val="28"/>
          <w:szCs w:val="28"/>
        </w:rPr>
        <w:t xml:space="preserve"> v</w:t>
      </w:r>
      <w:r w:rsidRPr="00961DCA">
        <w:rPr>
          <w:b/>
          <w:sz w:val="28"/>
          <w:szCs w:val="28"/>
        </w:rPr>
        <w:t xml:space="preserve"> Ša</w:t>
      </w:r>
      <w:r w:rsidR="00961DCA">
        <w:rPr>
          <w:b/>
          <w:sz w:val="28"/>
          <w:szCs w:val="28"/>
        </w:rPr>
        <w:t>li</w:t>
      </w:r>
      <w:r w:rsidRPr="00961DCA">
        <w:rPr>
          <w:b/>
          <w:sz w:val="28"/>
          <w:szCs w:val="28"/>
        </w:rPr>
        <w:t xml:space="preserve"> </w:t>
      </w:r>
      <w:r w:rsidRPr="00961DCA">
        <w:rPr>
          <w:sz w:val="28"/>
          <w:szCs w:val="28"/>
        </w:rPr>
        <w:t xml:space="preserve">  </w:t>
      </w:r>
    </w:p>
    <w:p w14:paraId="0FBB02D7" w14:textId="77777777" w:rsidR="006A76A3" w:rsidRPr="002C0286" w:rsidRDefault="006A76A3" w:rsidP="006A76A3">
      <w:pPr>
        <w:rPr>
          <w:rFonts w:ascii="Times New Roman" w:hAnsi="Times New Roman"/>
        </w:rPr>
      </w:pPr>
    </w:p>
    <w:p w14:paraId="1468BE16" w14:textId="77777777" w:rsidR="006A76A3" w:rsidRPr="002C0286" w:rsidRDefault="006A76A3" w:rsidP="006A76A3">
      <w:pPr>
        <w:rPr>
          <w:rFonts w:ascii="Times New Roman" w:hAnsi="Times New Roman"/>
        </w:rPr>
      </w:pPr>
    </w:p>
    <w:p w14:paraId="11510C84" w14:textId="77777777" w:rsidR="006A76A3" w:rsidRPr="002C0286" w:rsidRDefault="006A76A3" w:rsidP="006A76A3">
      <w:pPr>
        <w:rPr>
          <w:rFonts w:ascii="Times New Roman" w:hAnsi="Times New Roman"/>
        </w:rPr>
      </w:pPr>
    </w:p>
    <w:p w14:paraId="6D59D21B" w14:textId="77777777" w:rsidR="007A5196" w:rsidRPr="002C0286" w:rsidRDefault="007A5196">
      <w:pPr>
        <w:jc w:val="both"/>
        <w:rPr>
          <w:rFonts w:ascii="Times New Roman" w:hAnsi="Times New Roman"/>
          <w:b/>
          <w:szCs w:val="24"/>
        </w:rPr>
      </w:pPr>
    </w:p>
    <w:p w14:paraId="29DE51D1" w14:textId="77777777" w:rsidR="00AD5596" w:rsidRDefault="00AD5596">
      <w:pPr>
        <w:jc w:val="both"/>
        <w:rPr>
          <w:rFonts w:ascii="Times New Roman" w:hAnsi="Times New Roman"/>
          <w:b/>
          <w:szCs w:val="24"/>
        </w:rPr>
      </w:pPr>
    </w:p>
    <w:p w14:paraId="7AD7186A" w14:textId="77777777" w:rsidR="00961DCA" w:rsidRPr="002C0286" w:rsidRDefault="00961DCA">
      <w:pPr>
        <w:jc w:val="both"/>
        <w:rPr>
          <w:rFonts w:ascii="Times New Roman" w:hAnsi="Times New Roman"/>
          <w:b/>
          <w:szCs w:val="24"/>
        </w:rPr>
      </w:pPr>
    </w:p>
    <w:p w14:paraId="50F58A14" w14:textId="02D9B9D5" w:rsidR="0061197B" w:rsidRPr="002C0286" w:rsidRDefault="005F697B">
      <w:pPr>
        <w:rPr>
          <w:rFonts w:ascii="Times New Roman" w:hAnsi="Times New Roman"/>
          <w:b/>
          <w:bCs/>
        </w:rPr>
      </w:pPr>
      <w:r w:rsidRPr="002C0286">
        <w:rPr>
          <w:rFonts w:ascii="Times New Roman" w:hAnsi="Times New Roman"/>
          <w:b/>
          <w:bCs/>
        </w:rPr>
        <w:t>Materiál číslo</w:t>
      </w:r>
      <w:r w:rsidR="00961DCA">
        <w:rPr>
          <w:rFonts w:ascii="Times New Roman" w:hAnsi="Times New Roman"/>
          <w:b/>
          <w:bCs/>
        </w:rPr>
        <w:t xml:space="preserve"> D 14/4/2025</w:t>
      </w:r>
    </w:p>
    <w:p w14:paraId="76BF0238" w14:textId="39411993" w:rsidR="001421D1" w:rsidRPr="002C0286" w:rsidRDefault="00E278E5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Hlk199164648"/>
      <w:r w:rsidRPr="002C0286">
        <w:rPr>
          <w:rFonts w:ascii="Times New Roman" w:hAnsi="Times New Roman"/>
          <w:b/>
          <w:sz w:val="28"/>
          <w:szCs w:val="28"/>
          <w:u w:val="single"/>
        </w:rPr>
        <w:t>Informácia o výsledku obchodnej verejnej súťaže „O</w:t>
      </w:r>
      <w:r w:rsidR="00083FB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najvýhodnejšiu ponuku na kúpu bytu č. 9 </w:t>
      </w:r>
      <w:r w:rsidRPr="00A42363">
        <w:rPr>
          <w:rFonts w:ascii="Times New Roman" w:hAnsi="Times New Roman"/>
          <w:b/>
          <w:sz w:val="28"/>
          <w:szCs w:val="28"/>
          <w:u w:val="single"/>
        </w:rPr>
        <w:t>v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o vchode 9 na 2. poschodí na ulici V. Šrobára </w:t>
      </w:r>
      <w:r w:rsidR="00083FBF">
        <w:rPr>
          <w:rFonts w:ascii="Times New Roman" w:hAnsi="Times New Roman"/>
          <w:b/>
          <w:sz w:val="28"/>
          <w:szCs w:val="28"/>
          <w:u w:val="single"/>
        </w:rPr>
        <w:br/>
      </w:r>
      <w:r w:rsidRPr="002C0286">
        <w:rPr>
          <w:rFonts w:ascii="Times New Roman" w:hAnsi="Times New Roman"/>
          <w:b/>
          <w:sz w:val="28"/>
          <w:szCs w:val="28"/>
          <w:u w:val="single"/>
        </w:rPr>
        <w:t>v</w:t>
      </w:r>
      <w:r w:rsidR="00083FB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Šali, súpisné číslo 572 spolu s podielom na spoločných častiach </w:t>
      </w:r>
      <w:r w:rsidR="00083FBF">
        <w:rPr>
          <w:rFonts w:ascii="Times New Roman" w:hAnsi="Times New Roman"/>
          <w:b/>
          <w:sz w:val="28"/>
          <w:szCs w:val="28"/>
          <w:u w:val="single"/>
        </w:rPr>
        <w:br/>
      </w:r>
      <w:r w:rsidRPr="002C0286">
        <w:rPr>
          <w:rFonts w:ascii="Times New Roman" w:hAnsi="Times New Roman"/>
          <w:b/>
          <w:sz w:val="28"/>
          <w:szCs w:val="28"/>
          <w:u w:val="single"/>
        </w:rPr>
        <w:t>a</w:t>
      </w:r>
      <w:r w:rsidR="00083FB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>zariadeniach v 3276/128772-inách, vrátane</w:t>
      </w:r>
      <w:r w:rsidR="00083FB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spoluvlastníckeho podielu na pozemku C KN </w:t>
      </w:r>
      <w:proofErr w:type="spellStart"/>
      <w:r w:rsidRPr="002C0286">
        <w:rPr>
          <w:rFonts w:ascii="Times New Roman" w:hAnsi="Times New Roman"/>
          <w:b/>
          <w:sz w:val="28"/>
          <w:szCs w:val="28"/>
          <w:u w:val="single"/>
        </w:rPr>
        <w:t>parc</w:t>
      </w:r>
      <w:proofErr w:type="spellEnd"/>
      <w:r w:rsidRPr="002C0286">
        <w:rPr>
          <w:rFonts w:ascii="Times New Roman" w:hAnsi="Times New Roman"/>
          <w:b/>
          <w:sz w:val="28"/>
          <w:szCs w:val="28"/>
          <w:u w:val="single"/>
        </w:rPr>
        <w:t>. č. 797/2 zastavaná plocha a</w:t>
      </w:r>
      <w:r w:rsidR="00961D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>nádvorie o</w:t>
      </w:r>
      <w:r w:rsidR="00961DC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výmere </w:t>
      </w:r>
      <w:r w:rsidR="00083FBF">
        <w:rPr>
          <w:rFonts w:ascii="Times New Roman" w:hAnsi="Times New Roman"/>
          <w:b/>
          <w:sz w:val="28"/>
          <w:szCs w:val="28"/>
          <w:u w:val="single"/>
        </w:rPr>
        <w:br/>
      </w:r>
      <w:r w:rsidRPr="002C0286">
        <w:rPr>
          <w:rFonts w:ascii="Times New Roman" w:hAnsi="Times New Roman"/>
          <w:b/>
          <w:sz w:val="28"/>
          <w:szCs w:val="28"/>
          <w:u w:val="single"/>
        </w:rPr>
        <w:t>369 m</w:t>
      </w:r>
      <w:r w:rsidR="002C0286" w:rsidRPr="00A42363"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 v 3276/128772-inách, LV č. 1</w:t>
      </w:r>
      <w:r w:rsidR="00083FBF">
        <w:rPr>
          <w:rFonts w:ascii="Times New Roman" w:hAnsi="Times New Roman"/>
          <w:b/>
          <w:sz w:val="28"/>
          <w:szCs w:val="28"/>
          <w:u w:val="single"/>
        </w:rPr>
        <w:t>,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 xml:space="preserve"> k.</w:t>
      </w:r>
      <w:r w:rsidR="00083FB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2C0286">
        <w:rPr>
          <w:rFonts w:ascii="Times New Roman" w:hAnsi="Times New Roman"/>
          <w:b/>
          <w:sz w:val="28"/>
          <w:szCs w:val="28"/>
          <w:u w:val="single"/>
        </w:rPr>
        <w:t>ú. Šaľa“</w:t>
      </w:r>
    </w:p>
    <w:bookmarkEnd w:id="0"/>
    <w:p w14:paraId="18C52032" w14:textId="77777777" w:rsidR="006A76A3" w:rsidRDefault="006A76A3">
      <w:pPr>
        <w:jc w:val="both"/>
        <w:rPr>
          <w:rFonts w:ascii="Times New Roman" w:hAnsi="Times New Roman"/>
          <w:u w:val="single"/>
        </w:rPr>
      </w:pPr>
    </w:p>
    <w:p w14:paraId="18C6481C" w14:textId="77777777" w:rsidR="00961DCA" w:rsidRDefault="00961DCA">
      <w:pPr>
        <w:jc w:val="both"/>
        <w:rPr>
          <w:rFonts w:ascii="Times New Roman" w:hAnsi="Times New Roman"/>
          <w:u w:val="single"/>
        </w:rPr>
      </w:pPr>
    </w:p>
    <w:p w14:paraId="036D9057" w14:textId="77777777" w:rsidR="00961DCA" w:rsidRDefault="00961DCA">
      <w:pPr>
        <w:jc w:val="both"/>
        <w:rPr>
          <w:rFonts w:ascii="Times New Roman" w:hAnsi="Times New Roman"/>
          <w:u w:val="single"/>
        </w:rPr>
      </w:pPr>
    </w:p>
    <w:p w14:paraId="48FEB99D" w14:textId="77777777" w:rsidR="00961DCA" w:rsidRDefault="00961DCA">
      <w:pPr>
        <w:jc w:val="both"/>
        <w:rPr>
          <w:rFonts w:ascii="Times New Roman" w:hAnsi="Times New Roman"/>
          <w:u w:val="single"/>
        </w:rPr>
      </w:pPr>
    </w:p>
    <w:p w14:paraId="41A15669" w14:textId="77777777" w:rsidR="00961DCA" w:rsidRDefault="00961DCA">
      <w:pPr>
        <w:jc w:val="both"/>
        <w:rPr>
          <w:rFonts w:ascii="Times New Roman" w:hAnsi="Times New Roman"/>
          <w:u w:val="single"/>
        </w:rPr>
      </w:pPr>
    </w:p>
    <w:p w14:paraId="0241AC30" w14:textId="77777777" w:rsidR="00961DCA" w:rsidRDefault="00961DCA">
      <w:pPr>
        <w:jc w:val="both"/>
        <w:rPr>
          <w:rFonts w:ascii="Times New Roman" w:hAnsi="Times New Roman"/>
          <w:u w:val="single"/>
        </w:rPr>
      </w:pPr>
    </w:p>
    <w:p w14:paraId="1CDAA3ED" w14:textId="77777777" w:rsidR="0061197B" w:rsidRPr="002C0286" w:rsidRDefault="0061197B">
      <w:pPr>
        <w:outlineLvl w:val="0"/>
        <w:rPr>
          <w:rFonts w:ascii="Times New Roman" w:hAnsi="Times New Roman"/>
          <w:u w:val="single"/>
        </w:rPr>
      </w:pPr>
      <w:r w:rsidRPr="002C0286">
        <w:rPr>
          <w:rFonts w:ascii="Times New Roman" w:hAnsi="Times New Roman"/>
          <w:u w:val="single"/>
        </w:rPr>
        <w:t xml:space="preserve">Návrh na uznesenie: </w:t>
      </w:r>
    </w:p>
    <w:p w14:paraId="0ACF8A4D" w14:textId="77777777" w:rsidR="0061197B" w:rsidRPr="002C0286" w:rsidRDefault="0061197B">
      <w:pPr>
        <w:outlineLvl w:val="0"/>
        <w:rPr>
          <w:rFonts w:ascii="Times New Roman" w:hAnsi="Times New Roman"/>
        </w:rPr>
      </w:pPr>
    </w:p>
    <w:p w14:paraId="56F95F39" w14:textId="77777777" w:rsidR="0061197B" w:rsidRPr="002C0286" w:rsidRDefault="0061197B">
      <w:pPr>
        <w:outlineLvl w:val="0"/>
        <w:rPr>
          <w:rFonts w:ascii="Times New Roman" w:hAnsi="Times New Roman"/>
          <w:szCs w:val="24"/>
        </w:rPr>
      </w:pPr>
      <w:r w:rsidRPr="002C0286">
        <w:rPr>
          <w:rFonts w:ascii="Times New Roman" w:hAnsi="Times New Roman"/>
          <w:szCs w:val="24"/>
        </w:rPr>
        <w:t>Mestské zastupiteľstvo v Šali</w:t>
      </w:r>
    </w:p>
    <w:p w14:paraId="37C6F0D7" w14:textId="77777777" w:rsidR="0061197B" w:rsidRPr="002C0286" w:rsidRDefault="0061197B" w:rsidP="006A76A3">
      <w:pPr>
        <w:numPr>
          <w:ilvl w:val="0"/>
          <w:numId w:val="13"/>
        </w:numPr>
        <w:ind w:left="357"/>
        <w:jc w:val="both"/>
        <w:rPr>
          <w:rFonts w:ascii="Times New Roman" w:hAnsi="Times New Roman"/>
          <w:b/>
          <w:szCs w:val="24"/>
        </w:rPr>
      </w:pPr>
      <w:r w:rsidRPr="002C0286">
        <w:rPr>
          <w:rFonts w:ascii="Times New Roman" w:hAnsi="Times New Roman"/>
          <w:b/>
          <w:szCs w:val="24"/>
        </w:rPr>
        <w:t xml:space="preserve">prerokovalo </w:t>
      </w:r>
    </w:p>
    <w:p w14:paraId="4B5071CB" w14:textId="573812BD" w:rsidR="00E278E5" w:rsidRPr="002C0286" w:rsidRDefault="0061197B" w:rsidP="00E278E5">
      <w:pPr>
        <w:ind w:left="357"/>
        <w:jc w:val="both"/>
        <w:rPr>
          <w:rFonts w:ascii="Times New Roman" w:hAnsi="Times New Roman"/>
          <w:b/>
        </w:rPr>
      </w:pPr>
      <w:r w:rsidRPr="002C0286">
        <w:rPr>
          <w:rFonts w:ascii="Times New Roman" w:hAnsi="Times New Roman"/>
        </w:rPr>
        <w:t xml:space="preserve">informáciu o výsledku obchodnej </w:t>
      </w:r>
      <w:r w:rsidR="007A5196" w:rsidRPr="002C0286">
        <w:rPr>
          <w:rFonts w:ascii="Times New Roman" w:hAnsi="Times New Roman"/>
        </w:rPr>
        <w:t xml:space="preserve"> verejnej </w:t>
      </w:r>
      <w:r w:rsidR="0066302B" w:rsidRPr="002C0286">
        <w:rPr>
          <w:rFonts w:ascii="Times New Roman" w:hAnsi="Times New Roman"/>
        </w:rPr>
        <w:t xml:space="preserve">súťaže </w:t>
      </w:r>
      <w:r w:rsidR="00E278E5" w:rsidRPr="002C0286">
        <w:rPr>
          <w:rFonts w:ascii="Times New Roman" w:hAnsi="Times New Roman"/>
          <w:bCs/>
          <w:i/>
          <w:iCs/>
        </w:rPr>
        <w:t>„</w:t>
      </w:r>
      <w:r w:rsidR="00E278E5" w:rsidRPr="002C0286">
        <w:rPr>
          <w:rFonts w:ascii="Times New Roman" w:hAnsi="Times New Roman"/>
          <w:bCs/>
          <w:iCs/>
        </w:rPr>
        <w:t>O najvýhodnejšiu ponuku na kúpu bytu č. 9 vo vchode 9 na 2. poschodí na ulici V. Šrobára v</w:t>
      </w:r>
      <w:r w:rsidR="00961DCA">
        <w:rPr>
          <w:rFonts w:ascii="Times New Roman" w:hAnsi="Times New Roman"/>
          <w:bCs/>
          <w:iCs/>
        </w:rPr>
        <w:t xml:space="preserve"> </w:t>
      </w:r>
      <w:r w:rsidR="00E278E5" w:rsidRPr="002C0286">
        <w:rPr>
          <w:rFonts w:ascii="Times New Roman" w:hAnsi="Times New Roman"/>
          <w:bCs/>
          <w:iCs/>
        </w:rPr>
        <w:t xml:space="preserve">Šali, súpisné číslo 572 spolu </w:t>
      </w:r>
      <w:r w:rsidR="00A7676A">
        <w:rPr>
          <w:rFonts w:ascii="Times New Roman" w:hAnsi="Times New Roman"/>
          <w:bCs/>
          <w:iCs/>
        </w:rPr>
        <w:br/>
      </w:r>
      <w:r w:rsidR="00E278E5" w:rsidRPr="002C0286">
        <w:rPr>
          <w:rFonts w:ascii="Times New Roman" w:hAnsi="Times New Roman"/>
          <w:bCs/>
          <w:iCs/>
        </w:rPr>
        <w:t>s podielom na spoločných častiach a</w:t>
      </w:r>
      <w:r w:rsidR="00961DCA">
        <w:rPr>
          <w:rFonts w:ascii="Times New Roman" w:hAnsi="Times New Roman"/>
          <w:bCs/>
          <w:iCs/>
        </w:rPr>
        <w:t xml:space="preserve"> </w:t>
      </w:r>
      <w:r w:rsidR="00E278E5" w:rsidRPr="002C0286">
        <w:rPr>
          <w:rFonts w:ascii="Times New Roman" w:hAnsi="Times New Roman"/>
          <w:bCs/>
          <w:iCs/>
        </w:rPr>
        <w:t xml:space="preserve">zariadeniach v 3276/128772-inách, </w:t>
      </w:r>
      <w:r w:rsidR="00A7676A">
        <w:rPr>
          <w:rFonts w:ascii="Times New Roman" w:hAnsi="Times New Roman"/>
          <w:bCs/>
          <w:iCs/>
        </w:rPr>
        <w:t xml:space="preserve">vrátane </w:t>
      </w:r>
      <w:r w:rsidR="00E278E5" w:rsidRPr="002C0286">
        <w:rPr>
          <w:rFonts w:ascii="Times New Roman" w:hAnsi="Times New Roman"/>
          <w:bCs/>
          <w:iCs/>
        </w:rPr>
        <w:t xml:space="preserve">spoluvlastníckeho podielu na pozemku C KN </w:t>
      </w:r>
      <w:proofErr w:type="spellStart"/>
      <w:r w:rsidR="00E278E5" w:rsidRPr="002C0286">
        <w:rPr>
          <w:rFonts w:ascii="Times New Roman" w:hAnsi="Times New Roman"/>
          <w:bCs/>
          <w:iCs/>
        </w:rPr>
        <w:t>parc</w:t>
      </w:r>
      <w:proofErr w:type="spellEnd"/>
      <w:r w:rsidR="00E278E5" w:rsidRPr="002C0286">
        <w:rPr>
          <w:rFonts w:ascii="Times New Roman" w:hAnsi="Times New Roman"/>
          <w:bCs/>
          <w:iCs/>
        </w:rPr>
        <w:t>. č. 797/2 zastavaná plocha a nádvorie o výmere 369 m</w:t>
      </w:r>
      <w:r w:rsidR="00E278E5" w:rsidRPr="002C0286">
        <w:rPr>
          <w:rFonts w:ascii="Times New Roman" w:hAnsi="Times New Roman"/>
          <w:bCs/>
          <w:iCs/>
          <w:vertAlign w:val="superscript"/>
        </w:rPr>
        <w:t>2</w:t>
      </w:r>
      <w:r w:rsidR="00E278E5" w:rsidRPr="002C0286">
        <w:rPr>
          <w:rFonts w:ascii="Times New Roman" w:hAnsi="Times New Roman"/>
          <w:bCs/>
          <w:iCs/>
        </w:rPr>
        <w:t xml:space="preserve"> v 3276/128772-inách, LV č. 1</w:t>
      </w:r>
      <w:r w:rsidR="00961DCA">
        <w:rPr>
          <w:rFonts w:ascii="Times New Roman" w:hAnsi="Times New Roman"/>
          <w:bCs/>
          <w:iCs/>
        </w:rPr>
        <w:t>,</w:t>
      </w:r>
      <w:r w:rsidR="00E278E5" w:rsidRPr="002C0286">
        <w:rPr>
          <w:rFonts w:ascii="Times New Roman" w:hAnsi="Times New Roman"/>
          <w:bCs/>
          <w:iCs/>
        </w:rPr>
        <w:t xml:space="preserve"> k.</w:t>
      </w:r>
      <w:r w:rsidR="00961DCA">
        <w:rPr>
          <w:rFonts w:ascii="Times New Roman" w:hAnsi="Times New Roman"/>
          <w:bCs/>
          <w:iCs/>
        </w:rPr>
        <w:t xml:space="preserve"> </w:t>
      </w:r>
      <w:r w:rsidR="00E278E5" w:rsidRPr="002C0286">
        <w:rPr>
          <w:rFonts w:ascii="Times New Roman" w:hAnsi="Times New Roman"/>
          <w:bCs/>
          <w:iCs/>
        </w:rPr>
        <w:t>ú. Šaľa“</w:t>
      </w:r>
      <w:r w:rsidR="00961DCA">
        <w:rPr>
          <w:rFonts w:ascii="Times New Roman" w:hAnsi="Times New Roman"/>
          <w:bCs/>
          <w:iCs/>
        </w:rPr>
        <w:t>,</w:t>
      </w:r>
      <w:r w:rsidR="00E278E5" w:rsidRPr="002C0286">
        <w:rPr>
          <w:rFonts w:ascii="Times New Roman" w:hAnsi="Times New Roman"/>
          <w:b/>
        </w:rPr>
        <w:t xml:space="preserve"> </w:t>
      </w:r>
    </w:p>
    <w:p w14:paraId="3DF123E7" w14:textId="77777777" w:rsidR="00083FBF" w:rsidRPr="00083FBF" w:rsidRDefault="00CD1255" w:rsidP="00083FBF">
      <w:pPr>
        <w:pStyle w:val="Odsekzoznamu"/>
        <w:numPr>
          <w:ilvl w:val="0"/>
          <w:numId w:val="13"/>
        </w:numPr>
        <w:tabs>
          <w:tab w:val="left" w:pos="426"/>
        </w:tabs>
        <w:jc w:val="both"/>
      </w:pPr>
      <w:r w:rsidRPr="00083FBF">
        <w:rPr>
          <w:b/>
        </w:rPr>
        <w:t>berie na vedomie</w:t>
      </w:r>
    </w:p>
    <w:p w14:paraId="5EEEC66E" w14:textId="617FC5A6" w:rsidR="00E278E5" w:rsidRPr="00083FBF" w:rsidRDefault="00CD1255" w:rsidP="00961DCA">
      <w:pPr>
        <w:tabs>
          <w:tab w:val="left" w:pos="426"/>
        </w:tabs>
        <w:ind w:left="360"/>
        <w:jc w:val="both"/>
      </w:pPr>
      <w:r w:rsidRPr="00083FBF">
        <w:t xml:space="preserve">informáciu o výsledku obchodnej verejnej súťaže </w:t>
      </w:r>
      <w:r w:rsidR="00E278E5" w:rsidRPr="00083FBF">
        <w:t>„</w:t>
      </w:r>
      <w:r w:rsidR="00E278E5" w:rsidRPr="00961DCA">
        <w:rPr>
          <w:iCs/>
        </w:rPr>
        <w:t>O najvýhodnejšiu ponuku na kúpu bytu č. 9 vo vchode 9 na 2. poschodí na ulici V. Šrobára v Šali,</w:t>
      </w:r>
      <w:r w:rsidR="00961DCA" w:rsidRPr="00961DCA">
        <w:rPr>
          <w:iCs/>
        </w:rPr>
        <w:t xml:space="preserve"> </w:t>
      </w:r>
      <w:r w:rsidR="00E278E5" w:rsidRPr="00961DCA">
        <w:rPr>
          <w:iCs/>
        </w:rPr>
        <w:t xml:space="preserve">súpisné číslo 572 spolu </w:t>
      </w:r>
      <w:r w:rsidR="00961DCA" w:rsidRPr="00961DCA">
        <w:rPr>
          <w:iCs/>
        </w:rPr>
        <w:br/>
      </w:r>
      <w:r w:rsidR="00E278E5" w:rsidRPr="00961DCA">
        <w:rPr>
          <w:iCs/>
        </w:rPr>
        <w:t>s</w:t>
      </w:r>
      <w:r w:rsidR="00961DCA" w:rsidRPr="00961DCA">
        <w:rPr>
          <w:iCs/>
        </w:rPr>
        <w:t xml:space="preserve"> </w:t>
      </w:r>
      <w:r w:rsidR="00E278E5" w:rsidRPr="00961DCA">
        <w:rPr>
          <w:iCs/>
        </w:rPr>
        <w:t>podielom na spoločných častiach a</w:t>
      </w:r>
      <w:r w:rsidR="00961DCA" w:rsidRPr="00961DCA">
        <w:rPr>
          <w:iCs/>
        </w:rPr>
        <w:t xml:space="preserve"> </w:t>
      </w:r>
      <w:r w:rsidR="00E278E5" w:rsidRPr="00961DCA">
        <w:rPr>
          <w:iCs/>
        </w:rPr>
        <w:t>zariadeniach v 3276/128772-inách,</w:t>
      </w:r>
      <w:r w:rsidR="00961DCA">
        <w:rPr>
          <w:iCs/>
        </w:rPr>
        <w:t xml:space="preserve"> vrátane</w:t>
      </w:r>
      <w:r w:rsidR="00E278E5" w:rsidRPr="00961DCA">
        <w:rPr>
          <w:iCs/>
        </w:rPr>
        <w:t xml:space="preserve"> spoluvlastníckeho podielu na pozemku C KN </w:t>
      </w:r>
      <w:proofErr w:type="spellStart"/>
      <w:r w:rsidR="00E278E5" w:rsidRPr="00961DCA">
        <w:rPr>
          <w:iCs/>
        </w:rPr>
        <w:t>parc</w:t>
      </w:r>
      <w:proofErr w:type="spellEnd"/>
      <w:r w:rsidR="00E278E5" w:rsidRPr="00961DCA">
        <w:rPr>
          <w:iCs/>
        </w:rPr>
        <w:t>. č. 797/2 zastavaná plocha a nádvorie o výmere 369 m</w:t>
      </w:r>
      <w:r w:rsidR="00E278E5" w:rsidRPr="00961DCA">
        <w:rPr>
          <w:iCs/>
          <w:vertAlign w:val="superscript"/>
        </w:rPr>
        <w:t>2</w:t>
      </w:r>
      <w:r w:rsidR="00E278E5" w:rsidRPr="00961DCA">
        <w:rPr>
          <w:iCs/>
        </w:rPr>
        <w:t xml:space="preserve"> v 3276/128772-inách, LV č. 1</w:t>
      </w:r>
      <w:r w:rsidR="00961DCA">
        <w:rPr>
          <w:iCs/>
        </w:rPr>
        <w:t>,</w:t>
      </w:r>
      <w:r w:rsidR="00E278E5" w:rsidRPr="00961DCA">
        <w:rPr>
          <w:iCs/>
        </w:rPr>
        <w:t xml:space="preserve"> k.</w:t>
      </w:r>
      <w:r w:rsidR="00961DCA">
        <w:rPr>
          <w:iCs/>
        </w:rPr>
        <w:t xml:space="preserve"> </w:t>
      </w:r>
      <w:r w:rsidR="00E278E5" w:rsidRPr="00961DCA">
        <w:rPr>
          <w:iCs/>
        </w:rPr>
        <w:t>ú. Šaľa“</w:t>
      </w:r>
      <w:r w:rsidR="00961DCA">
        <w:rPr>
          <w:iCs/>
        </w:rPr>
        <w:t>.</w:t>
      </w:r>
    </w:p>
    <w:p w14:paraId="113B8A04" w14:textId="77777777" w:rsidR="00CD1255" w:rsidRPr="002C0286" w:rsidRDefault="00CD1255" w:rsidP="006A76A3">
      <w:pPr>
        <w:pStyle w:val="Zkladntext"/>
        <w:spacing w:after="0"/>
        <w:rPr>
          <w:b/>
        </w:rPr>
      </w:pPr>
    </w:p>
    <w:p w14:paraId="21C8757A" w14:textId="77777777" w:rsidR="008A41E0" w:rsidRDefault="008A41E0" w:rsidP="00445495">
      <w:pPr>
        <w:pStyle w:val="Zkladntext"/>
        <w:tabs>
          <w:tab w:val="left" w:pos="0"/>
        </w:tabs>
        <w:spacing w:after="0"/>
        <w:rPr>
          <w:b/>
        </w:rPr>
      </w:pPr>
    </w:p>
    <w:p w14:paraId="342A7812" w14:textId="724D7D2F" w:rsidR="0061197B" w:rsidRPr="002C0286" w:rsidRDefault="00445495" w:rsidP="00445495">
      <w:pPr>
        <w:pStyle w:val="Zkladntext"/>
        <w:tabs>
          <w:tab w:val="left" w:pos="0"/>
        </w:tabs>
        <w:spacing w:after="0"/>
        <w:rPr>
          <w:b/>
        </w:rPr>
      </w:pPr>
      <w:r w:rsidRPr="002C0286">
        <w:rPr>
          <w:b/>
        </w:rPr>
        <w:t>Spracoval</w:t>
      </w:r>
      <w:r w:rsidR="00CD1255" w:rsidRPr="002C0286">
        <w:rPr>
          <w:b/>
        </w:rPr>
        <w:t>a</w:t>
      </w:r>
      <w:r w:rsidRPr="002C0286">
        <w:rPr>
          <w:b/>
        </w:rPr>
        <w:t>:</w:t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Pr="002C0286">
        <w:rPr>
          <w:b/>
        </w:rPr>
        <w:tab/>
      </w:r>
      <w:r w:rsidR="0061197B" w:rsidRPr="002C0286">
        <w:rPr>
          <w:b/>
        </w:rPr>
        <w:t>Predkladá:</w:t>
      </w:r>
    </w:p>
    <w:p w14:paraId="5C4D225B" w14:textId="434627A7" w:rsidR="0061197B" w:rsidRPr="002C0286" w:rsidRDefault="00CD1255" w:rsidP="00445495">
      <w:pPr>
        <w:pStyle w:val="Zkladntext"/>
        <w:tabs>
          <w:tab w:val="left" w:pos="0"/>
        </w:tabs>
        <w:spacing w:after="0"/>
      </w:pPr>
      <w:r w:rsidRPr="002C0286">
        <w:t>JUDr. Ing. Margita Pekárová</w:t>
      </w:r>
      <w:r w:rsidR="00A7676A">
        <w:tab/>
      </w:r>
      <w:r w:rsidR="00277EDD">
        <w:t>v. r.</w:t>
      </w:r>
      <w:r w:rsidR="00A7676A">
        <w:tab/>
      </w:r>
      <w:r w:rsidR="00A7676A">
        <w:tab/>
      </w:r>
      <w:r w:rsidR="00A7676A">
        <w:tab/>
      </w:r>
      <w:r w:rsidR="00A7676A">
        <w:tab/>
      </w:r>
      <w:r w:rsidR="00A7676A">
        <w:tab/>
        <w:t>I</w:t>
      </w:r>
      <w:r w:rsidR="00E278E5" w:rsidRPr="002C0286">
        <w:t>ng. Ingrid Kántorová</w:t>
      </w:r>
      <w:r w:rsidR="00277EDD">
        <w:t xml:space="preserve"> v. r.</w:t>
      </w:r>
    </w:p>
    <w:p w14:paraId="162BD268" w14:textId="77777777" w:rsidR="00F47109" w:rsidRPr="002C0286" w:rsidRDefault="00CD1255" w:rsidP="00F47109">
      <w:pPr>
        <w:pStyle w:val="Zkladntext"/>
        <w:spacing w:after="0"/>
      </w:pPr>
      <w:r w:rsidRPr="002C0286">
        <w:t>vedúca</w:t>
      </w:r>
      <w:r w:rsidR="00ED038A" w:rsidRPr="002C0286">
        <w:t xml:space="preserve"> </w:t>
      </w:r>
      <w:proofErr w:type="spellStart"/>
      <w:r w:rsidR="00ED038A" w:rsidRPr="002C0286">
        <w:t>O</w:t>
      </w:r>
      <w:r w:rsidR="007A5196" w:rsidRPr="002C0286">
        <w:t>SM</w:t>
      </w:r>
      <w:r w:rsidR="00ED038A" w:rsidRPr="002C0286">
        <w:t>aZM</w:t>
      </w:r>
      <w:proofErr w:type="spellEnd"/>
      <w:r w:rsidR="00445495" w:rsidRPr="002C0286">
        <w:tab/>
      </w:r>
      <w:r w:rsidR="00445495" w:rsidRPr="002C0286">
        <w:tab/>
      </w:r>
      <w:r w:rsidR="00445495" w:rsidRPr="002C0286">
        <w:tab/>
      </w:r>
      <w:r w:rsidR="00445495" w:rsidRPr="002C0286">
        <w:tab/>
      </w:r>
      <w:r w:rsidR="00445495" w:rsidRPr="002C0286">
        <w:tab/>
      </w:r>
      <w:r w:rsidR="00445495" w:rsidRPr="002C0286">
        <w:tab/>
      </w:r>
      <w:r w:rsidR="00445495" w:rsidRPr="002C0286">
        <w:tab/>
      </w:r>
      <w:r w:rsidR="00262149" w:rsidRPr="002C0286">
        <w:t>predseda</w:t>
      </w:r>
      <w:r w:rsidR="006F4F7A" w:rsidRPr="002C0286">
        <w:t xml:space="preserve"> ko</w:t>
      </w:r>
      <w:r w:rsidR="00ED038A" w:rsidRPr="002C0286">
        <w:t>misie</w:t>
      </w:r>
    </w:p>
    <w:p w14:paraId="5D1E9133" w14:textId="77777777" w:rsidR="008A41E0" w:rsidRDefault="008A41E0" w:rsidP="00F47109">
      <w:pPr>
        <w:pStyle w:val="Zkladntext"/>
        <w:spacing w:after="0"/>
      </w:pPr>
    </w:p>
    <w:p w14:paraId="5C4464AD" w14:textId="77777777" w:rsidR="008A41E0" w:rsidRPr="002C0286" w:rsidRDefault="008A41E0" w:rsidP="00F47109">
      <w:pPr>
        <w:pStyle w:val="Zkladntext"/>
        <w:spacing w:after="0"/>
      </w:pPr>
    </w:p>
    <w:p w14:paraId="269B51EE" w14:textId="58ADD459" w:rsidR="00ED038A" w:rsidRPr="002C0286" w:rsidRDefault="008A41E0" w:rsidP="00F47109">
      <w:pPr>
        <w:pStyle w:val="Zkladntext"/>
        <w:spacing w:after="0"/>
      </w:pPr>
      <w:r>
        <w:t>Predložené ekonomickej komisii 4.</w:t>
      </w:r>
      <w:r w:rsidR="00A7676A">
        <w:t xml:space="preserve"> </w:t>
      </w:r>
      <w:r>
        <w:t>júna 2025</w:t>
      </w:r>
      <w:r w:rsidR="0002576C" w:rsidRPr="002C0286">
        <w:t xml:space="preserve">  </w:t>
      </w:r>
    </w:p>
    <w:p w14:paraId="2FA2D055" w14:textId="1FB8329A" w:rsidR="0061197B" w:rsidRPr="002C0286" w:rsidRDefault="0061197B" w:rsidP="00F47109">
      <w:pPr>
        <w:pStyle w:val="Zkladntext"/>
        <w:spacing w:after="0"/>
      </w:pPr>
      <w:r w:rsidRPr="002C0286">
        <w:t xml:space="preserve">Predložené mestskému zastupiteľstvu </w:t>
      </w:r>
      <w:r w:rsidR="00CD1255" w:rsidRPr="002C0286">
        <w:t>1</w:t>
      </w:r>
      <w:r w:rsidR="00E278E5" w:rsidRPr="002C0286">
        <w:t>2</w:t>
      </w:r>
      <w:r w:rsidRPr="002C0286">
        <w:t xml:space="preserve">. </w:t>
      </w:r>
      <w:r w:rsidR="00E278E5" w:rsidRPr="002C0286">
        <w:t>júna</w:t>
      </w:r>
      <w:r w:rsidR="00CD1255" w:rsidRPr="002C0286">
        <w:t xml:space="preserve"> 2025</w:t>
      </w:r>
    </w:p>
    <w:p w14:paraId="141F218D" w14:textId="7879F05E" w:rsidR="000C3545" w:rsidRPr="002C0286" w:rsidRDefault="002C0286" w:rsidP="00A7676A">
      <w:pPr>
        <w:widowControl/>
        <w:suppressAutoHyphens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 w:rsidR="000C3545" w:rsidRPr="002C0286">
        <w:rPr>
          <w:rFonts w:ascii="Times New Roman" w:hAnsi="Times New Roman"/>
          <w:b/>
        </w:rPr>
        <w:lastRenderedPageBreak/>
        <w:t xml:space="preserve">Dôvodová  správa: </w:t>
      </w:r>
    </w:p>
    <w:p w14:paraId="0956DB71" w14:textId="77777777" w:rsidR="000C3545" w:rsidRPr="00A7676A" w:rsidRDefault="000C3545" w:rsidP="000C3545">
      <w:pPr>
        <w:rPr>
          <w:rFonts w:ascii="Times New Roman" w:hAnsi="Times New Roman"/>
          <w:sz w:val="22"/>
          <w:szCs w:val="22"/>
        </w:rPr>
      </w:pPr>
    </w:p>
    <w:p w14:paraId="5F29C7EB" w14:textId="1D42DCCA" w:rsidR="00E278E5" w:rsidRPr="002C0286" w:rsidRDefault="00445495" w:rsidP="000C3545">
      <w:pPr>
        <w:jc w:val="both"/>
        <w:rPr>
          <w:rFonts w:ascii="Times New Roman" w:hAnsi="Times New Roman"/>
          <w:iCs/>
        </w:rPr>
      </w:pPr>
      <w:r w:rsidRPr="002C0286">
        <w:rPr>
          <w:rFonts w:ascii="Times New Roman" w:hAnsi="Times New Roman"/>
        </w:rPr>
        <w:t>Mestské zastupiteľstvo v Šali</w:t>
      </w:r>
      <w:r w:rsidR="000C3545" w:rsidRPr="002C0286">
        <w:rPr>
          <w:rFonts w:ascii="Times New Roman" w:hAnsi="Times New Roman"/>
        </w:rPr>
        <w:t xml:space="preserve"> Uznesením č.</w:t>
      </w:r>
      <w:r w:rsidRPr="002C0286">
        <w:rPr>
          <w:rFonts w:ascii="Times New Roman" w:hAnsi="Times New Roman"/>
        </w:rPr>
        <w:t xml:space="preserve"> </w:t>
      </w:r>
      <w:r w:rsidR="00E278E5" w:rsidRPr="002C0286">
        <w:rPr>
          <w:rFonts w:ascii="Times New Roman" w:hAnsi="Times New Roman"/>
        </w:rPr>
        <w:t>3</w:t>
      </w:r>
      <w:r w:rsidR="000C3545" w:rsidRPr="002C0286">
        <w:rPr>
          <w:rFonts w:ascii="Times New Roman" w:hAnsi="Times New Roman"/>
        </w:rPr>
        <w:t>/20</w:t>
      </w:r>
      <w:r w:rsidR="00CD1255" w:rsidRPr="002C0286">
        <w:rPr>
          <w:rFonts w:ascii="Times New Roman" w:hAnsi="Times New Roman"/>
        </w:rPr>
        <w:t>25</w:t>
      </w:r>
      <w:r w:rsidR="008A1AF7" w:rsidRPr="002C0286">
        <w:rPr>
          <w:rFonts w:ascii="Times New Roman" w:hAnsi="Times New Roman"/>
        </w:rPr>
        <w:t xml:space="preserve"> – </w:t>
      </w:r>
      <w:r w:rsidR="00E278E5" w:rsidRPr="002C0286">
        <w:rPr>
          <w:rFonts w:ascii="Times New Roman" w:hAnsi="Times New Roman"/>
        </w:rPr>
        <w:t>XXI.</w:t>
      </w:r>
      <w:r w:rsidR="000C3545" w:rsidRPr="002C0286">
        <w:rPr>
          <w:rFonts w:ascii="Times New Roman" w:hAnsi="Times New Roman"/>
        </w:rPr>
        <w:t xml:space="preserve"> z </w:t>
      </w:r>
      <w:r w:rsidR="00E278E5" w:rsidRPr="002C0286">
        <w:rPr>
          <w:rFonts w:ascii="Times New Roman" w:hAnsi="Times New Roman"/>
        </w:rPr>
        <w:t>3</w:t>
      </w:r>
      <w:r w:rsidR="000C3545" w:rsidRPr="002C0286">
        <w:rPr>
          <w:rFonts w:ascii="Times New Roman" w:hAnsi="Times New Roman"/>
        </w:rPr>
        <w:t>.</w:t>
      </w:r>
      <w:r w:rsidR="008A1AF7" w:rsidRPr="002C0286">
        <w:rPr>
          <w:rFonts w:ascii="Times New Roman" w:hAnsi="Times New Roman"/>
        </w:rPr>
        <w:t xml:space="preserve"> zasadnutia Mestského zastupiteľstva </w:t>
      </w:r>
      <w:r w:rsidR="0013531C" w:rsidRPr="002C0286">
        <w:rPr>
          <w:rFonts w:ascii="Times New Roman" w:hAnsi="Times New Roman"/>
        </w:rPr>
        <w:t xml:space="preserve">v Šali zo dňa </w:t>
      </w:r>
      <w:r w:rsidR="002C0286">
        <w:rPr>
          <w:rFonts w:ascii="Times New Roman" w:hAnsi="Times New Roman"/>
        </w:rPr>
        <w:t>10</w:t>
      </w:r>
      <w:r w:rsidR="00CD1255" w:rsidRPr="002C0286">
        <w:rPr>
          <w:rFonts w:ascii="Times New Roman" w:hAnsi="Times New Roman"/>
        </w:rPr>
        <w:t xml:space="preserve">. </w:t>
      </w:r>
      <w:r w:rsidR="002C0286">
        <w:rPr>
          <w:rFonts w:ascii="Times New Roman" w:hAnsi="Times New Roman"/>
        </w:rPr>
        <w:t>apríla</w:t>
      </w:r>
      <w:r w:rsidR="000C3545" w:rsidRPr="002C0286">
        <w:rPr>
          <w:rFonts w:ascii="Times New Roman" w:hAnsi="Times New Roman"/>
        </w:rPr>
        <w:t xml:space="preserve"> 20</w:t>
      </w:r>
      <w:r w:rsidR="00CD1255" w:rsidRPr="002C0286">
        <w:rPr>
          <w:rFonts w:ascii="Times New Roman" w:hAnsi="Times New Roman"/>
        </w:rPr>
        <w:t>25</w:t>
      </w:r>
      <w:r w:rsidR="000C3545" w:rsidRPr="002C0286">
        <w:rPr>
          <w:rFonts w:ascii="Times New Roman" w:hAnsi="Times New Roman"/>
        </w:rPr>
        <w:t xml:space="preserve"> schválilo vyhlásenie  obchodnej verejnej</w:t>
      </w:r>
      <w:r w:rsidR="000C3545" w:rsidRPr="002C0286">
        <w:rPr>
          <w:rFonts w:ascii="Times New Roman" w:hAnsi="Times New Roman"/>
          <w:iCs/>
        </w:rPr>
        <w:t xml:space="preserve"> súťaž</w:t>
      </w:r>
      <w:r w:rsidR="00C92F19" w:rsidRPr="002C0286">
        <w:rPr>
          <w:rFonts w:ascii="Times New Roman" w:hAnsi="Times New Roman"/>
          <w:iCs/>
        </w:rPr>
        <w:t>e</w:t>
      </w:r>
      <w:r w:rsidR="000C3545" w:rsidRPr="002C0286">
        <w:rPr>
          <w:rFonts w:ascii="Times New Roman" w:hAnsi="Times New Roman"/>
          <w:iCs/>
        </w:rPr>
        <w:t xml:space="preserve"> </w:t>
      </w:r>
      <w:r w:rsidR="00E278E5" w:rsidRPr="008A41E0">
        <w:rPr>
          <w:rFonts w:ascii="Times New Roman" w:hAnsi="Times New Roman"/>
        </w:rPr>
        <w:t>„</w:t>
      </w:r>
      <w:r w:rsidR="00E278E5" w:rsidRPr="002C0286">
        <w:rPr>
          <w:rFonts w:ascii="Times New Roman" w:hAnsi="Times New Roman"/>
          <w:iCs/>
        </w:rPr>
        <w:t xml:space="preserve">O najvýhodnejšiu ponuku na kúpu bytu č. 9 vo vchode 9 na 2. poschodí na ulici V. Šrobára v Šali, súpisné číslo 572 spolu s podielom na spoločných častiach a zariadeniach  v 3276/128772-inách, vrátane spoluvlastníckeho podielu na pozemku C KN </w:t>
      </w:r>
      <w:proofErr w:type="spellStart"/>
      <w:r w:rsidR="00E278E5" w:rsidRPr="002C0286">
        <w:rPr>
          <w:rFonts w:ascii="Times New Roman" w:hAnsi="Times New Roman"/>
          <w:iCs/>
        </w:rPr>
        <w:t>parc</w:t>
      </w:r>
      <w:proofErr w:type="spellEnd"/>
      <w:r w:rsidR="00E278E5" w:rsidRPr="002C0286">
        <w:rPr>
          <w:rFonts w:ascii="Times New Roman" w:hAnsi="Times New Roman"/>
          <w:iCs/>
        </w:rPr>
        <w:t>. č. 797/2 zastavaná plocha a nádvorie o výmere 369 m</w:t>
      </w:r>
      <w:r w:rsidR="00E278E5" w:rsidRPr="002C0286">
        <w:rPr>
          <w:rFonts w:ascii="Times New Roman" w:hAnsi="Times New Roman"/>
          <w:iCs/>
          <w:vertAlign w:val="superscript"/>
        </w:rPr>
        <w:t>2</w:t>
      </w:r>
      <w:r w:rsidR="00E278E5" w:rsidRPr="002C0286">
        <w:rPr>
          <w:rFonts w:ascii="Times New Roman" w:hAnsi="Times New Roman"/>
          <w:iCs/>
        </w:rPr>
        <w:t xml:space="preserve"> v 3276/128772-inách,  LV č. 1 </w:t>
      </w:r>
      <w:proofErr w:type="spellStart"/>
      <w:r w:rsidR="00E278E5" w:rsidRPr="002C0286">
        <w:rPr>
          <w:rFonts w:ascii="Times New Roman" w:hAnsi="Times New Roman"/>
          <w:iCs/>
        </w:rPr>
        <w:t>k.ú</w:t>
      </w:r>
      <w:proofErr w:type="spellEnd"/>
      <w:r w:rsidR="00E278E5" w:rsidRPr="002C0286">
        <w:rPr>
          <w:rFonts w:ascii="Times New Roman" w:hAnsi="Times New Roman"/>
          <w:iCs/>
        </w:rPr>
        <w:t>. Šaľa“</w:t>
      </w:r>
      <w:r w:rsidR="00CB1B5A">
        <w:rPr>
          <w:rFonts w:ascii="Times New Roman" w:hAnsi="Times New Roman"/>
          <w:iCs/>
        </w:rPr>
        <w:t xml:space="preserve"> (ďalej len („OVS“).</w:t>
      </w:r>
    </w:p>
    <w:p w14:paraId="2716F1CD" w14:textId="77777777" w:rsidR="00E278E5" w:rsidRPr="00A7676A" w:rsidRDefault="00E278E5" w:rsidP="000C3545">
      <w:pPr>
        <w:jc w:val="both"/>
        <w:rPr>
          <w:rFonts w:ascii="Times New Roman" w:hAnsi="Times New Roman"/>
          <w:iCs/>
          <w:sz w:val="20"/>
        </w:rPr>
      </w:pPr>
    </w:p>
    <w:p w14:paraId="371F1F34" w14:textId="60E75E3B" w:rsidR="000C3545" w:rsidRPr="002C0286" w:rsidRDefault="000C3545" w:rsidP="000C3545">
      <w:pPr>
        <w:jc w:val="both"/>
        <w:rPr>
          <w:rFonts w:ascii="Times New Roman" w:hAnsi="Times New Roman"/>
        </w:rPr>
      </w:pPr>
      <w:r w:rsidRPr="002C0286">
        <w:rPr>
          <w:rFonts w:ascii="Times New Roman" w:hAnsi="Times New Roman"/>
        </w:rPr>
        <w:t>Vyhlásenie OVS bolo zverejnené na:</w:t>
      </w:r>
    </w:p>
    <w:p w14:paraId="3FFCE675" w14:textId="291CF74B" w:rsidR="000C3545" w:rsidRPr="002C0286" w:rsidRDefault="000C3545" w:rsidP="000C3545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2C0286">
        <w:rPr>
          <w:rFonts w:ascii="Times New Roman" w:hAnsi="Times New Roman"/>
        </w:rPr>
        <w:t>úradnej tabuli mesta (</w:t>
      </w:r>
      <w:r w:rsidR="002C0286">
        <w:rPr>
          <w:rFonts w:ascii="Times New Roman" w:hAnsi="Times New Roman"/>
        </w:rPr>
        <w:t>11.4.2025</w:t>
      </w:r>
      <w:r w:rsidRPr="002C0286">
        <w:rPr>
          <w:rFonts w:ascii="Times New Roman" w:hAnsi="Times New Roman"/>
        </w:rPr>
        <w:t>)</w:t>
      </w:r>
    </w:p>
    <w:p w14:paraId="6421E4CD" w14:textId="5747BDC7" w:rsidR="0013531C" w:rsidRPr="002C0286" w:rsidRDefault="000C3545" w:rsidP="008A1AF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2C0286">
        <w:rPr>
          <w:rFonts w:ascii="Times New Roman" w:hAnsi="Times New Roman"/>
        </w:rPr>
        <w:t>webovej strá</w:t>
      </w:r>
      <w:r w:rsidR="0013531C" w:rsidRPr="002C0286">
        <w:rPr>
          <w:rFonts w:ascii="Times New Roman" w:hAnsi="Times New Roman"/>
        </w:rPr>
        <w:t>nke mesta (</w:t>
      </w:r>
      <w:r w:rsidR="002C0286">
        <w:rPr>
          <w:rFonts w:ascii="Times New Roman" w:hAnsi="Times New Roman"/>
        </w:rPr>
        <w:t>11.4.2025</w:t>
      </w:r>
      <w:r w:rsidR="0013531C" w:rsidRPr="002C0286">
        <w:rPr>
          <w:rFonts w:ascii="Times New Roman" w:hAnsi="Times New Roman"/>
        </w:rPr>
        <w:t xml:space="preserve">) </w:t>
      </w:r>
    </w:p>
    <w:p w14:paraId="03538590" w14:textId="76486AB5" w:rsidR="003C296A" w:rsidRPr="002C0286" w:rsidRDefault="00083789" w:rsidP="000C3545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8A41E0">
        <w:rPr>
          <w:rFonts w:ascii="Times New Roman" w:hAnsi="Times New Roman"/>
        </w:rPr>
        <w:t>na port</w:t>
      </w:r>
      <w:r w:rsidRPr="008A41E0">
        <w:rPr>
          <w:rFonts w:ascii="Times New Roman" w:hAnsi="Times New Roman" w:hint="cs"/>
        </w:rPr>
        <w:t>á</w:t>
      </w:r>
      <w:r w:rsidRPr="008A41E0">
        <w:rPr>
          <w:rFonts w:ascii="Times New Roman" w:hAnsi="Times New Roman"/>
        </w:rPr>
        <w:t xml:space="preserve">li </w:t>
      </w:r>
      <w:hyperlink r:id="rId8" w:history="1">
        <w:r w:rsidR="00CD1255" w:rsidRPr="008A41E0">
          <w:rPr>
            <w:rStyle w:val="Hypertextovprepojenie"/>
            <w:rFonts w:ascii="Times New Roman" w:hAnsi="Times New Roman"/>
          </w:rPr>
          <w:t>www.bazos.sk</w:t>
        </w:r>
      </w:hyperlink>
      <w:r w:rsidR="00CD1255" w:rsidRPr="008A41E0">
        <w:rPr>
          <w:rFonts w:ascii="Times New Roman" w:hAnsi="Times New Roman"/>
        </w:rPr>
        <w:t xml:space="preserve">  (</w:t>
      </w:r>
      <w:r w:rsidR="002C0286">
        <w:rPr>
          <w:rFonts w:ascii="Times New Roman" w:hAnsi="Times New Roman"/>
        </w:rPr>
        <w:t>11.4.2025</w:t>
      </w:r>
      <w:r w:rsidR="00CD1255" w:rsidRPr="008A41E0">
        <w:rPr>
          <w:rFonts w:ascii="Times New Roman" w:hAnsi="Times New Roman"/>
        </w:rPr>
        <w:t xml:space="preserve">)  </w:t>
      </w:r>
    </w:p>
    <w:p w14:paraId="0B3B6E19" w14:textId="77777777" w:rsidR="00CD1255" w:rsidRPr="00A7676A" w:rsidRDefault="00CD1255" w:rsidP="00C70A20">
      <w:pPr>
        <w:jc w:val="both"/>
        <w:rPr>
          <w:rFonts w:ascii="Times New Roman" w:hAnsi="Times New Roman"/>
          <w:sz w:val="20"/>
        </w:rPr>
      </w:pPr>
    </w:p>
    <w:p w14:paraId="01FB76B9" w14:textId="0582CD74" w:rsidR="00C70A20" w:rsidRPr="008A41E0" w:rsidRDefault="00714322" w:rsidP="00C70A20">
      <w:pPr>
        <w:jc w:val="both"/>
        <w:rPr>
          <w:rFonts w:ascii="Times New Roman" w:hAnsi="Times New Roman"/>
        </w:rPr>
      </w:pPr>
      <w:r w:rsidRPr="008A41E0">
        <w:rPr>
          <w:rFonts w:ascii="Times New Roman" w:hAnsi="Times New Roman"/>
        </w:rPr>
        <w:t>V</w:t>
      </w:r>
      <w:r w:rsidRPr="008A41E0">
        <w:rPr>
          <w:rFonts w:ascii="Times New Roman" w:hAnsi="Times New Roman" w:hint="cs"/>
        </w:rPr>
        <w:t> </w:t>
      </w:r>
      <w:r w:rsidRPr="008A41E0">
        <w:rPr>
          <w:rFonts w:ascii="Times New Roman" w:hAnsi="Times New Roman"/>
        </w:rPr>
        <w:t>stanovenom term</w:t>
      </w:r>
      <w:r w:rsidRPr="008A41E0">
        <w:rPr>
          <w:rFonts w:ascii="Times New Roman" w:hAnsi="Times New Roman" w:hint="cs"/>
        </w:rPr>
        <w:t>í</w:t>
      </w:r>
      <w:r w:rsidRPr="008A41E0">
        <w:rPr>
          <w:rFonts w:ascii="Times New Roman" w:hAnsi="Times New Roman"/>
        </w:rPr>
        <w:t xml:space="preserve">ne do </w:t>
      </w:r>
      <w:r w:rsidR="00E278E5" w:rsidRPr="008A41E0">
        <w:rPr>
          <w:rFonts w:ascii="Times New Roman" w:hAnsi="Times New Roman"/>
        </w:rPr>
        <w:t>12. m</w:t>
      </w:r>
      <w:r w:rsidR="00E278E5" w:rsidRPr="008A41E0">
        <w:rPr>
          <w:rFonts w:ascii="Times New Roman" w:hAnsi="Times New Roman" w:hint="cs"/>
        </w:rPr>
        <w:t>á</w:t>
      </w:r>
      <w:r w:rsidR="00E278E5" w:rsidRPr="008A41E0">
        <w:rPr>
          <w:rFonts w:ascii="Times New Roman" w:hAnsi="Times New Roman"/>
        </w:rPr>
        <w:t>ja</w:t>
      </w:r>
      <w:r w:rsidR="00CD1255" w:rsidRPr="008A41E0">
        <w:rPr>
          <w:rFonts w:ascii="Times New Roman" w:hAnsi="Times New Roman"/>
        </w:rPr>
        <w:t xml:space="preserve"> 2025 do 1</w:t>
      </w:r>
      <w:r w:rsidR="00E278E5" w:rsidRPr="008A41E0">
        <w:rPr>
          <w:rFonts w:ascii="Times New Roman" w:hAnsi="Times New Roman"/>
        </w:rPr>
        <w:t>2</w:t>
      </w:r>
      <w:r w:rsidR="00CD1255" w:rsidRPr="008A41E0">
        <w:rPr>
          <w:rFonts w:ascii="Times New Roman" w:hAnsi="Times New Roman"/>
        </w:rPr>
        <w:t>,00 hod</w:t>
      </w:r>
      <w:r w:rsidR="00C70A20" w:rsidRPr="008A41E0">
        <w:rPr>
          <w:rFonts w:ascii="Times New Roman" w:hAnsi="Times New Roman"/>
        </w:rPr>
        <w:t>., boli na Mestsk</w:t>
      </w:r>
      <w:r w:rsidR="00C70A20" w:rsidRPr="008A41E0">
        <w:rPr>
          <w:rFonts w:ascii="Times New Roman" w:hAnsi="Times New Roman" w:hint="cs"/>
        </w:rPr>
        <w:t>ý</w:t>
      </w:r>
      <w:r w:rsidR="00C70A20" w:rsidRPr="008A41E0">
        <w:rPr>
          <w:rFonts w:ascii="Times New Roman" w:hAnsi="Times New Roman"/>
        </w:rPr>
        <w:t xml:space="preserve"> </w:t>
      </w:r>
      <w:r w:rsidR="00C70A20" w:rsidRPr="008A41E0">
        <w:rPr>
          <w:rFonts w:ascii="Times New Roman" w:hAnsi="Times New Roman" w:hint="cs"/>
        </w:rPr>
        <w:t>ú</w:t>
      </w:r>
      <w:r w:rsidR="00C70A20" w:rsidRPr="008A41E0">
        <w:rPr>
          <w:rFonts w:ascii="Times New Roman" w:hAnsi="Times New Roman"/>
        </w:rPr>
        <w:t>rad v</w:t>
      </w:r>
      <w:r w:rsidR="00C70A20" w:rsidRPr="008A41E0">
        <w:rPr>
          <w:rFonts w:ascii="Times New Roman" w:hAnsi="Times New Roman" w:hint="cs"/>
        </w:rPr>
        <w:t> Š</w:t>
      </w:r>
      <w:r w:rsidR="00C70A20" w:rsidRPr="008A41E0">
        <w:rPr>
          <w:rFonts w:ascii="Times New Roman" w:hAnsi="Times New Roman"/>
        </w:rPr>
        <w:t>ali doru</w:t>
      </w:r>
      <w:r w:rsidR="00C70A20" w:rsidRPr="008A41E0">
        <w:rPr>
          <w:rFonts w:ascii="Times New Roman" w:hAnsi="Times New Roman" w:hint="cs"/>
        </w:rPr>
        <w:t>č</w:t>
      </w:r>
      <w:r w:rsidR="00C70A20" w:rsidRPr="008A41E0">
        <w:rPr>
          <w:rFonts w:ascii="Times New Roman" w:hAnsi="Times New Roman"/>
        </w:rPr>
        <w:t>en</w:t>
      </w:r>
      <w:r w:rsidR="00C70A20" w:rsidRPr="008A41E0">
        <w:rPr>
          <w:rFonts w:ascii="Times New Roman" w:hAnsi="Times New Roman" w:hint="cs"/>
        </w:rPr>
        <w:t>é</w:t>
      </w:r>
      <w:r w:rsidR="00C70A20" w:rsidRPr="008A41E0">
        <w:rPr>
          <w:rFonts w:ascii="Times New Roman" w:hAnsi="Times New Roman"/>
        </w:rPr>
        <w:t xml:space="preserve"> </w:t>
      </w:r>
      <w:r w:rsidR="00E278E5" w:rsidRPr="008A41E0">
        <w:rPr>
          <w:rFonts w:ascii="Times New Roman" w:hAnsi="Times New Roman"/>
        </w:rPr>
        <w:t>2</w:t>
      </w:r>
      <w:r w:rsidR="00C70A20" w:rsidRPr="008A41E0">
        <w:rPr>
          <w:rFonts w:ascii="Times New Roman" w:hAnsi="Times New Roman"/>
        </w:rPr>
        <w:t xml:space="preserve"> s</w:t>
      </w:r>
      <w:r w:rsidR="00C70A20" w:rsidRPr="008A41E0">
        <w:rPr>
          <w:rFonts w:ascii="Times New Roman" w:hAnsi="Times New Roman" w:hint="cs"/>
        </w:rPr>
        <w:t>úť</w:t>
      </w:r>
      <w:r w:rsidR="00C70A20" w:rsidRPr="008A41E0">
        <w:rPr>
          <w:rFonts w:ascii="Times New Roman" w:hAnsi="Times New Roman"/>
        </w:rPr>
        <w:t>a</w:t>
      </w:r>
      <w:r w:rsidR="00C70A20" w:rsidRPr="008A41E0">
        <w:rPr>
          <w:rFonts w:ascii="Times New Roman" w:hAnsi="Times New Roman" w:hint="cs"/>
        </w:rPr>
        <w:t>ž</w:t>
      </w:r>
      <w:r w:rsidR="00C70A20" w:rsidRPr="008A41E0">
        <w:rPr>
          <w:rFonts w:ascii="Times New Roman" w:hAnsi="Times New Roman"/>
        </w:rPr>
        <w:t>n</w:t>
      </w:r>
      <w:r w:rsidR="00C70A20" w:rsidRPr="008A41E0">
        <w:rPr>
          <w:rFonts w:ascii="Times New Roman" w:hAnsi="Times New Roman" w:hint="cs"/>
        </w:rPr>
        <w:t>é</w:t>
      </w:r>
      <w:r w:rsidR="00C70A20" w:rsidRPr="008A41E0">
        <w:rPr>
          <w:rFonts w:ascii="Times New Roman" w:hAnsi="Times New Roman"/>
        </w:rPr>
        <w:t xml:space="preserve"> ob</w:t>
      </w:r>
      <w:r w:rsidR="00C70A20" w:rsidRPr="008A41E0">
        <w:rPr>
          <w:rFonts w:ascii="Times New Roman" w:hAnsi="Times New Roman" w:hint="cs"/>
        </w:rPr>
        <w:t>á</w:t>
      </w:r>
      <w:r w:rsidR="00C70A20" w:rsidRPr="008A41E0">
        <w:rPr>
          <w:rFonts w:ascii="Times New Roman" w:hAnsi="Times New Roman"/>
        </w:rPr>
        <w:t>lky. Komisia prist</w:t>
      </w:r>
      <w:r w:rsidR="00C70A20" w:rsidRPr="008A41E0">
        <w:rPr>
          <w:rFonts w:ascii="Times New Roman" w:hAnsi="Times New Roman" w:hint="cs"/>
        </w:rPr>
        <w:t>ú</w:t>
      </w:r>
      <w:r w:rsidR="00C70A20" w:rsidRPr="008A41E0">
        <w:rPr>
          <w:rFonts w:ascii="Times New Roman" w:hAnsi="Times New Roman"/>
        </w:rPr>
        <w:t>pila ku kontrole uzatvorenia s</w:t>
      </w:r>
      <w:r w:rsidR="00C70A20" w:rsidRPr="008A41E0">
        <w:rPr>
          <w:rFonts w:ascii="Times New Roman" w:hAnsi="Times New Roman" w:hint="cs"/>
        </w:rPr>
        <w:t>úť</w:t>
      </w:r>
      <w:r w:rsidR="00C70A20" w:rsidRPr="008A41E0">
        <w:rPr>
          <w:rFonts w:ascii="Times New Roman" w:hAnsi="Times New Roman"/>
        </w:rPr>
        <w:t>a</w:t>
      </w:r>
      <w:r w:rsidR="00C70A20" w:rsidRPr="008A41E0">
        <w:rPr>
          <w:rFonts w:ascii="Times New Roman" w:hAnsi="Times New Roman" w:hint="cs"/>
        </w:rPr>
        <w:t>ž</w:t>
      </w:r>
      <w:r w:rsidR="00C70A20" w:rsidRPr="008A41E0">
        <w:rPr>
          <w:rFonts w:ascii="Times New Roman" w:hAnsi="Times New Roman"/>
        </w:rPr>
        <w:t>n</w:t>
      </w:r>
      <w:r w:rsidR="00C70A20" w:rsidRPr="008A41E0">
        <w:rPr>
          <w:rFonts w:ascii="Times New Roman" w:hAnsi="Times New Roman" w:hint="cs"/>
        </w:rPr>
        <w:t>ý</w:t>
      </w:r>
      <w:r w:rsidR="00C70A20" w:rsidRPr="008A41E0">
        <w:rPr>
          <w:rFonts w:ascii="Times New Roman" w:hAnsi="Times New Roman"/>
        </w:rPr>
        <w:t>ch ob</w:t>
      </w:r>
      <w:r w:rsidR="00C70A20" w:rsidRPr="008A41E0">
        <w:rPr>
          <w:rFonts w:ascii="Times New Roman" w:hAnsi="Times New Roman" w:hint="cs"/>
        </w:rPr>
        <w:t>á</w:t>
      </w:r>
      <w:r w:rsidR="00C70A20" w:rsidRPr="008A41E0">
        <w:rPr>
          <w:rFonts w:ascii="Times New Roman" w:hAnsi="Times New Roman"/>
        </w:rPr>
        <w:t>lok. S</w:t>
      </w:r>
      <w:r w:rsidR="00C70A20" w:rsidRPr="008A41E0">
        <w:rPr>
          <w:rFonts w:ascii="Times New Roman" w:hAnsi="Times New Roman" w:hint="cs"/>
        </w:rPr>
        <w:t>úť</w:t>
      </w:r>
      <w:r w:rsidR="00C70A20" w:rsidRPr="008A41E0">
        <w:rPr>
          <w:rFonts w:ascii="Times New Roman" w:hAnsi="Times New Roman"/>
        </w:rPr>
        <w:t>a</w:t>
      </w:r>
      <w:r w:rsidR="00C70A20" w:rsidRPr="008A41E0">
        <w:rPr>
          <w:rFonts w:ascii="Times New Roman" w:hAnsi="Times New Roman" w:hint="cs"/>
        </w:rPr>
        <w:t>ž</w:t>
      </w:r>
      <w:r w:rsidR="00C70A20" w:rsidRPr="008A41E0">
        <w:rPr>
          <w:rFonts w:ascii="Times New Roman" w:hAnsi="Times New Roman"/>
        </w:rPr>
        <w:t>n</w:t>
      </w:r>
      <w:r w:rsidR="00C70A20" w:rsidRPr="008A41E0">
        <w:rPr>
          <w:rFonts w:ascii="Times New Roman" w:hAnsi="Times New Roman" w:hint="cs"/>
        </w:rPr>
        <w:t>é</w:t>
      </w:r>
      <w:r w:rsidR="00C70A20" w:rsidRPr="008A41E0">
        <w:rPr>
          <w:rFonts w:ascii="Times New Roman" w:hAnsi="Times New Roman"/>
        </w:rPr>
        <w:t xml:space="preserve"> ob</w:t>
      </w:r>
      <w:r w:rsidR="00C70A20" w:rsidRPr="008A41E0">
        <w:rPr>
          <w:rFonts w:ascii="Times New Roman" w:hAnsi="Times New Roman" w:hint="cs"/>
        </w:rPr>
        <w:t>á</w:t>
      </w:r>
      <w:r w:rsidR="00C70A20" w:rsidRPr="008A41E0">
        <w:rPr>
          <w:rFonts w:ascii="Times New Roman" w:hAnsi="Times New Roman"/>
        </w:rPr>
        <w:t>lky boli neporu</w:t>
      </w:r>
      <w:r w:rsidR="00C70A20" w:rsidRPr="008A41E0">
        <w:rPr>
          <w:rFonts w:ascii="Times New Roman" w:hAnsi="Times New Roman" w:hint="cs"/>
        </w:rPr>
        <w:t>š</w:t>
      </w:r>
      <w:r w:rsidR="00C70A20" w:rsidRPr="008A41E0">
        <w:rPr>
          <w:rFonts w:ascii="Times New Roman" w:hAnsi="Times New Roman"/>
        </w:rPr>
        <w:t>en</w:t>
      </w:r>
      <w:r w:rsidR="00C70A20" w:rsidRPr="008A41E0">
        <w:rPr>
          <w:rFonts w:ascii="Times New Roman" w:hAnsi="Times New Roman" w:hint="cs"/>
        </w:rPr>
        <w:t>é</w:t>
      </w:r>
      <w:r w:rsidR="00C70A20" w:rsidRPr="008A41E0">
        <w:rPr>
          <w:rFonts w:ascii="Times New Roman" w:hAnsi="Times New Roman"/>
        </w:rPr>
        <w:t xml:space="preserve"> a</w:t>
      </w:r>
      <w:r w:rsidR="00C70A20" w:rsidRPr="008A41E0">
        <w:rPr>
          <w:rFonts w:ascii="Times New Roman" w:hAnsi="Times New Roman" w:hint="cs"/>
        </w:rPr>
        <w:t> </w:t>
      </w:r>
      <w:r w:rsidR="00C70A20" w:rsidRPr="008A41E0">
        <w:rPr>
          <w:rFonts w:ascii="Times New Roman" w:hAnsi="Times New Roman"/>
        </w:rPr>
        <w:t>boli doru</w:t>
      </w:r>
      <w:r w:rsidR="00C70A20" w:rsidRPr="008A41E0">
        <w:rPr>
          <w:rFonts w:ascii="Times New Roman" w:hAnsi="Times New Roman" w:hint="cs"/>
        </w:rPr>
        <w:t>č</w:t>
      </w:r>
      <w:r w:rsidR="00C70A20" w:rsidRPr="008A41E0">
        <w:rPr>
          <w:rFonts w:ascii="Times New Roman" w:hAnsi="Times New Roman"/>
        </w:rPr>
        <w:t>en</w:t>
      </w:r>
      <w:r w:rsidR="00C70A20" w:rsidRPr="008A41E0">
        <w:rPr>
          <w:rFonts w:ascii="Times New Roman" w:hAnsi="Times New Roman" w:hint="cs"/>
        </w:rPr>
        <w:t>é</w:t>
      </w:r>
      <w:r w:rsidR="00C70A20" w:rsidRPr="008A41E0">
        <w:rPr>
          <w:rFonts w:ascii="Times New Roman" w:hAnsi="Times New Roman"/>
        </w:rPr>
        <w:t xml:space="preserve"> v</w:t>
      </w:r>
      <w:r w:rsidR="00C70A20" w:rsidRPr="008A41E0">
        <w:rPr>
          <w:rFonts w:ascii="Times New Roman" w:hAnsi="Times New Roman" w:hint="cs"/>
        </w:rPr>
        <w:t> </w:t>
      </w:r>
      <w:r w:rsidR="00C70A20" w:rsidRPr="008A41E0">
        <w:rPr>
          <w:rFonts w:ascii="Times New Roman" w:hAnsi="Times New Roman"/>
        </w:rPr>
        <w:t>nasledovnom porad</w:t>
      </w:r>
      <w:r w:rsidR="00C70A20" w:rsidRPr="008A41E0">
        <w:rPr>
          <w:rFonts w:ascii="Times New Roman" w:hAnsi="Times New Roman" w:hint="cs"/>
        </w:rPr>
        <w:t>í</w:t>
      </w:r>
      <w:r w:rsidR="00C70A20" w:rsidRPr="008A41E0">
        <w:rPr>
          <w:rFonts w:ascii="Times New Roman" w:hAnsi="Times New Roman"/>
        </w:rPr>
        <w:t>:</w:t>
      </w:r>
    </w:p>
    <w:p w14:paraId="15D4D621" w14:textId="77777777" w:rsidR="00E278E5" w:rsidRPr="008A41E0" w:rsidRDefault="00E278E5" w:rsidP="00C70A20">
      <w:pPr>
        <w:jc w:val="both"/>
        <w:rPr>
          <w:rFonts w:ascii="Times New Roman" w:hAnsi="Times New Roman"/>
        </w:rPr>
      </w:pPr>
    </w:p>
    <w:tbl>
      <w:tblPr>
        <w:tblW w:w="9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253"/>
        <w:gridCol w:w="1276"/>
        <w:gridCol w:w="4664"/>
        <w:gridCol w:w="1267"/>
      </w:tblGrid>
      <w:tr w:rsidR="00E278E5" w:rsidRPr="002C0286" w14:paraId="33A31B26" w14:textId="77777777" w:rsidTr="0057433E">
        <w:trPr>
          <w:trHeight w:val="32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1AC54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8A41E0">
              <w:rPr>
                <w:rFonts w:ascii="Times New Roman" w:hAnsi="Times New Roman"/>
                <w:b/>
                <w:bCs/>
              </w:rPr>
              <w:t>Por.</w:t>
            </w:r>
            <w:r w:rsidRPr="008A41E0">
              <w:rPr>
                <w:rFonts w:ascii="Times New Roman" w:hAnsi="Times New Roman" w:hint="cs"/>
                <w:b/>
                <w:bCs/>
              </w:rPr>
              <w:t>č</w:t>
            </w:r>
            <w:proofErr w:type="spellEnd"/>
            <w:r w:rsidRPr="008A41E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CF007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D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r w:rsidRPr="008A41E0">
              <w:rPr>
                <w:rFonts w:ascii="Times New Roman" w:hAnsi="Times New Roman"/>
                <w:b/>
                <w:bCs/>
              </w:rPr>
              <w:t>tum prijatia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10A65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č</w:t>
            </w:r>
            <w:r w:rsidRPr="008A41E0">
              <w:rPr>
                <w:rFonts w:ascii="Times New Roman" w:hAnsi="Times New Roman"/>
                <w:b/>
                <w:bCs/>
              </w:rPr>
              <w:t>as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893F6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  <w:r w:rsidRPr="008A41E0">
              <w:rPr>
                <w:rFonts w:ascii="Times New Roman" w:hAnsi="Times New Roman"/>
                <w:b/>
                <w:bCs/>
              </w:rPr>
              <w:t>Uch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r w:rsidRPr="008A41E0">
              <w:rPr>
                <w:rFonts w:ascii="Times New Roman" w:hAnsi="Times New Roman"/>
                <w:b/>
                <w:bCs/>
              </w:rPr>
              <w:t>dza</w:t>
            </w:r>
            <w:r w:rsidRPr="008A41E0">
              <w:rPr>
                <w:rFonts w:ascii="Times New Roman" w:hAnsi="Times New Roman" w:hint="cs"/>
                <w:b/>
                <w:bCs/>
              </w:rPr>
              <w:t>č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B14B50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  <w:r w:rsidRPr="008A41E0">
              <w:rPr>
                <w:rFonts w:ascii="Times New Roman" w:hAnsi="Times New Roman"/>
                <w:b/>
                <w:bCs/>
              </w:rPr>
              <w:t>pozn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r w:rsidRPr="008A41E0">
              <w:rPr>
                <w:rFonts w:ascii="Times New Roman" w:hAnsi="Times New Roman"/>
                <w:b/>
                <w:bCs/>
              </w:rPr>
              <w:t>mka</w:t>
            </w:r>
          </w:p>
        </w:tc>
      </w:tr>
      <w:tr w:rsidR="00E278E5" w:rsidRPr="002C0286" w14:paraId="553B669D" w14:textId="77777777" w:rsidTr="0057433E">
        <w:trPr>
          <w:trHeight w:val="5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55478A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63E97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7.5.2025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BC0F4F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8,53 hod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4051F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  <w:r w:rsidRPr="008A41E0">
              <w:rPr>
                <w:rFonts w:ascii="Times New Roman" w:hAnsi="Times New Roman"/>
                <w:b/>
                <w:bCs/>
              </w:rPr>
              <w:t xml:space="preserve">Marek </w:t>
            </w:r>
            <w:proofErr w:type="spellStart"/>
            <w:r w:rsidRPr="008A41E0">
              <w:rPr>
                <w:rFonts w:ascii="Times New Roman" w:hAnsi="Times New Roman"/>
                <w:b/>
                <w:bCs/>
              </w:rPr>
              <w:t>Len</w:t>
            </w:r>
            <w:r w:rsidRPr="008A41E0">
              <w:rPr>
                <w:rFonts w:ascii="Times New Roman" w:hAnsi="Times New Roman" w:hint="cs"/>
                <w:b/>
                <w:bCs/>
              </w:rPr>
              <w:t>čéš</w:t>
            </w:r>
            <w:proofErr w:type="spellEnd"/>
            <w:r w:rsidRPr="008A41E0">
              <w:rPr>
                <w:rFonts w:ascii="Times New Roman" w:hAnsi="Times New Roman"/>
                <w:b/>
                <w:bCs/>
              </w:rPr>
              <w:t>, Okru</w:t>
            </w:r>
            <w:r w:rsidRPr="008A41E0">
              <w:rPr>
                <w:rFonts w:ascii="Times New Roman" w:hAnsi="Times New Roman" w:hint="cs"/>
                <w:b/>
                <w:bCs/>
              </w:rPr>
              <w:t>ž</w:t>
            </w:r>
            <w:r w:rsidRPr="008A41E0">
              <w:rPr>
                <w:rFonts w:ascii="Times New Roman" w:hAnsi="Times New Roman"/>
                <w:b/>
                <w:bCs/>
              </w:rPr>
              <w:t>n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r w:rsidRPr="008A41E0">
              <w:rPr>
                <w:rFonts w:ascii="Times New Roman" w:hAnsi="Times New Roman"/>
                <w:b/>
                <w:bCs/>
              </w:rPr>
              <w:t xml:space="preserve"> 1025/22, </w:t>
            </w:r>
            <w:r w:rsidRPr="008A41E0">
              <w:rPr>
                <w:rFonts w:ascii="Times New Roman" w:hAnsi="Times New Roman" w:hint="cs"/>
                <w:b/>
                <w:bCs/>
              </w:rPr>
              <w:t>Š</w:t>
            </w:r>
            <w:r w:rsidRPr="008A41E0">
              <w:rPr>
                <w:rFonts w:ascii="Times New Roman" w:hAnsi="Times New Roman"/>
                <w:b/>
                <w:bCs/>
              </w:rPr>
              <w:t>a</w:t>
            </w:r>
            <w:r w:rsidRPr="008A41E0">
              <w:rPr>
                <w:rFonts w:ascii="Times New Roman" w:hAnsi="Times New Roman" w:hint="cs"/>
                <w:b/>
                <w:bCs/>
              </w:rPr>
              <w:t>ľ</w:t>
            </w:r>
            <w:r w:rsidRPr="008A41E0">
              <w:rPr>
                <w:rFonts w:ascii="Times New Roman" w:hAnsi="Times New Roman"/>
                <w:b/>
                <w:bCs/>
              </w:rPr>
              <w:t>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52B50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</w:p>
        </w:tc>
      </w:tr>
      <w:tr w:rsidR="00E278E5" w:rsidRPr="002C0286" w14:paraId="0EE71C4C" w14:textId="77777777" w:rsidTr="0057433E">
        <w:trPr>
          <w:trHeight w:val="5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C8AF8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C488D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12.5.2025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817BF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>11,03 hod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3E204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/>
                <w:b/>
                <w:bCs/>
              </w:rPr>
              <w:t xml:space="preserve">Tatiana </w:t>
            </w:r>
            <w:proofErr w:type="spellStart"/>
            <w:r w:rsidRPr="008A41E0">
              <w:rPr>
                <w:rFonts w:ascii="Times New Roman" w:hAnsi="Times New Roman"/>
                <w:b/>
                <w:bCs/>
              </w:rPr>
              <w:t>Hud</w:t>
            </w:r>
            <w:r w:rsidRPr="008A41E0">
              <w:rPr>
                <w:rFonts w:ascii="Times New Roman" w:hAnsi="Times New Roman" w:hint="cs"/>
                <w:b/>
                <w:bCs/>
              </w:rPr>
              <w:t>í</w:t>
            </w:r>
            <w:r w:rsidRPr="008A41E0">
              <w:rPr>
                <w:rFonts w:ascii="Times New Roman" w:hAnsi="Times New Roman"/>
                <w:b/>
                <w:bCs/>
              </w:rPr>
              <w:t>kov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proofErr w:type="spellEnd"/>
            <w:r w:rsidRPr="008A41E0">
              <w:rPr>
                <w:rFonts w:ascii="Times New Roman" w:hAnsi="Times New Roman"/>
                <w:b/>
                <w:bCs/>
              </w:rPr>
              <w:t xml:space="preserve"> a</w:t>
            </w: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  <w:r w:rsidRPr="008A41E0">
              <w:rPr>
                <w:rFonts w:ascii="Times New Roman" w:hAnsi="Times New Roman"/>
                <w:b/>
                <w:bCs/>
              </w:rPr>
              <w:t>man</w:t>
            </w:r>
            <w:r w:rsidRPr="008A41E0">
              <w:rPr>
                <w:rFonts w:ascii="Times New Roman" w:hAnsi="Times New Roman" w:hint="cs"/>
                <w:b/>
                <w:bCs/>
              </w:rPr>
              <w:t>ž</w:t>
            </w:r>
            <w:r w:rsidRPr="008A41E0">
              <w:rPr>
                <w:rFonts w:ascii="Times New Roman" w:hAnsi="Times New Roman"/>
                <w:b/>
                <w:bCs/>
              </w:rPr>
              <w:t xml:space="preserve">el Marek </w:t>
            </w:r>
            <w:proofErr w:type="spellStart"/>
            <w:r w:rsidRPr="008A41E0">
              <w:rPr>
                <w:rFonts w:ascii="Times New Roman" w:hAnsi="Times New Roman"/>
                <w:b/>
                <w:bCs/>
              </w:rPr>
              <w:t>Hud</w:t>
            </w:r>
            <w:r w:rsidRPr="008A41E0">
              <w:rPr>
                <w:rFonts w:ascii="Times New Roman" w:hAnsi="Times New Roman" w:hint="cs"/>
                <w:b/>
                <w:bCs/>
              </w:rPr>
              <w:t>í</w:t>
            </w:r>
            <w:r w:rsidRPr="008A41E0">
              <w:rPr>
                <w:rFonts w:ascii="Times New Roman" w:hAnsi="Times New Roman"/>
                <w:b/>
                <w:bCs/>
              </w:rPr>
              <w:t>k</w:t>
            </w:r>
            <w:proofErr w:type="spellEnd"/>
            <w:r w:rsidRPr="008A41E0">
              <w:rPr>
                <w:rFonts w:ascii="Times New Roman" w:hAnsi="Times New Roman"/>
                <w:b/>
                <w:bCs/>
              </w:rPr>
              <w:t>, Orechov</w:t>
            </w:r>
            <w:r w:rsidRPr="008A41E0">
              <w:rPr>
                <w:rFonts w:ascii="Times New Roman" w:hAnsi="Times New Roman" w:hint="cs"/>
                <w:b/>
                <w:bCs/>
              </w:rPr>
              <w:t>á</w:t>
            </w:r>
            <w:r w:rsidRPr="008A41E0">
              <w:rPr>
                <w:rFonts w:ascii="Times New Roman" w:hAnsi="Times New Roman"/>
                <w:b/>
                <w:bCs/>
              </w:rPr>
              <w:t xml:space="preserve"> 10, </w:t>
            </w:r>
            <w:r w:rsidRPr="008A41E0">
              <w:rPr>
                <w:rFonts w:ascii="Times New Roman" w:hAnsi="Times New Roman" w:hint="cs"/>
                <w:b/>
                <w:bCs/>
              </w:rPr>
              <w:t>Š</w:t>
            </w:r>
            <w:r w:rsidRPr="008A41E0">
              <w:rPr>
                <w:rFonts w:ascii="Times New Roman" w:hAnsi="Times New Roman"/>
                <w:b/>
                <w:bCs/>
              </w:rPr>
              <w:t>a</w:t>
            </w:r>
            <w:r w:rsidRPr="008A41E0">
              <w:rPr>
                <w:rFonts w:ascii="Times New Roman" w:hAnsi="Times New Roman" w:hint="cs"/>
                <w:b/>
                <w:bCs/>
              </w:rPr>
              <w:t>ľ</w:t>
            </w:r>
            <w:r w:rsidRPr="008A41E0">
              <w:rPr>
                <w:rFonts w:ascii="Times New Roman" w:hAnsi="Times New Roman"/>
                <w:b/>
                <w:bCs/>
              </w:rPr>
              <w:t>a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26EF3" w14:textId="77777777" w:rsidR="00E278E5" w:rsidRPr="008A41E0" w:rsidRDefault="00E278E5" w:rsidP="0057433E">
            <w:pPr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8A41E0">
              <w:rPr>
                <w:rFonts w:ascii="Times New Roman" w:hAnsi="Times New Roman" w:hint="cs"/>
                <w:b/>
                <w:bCs/>
              </w:rPr>
              <w:t> </w:t>
            </w:r>
          </w:p>
        </w:tc>
      </w:tr>
    </w:tbl>
    <w:p w14:paraId="29130E20" w14:textId="77777777" w:rsidR="00E278E5" w:rsidRPr="008A41E0" w:rsidRDefault="00E278E5" w:rsidP="00C70A20">
      <w:pPr>
        <w:jc w:val="both"/>
        <w:rPr>
          <w:rFonts w:ascii="Times New Roman" w:hAnsi="Times New Roman"/>
        </w:rPr>
      </w:pPr>
    </w:p>
    <w:p w14:paraId="72AB9DAE" w14:textId="7E7045CA" w:rsidR="00C70A20" w:rsidRDefault="00C70A20" w:rsidP="00C70A20">
      <w:pPr>
        <w:jc w:val="both"/>
        <w:rPr>
          <w:rFonts w:ascii="Times New Roman" w:hAnsi="Times New Roman"/>
        </w:rPr>
      </w:pPr>
      <w:r w:rsidRPr="008A41E0">
        <w:rPr>
          <w:rFonts w:ascii="Times New Roman" w:hAnsi="Times New Roman"/>
        </w:rPr>
        <w:t>Po obozn</w:t>
      </w:r>
      <w:r w:rsidRPr="008A41E0">
        <w:rPr>
          <w:rFonts w:ascii="Times New Roman" w:hAnsi="Times New Roman" w:hint="cs"/>
        </w:rPr>
        <w:t>á</w:t>
      </w:r>
      <w:r w:rsidRPr="008A41E0">
        <w:rPr>
          <w:rFonts w:ascii="Times New Roman" w:hAnsi="Times New Roman"/>
        </w:rPr>
        <w:t>men</w:t>
      </w:r>
      <w:r w:rsidRPr="008A41E0">
        <w:rPr>
          <w:rFonts w:ascii="Times New Roman" w:hAnsi="Times New Roman" w:hint="cs"/>
        </w:rPr>
        <w:t>í</w:t>
      </w:r>
      <w:r w:rsidRPr="008A41E0">
        <w:rPr>
          <w:rFonts w:ascii="Times New Roman" w:hAnsi="Times New Roman"/>
        </w:rPr>
        <w:t xml:space="preserve"> </w:t>
      </w:r>
      <w:r w:rsidR="00FD54E2" w:rsidRPr="008A41E0">
        <w:rPr>
          <w:rFonts w:ascii="Times New Roman" w:hAnsi="Times New Roman"/>
        </w:rPr>
        <w:t>sa</w:t>
      </w:r>
      <w:r w:rsidRPr="008A41E0">
        <w:rPr>
          <w:rFonts w:ascii="Times New Roman" w:hAnsi="Times New Roman"/>
        </w:rPr>
        <w:t xml:space="preserve"> s </w:t>
      </w:r>
      <w:r w:rsidRPr="008A41E0">
        <w:rPr>
          <w:rFonts w:ascii="Times New Roman" w:hAnsi="Times New Roman" w:hint="cs"/>
        </w:rPr>
        <w:t> </w:t>
      </w:r>
      <w:r w:rsidRPr="008A41E0">
        <w:rPr>
          <w:rFonts w:ascii="Times New Roman" w:hAnsi="Times New Roman"/>
        </w:rPr>
        <w:t>menami a adresami uch</w:t>
      </w:r>
      <w:r w:rsidRPr="008A41E0">
        <w:rPr>
          <w:rFonts w:ascii="Times New Roman" w:hAnsi="Times New Roman" w:hint="cs"/>
        </w:rPr>
        <w:t>á</w:t>
      </w:r>
      <w:r w:rsidRPr="008A41E0">
        <w:rPr>
          <w:rFonts w:ascii="Times New Roman" w:hAnsi="Times New Roman"/>
        </w:rPr>
        <w:t>dza</w:t>
      </w:r>
      <w:r w:rsidRPr="008A41E0">
        <w:rPr>
          <w:rFonts w:ascii="Times New Roman" w:hAnsi="Times New Roman" w:hint="cs"/>
        </w:rPr>
        <w:t>č</w:t>
      </w:r>
      <w:r w:rsidRPr="008A41E0">
        <w:rPr>
          <w:rFonts w:ascii="Times New Roman" w:hAnsi="Times New Roman"/>
        </w:rPr>
        <w:t>ov,</w:t>
      </w:r>
      <w:r w:rsidR="00FD54E2" w:rsidRPr="008A41E0">
        <w:rPr>
          <w:rFonts w:ascii="Times New Roman" w:hAnsi="Times New Roman"/>
        </w:rPr>
        <w:t xml:space="preserve"> prist</w:t>
      </w:r>
      <w:r w:rsidR="00FD54E2" w:rsidRPr="008A41E0">
        <w:rPr>
          <w:rFonts w:ascii="Times New Roman" w:hAnsi="Times New Roman" w:hint="cs"/>
        </w:rPr>
        <w:t>ú</w:t>
      </w:r>
      <w:r w:rsidR="00FD54E2" w:rsidRPr="008A41E0">
        <w:rPr>
          <w:rFonts w:ascii="Times New Roman" w:hAnsi="Times New Roman"/>
        </w:rPr>
        <w:t>pili pr</w:t>
      </w:r>
      <w:r w:rsidR="00FD54E2" w:rsidRPr="008A41E0">
        <w:rPr>
          <w:rFonts w:ascii="Times New Roman" w:hAnsi="Times New Roman" w:hint="cs"/>
        </w:rPr>
        <w:t>í</w:t>
      </w:r>
      <w:r w:rsidR="00FD54E2" w:rsidRPr="008A41E0">
        <w:rPr>
          <w:rFonts w:ascii="Times New Roman" w:hAnsi="Times New Roman"/>
        </w:rPr>
        <w:t>tomn</w:t>
      </w:r>
      <w:r w:rsidR="00FD54E2" w:rsidRPr="008A41E0">
        <w:rPr>
          <w:rFonts w:ascii="Times New Roman" w:hAnsi="Times New Roman" w:hint="cs"/>
        </w:rPr>
        <w:t>í</w:t>
      </w:r>
      <w:r w:rsidR="00FD54E2" w:rsidRPr="008A41E0">
        <w:rPr>
          <w:rFonts w:ascii="Times New Roman" w:hAnsi="Times New Roman"/>
        </w:rPr>
        <w:t xml:space="preserve"> </w:t>
      </w:r>
      <w:r w:rsidR="00FD54E2" w:rsidRPr="008A41E0">
        <w:rPr>
          <w:rFonts w:ascii="Times New Roman" w:hAnsi="Times New Roman" w:hint="cs"/>
        </w:rPr>
        <w:t>č</w:t>
      </w:r>
      <w:r w:rsidR="00FD54E2" w:rsidRPr="008A41E0">
        <w:rPr>
          <w:rFonts w:ascii="Times New Roman" w:hAnsi="Times New Roman"/>
        </w:rPr>
        <w:t xml:space="preserve">lenovia </w:t>
      </w:r>
      <w:r w:rsidRPr="008A41E0">
        <w:rPr>
          <w:rFonts w:ascii="Times New Roman" w:hAnsi="Times New Roman"/>
        </w:rPr>
        <w:t>k</w:t>
      </w:r>
      <w:r w:rsidRPr="008A41E0">
        <w:rPr>
          <w:rFonts w:ascii="Times New Roman" w:hAnsi="Times New Roman" w:hint="cs"/>
        </w:rPr>
        <w:t> </w:t>
      </w:r>
      <w:r w:rsidRPr="008A41E0">
        <w:rPr>
          <w:rFonts w:ascii="Times New Roman" w:hAnsi="Times New Roman"/>
        </w:rPr>
        <w:t>podp</w:t>
      </w:r>
      <w:r w:rsidRPr="008A41E0">
        <w:rPr>
          <w:rFonts w:ascii="Times New Roman" w:hAnsi="Times New Roman" w:hint="cs"/>
        </w:rPr>
        <w:t>í</w:t>
      </w:r>
      <w:r w:rsidRPr="008A41E0">
        <w:rPr>
          <w:rFonts w:ascii="Times New Roman" w:hAnsi="Times New Roman"/>
        </w:rPr>
        <w:t xml:space="preserve">saniu </w:t>
      </w:r>
      <w:r w:rsidRPr="008A41E0">
        <w:rPr>
          <w:rFonts w:ascii="Times New Roman" w:hAnsi="Times New Roman" w:hint="cs"/>
        </w:rPr>
        <w:t>č</w:t>
      </w:r>
      <w:r w:rsidRPr="008A41E0">
        <w:rPr>
          <w:rFonts w:ascii="Times New Roman" w:hAnsi="Times New Roman"/>
        </w:rPr>
        <w:t>estn</w:t>
      </w:r>
      <w:r w:rsidRPr="008A41E0">
        <w:rPr>
          <w:rFonts w:ascii="Times New Roman" w:hAnsi="Times New Roman" w:hint="cs"/>
        </w:rPr>
        <w:t>é</w:t>
      </w:r>
      <w:r w:rsidRPr="008A41E0">
        <w:rPr>
          <w:rFonts w:ascii="Times New Roman" w:hAnsi="Times New Roman"/>
        </w:rPr>
        <w:t xml:space="preserve">ho </w:t>
      </w:r>
      <w:r w:rsidR="00BF0589" w:rsidRPr="008A41E0">
        <w:rPr>
          <w:rFonts w:ascii="Times New Roman" w:hAnsi="Times New Roman"/>
        </w:rPr>
        <w:t>vyhl</w:t>
      </w:r>
      <w:r w:rsidR="00BF0589" w:rsidRPr="008A41E0">
        <w:rPr>
          <w:rFonts w:ascii="Times New Roman" w:hAnsi="Times New Roman" w:hint="cs"/>
        </w:rPr>
        <w:t>á</w:t>
      </w:r>
      <w:r w:rsidR="00BF0589" w:rsidRPr="008A41E0">
        <w:rPr>
          <w:rFonts w:ascii="Times New Roman" w:hAnsi="Times New Roman"/>
        </w:rPr>
        <w:t>senia. Otv</w:t>
      </w:r>
      <w:r w:rsidR="00BF0589" w:rsidRPr="008A41E0">
        <w:rPr>
          <w:rFonts w:ascii="Times New Roman" w:hAnsi="Times New Roman" w:hint="cs"/>
        </w:rPr>
        <w:t>á</w:t>
      </w:r>
      <w:r w:rsidR="00BF0589" w:rsidRPr="008A41E0">
        <w:rPr>
          <w:rFonts w:ascii="Times New Roman" w:hAnsi="Times New Roman"/>
        </w:rPr>
        <w:t>rania ob</w:t>
      </w:r>
      <w:r w:rsidR="00BF0589" w:rsidRPr="008A41E0">
        <w:rPr>
          <w:rFonts w:ascii="Times New Roman" w:hAnsi="Times New Roman" w:hint="cs"/>
        </w:rPr>
        <w:t>á</w:t>
      </w:r>
      <w:r w:rsidR="00BF0589" w:rsidRPr="008A41E0">
        <w:rPr>
          <w:rFonts w:ascii="Times New Roman" w:hAnsi="Times New Roman"/>
        </w:rPr>
        <w:t>lok sa</w:t>
      </w:r>
      <w:r w:rsidRPr="008A41E0">
        <w:rPr>
          <w:rFonts w:ascii="Times New Roman" w:hAnsi="Times New Roman"/>
        </w:rPr>
        <w:t xml:space="preserve"> uch</w:t>
      </w:r>
      <w:r w:rsidRPr="008A41E0">
        <w:rPr>
          <w:rFonts w:ascii="Times New Roman" w:hAnsi="Times New Roman" w:hint="cs"/>
        </w:rPr>
        <w:t>á</w:t>
      </w:r>
      <w:r w:rsidRPr="008A41E0">
        <w:rPr>
          <w:rFonts w:ascii="Times New Roman" w:hAnsi="Times New Roman"/>
        </w:rPr>
        <w:t>dza</w:t>
      </w:r>
      <w:r w:rsidRPr="008A41E0">
        <w:rPr>
          <w:rFonts w:ascii="Times New Roman" w:hAnsi="Times New Roman" w:hint="cs"/>
        </w:rPr>
        <w:t>č</w:t>
      </w:r>
      <w:r w:rsidRPr="008A41E0">
        <w:rPr>
          <w:rFonts w:ascii="Times New Roman" w:hAnsi="Times New Roman"/>
        </w:rPr>
        <w:t>i z</w:t>
      </w:r>
      <w:r w:rsidRPr="008A41E0">
        <w:rPr>
          <w:rFonts w:ascii="Times New Roman" w:hAnsi="Times New Roman" w:hint="cs"/>
        </w:rPr>
        <w:t>úč</w:t>
      </w:r>
      <w:r w:rsidRPr="008A41E0">
        <w:rPr>
          <w:rFonts w:ascii="Times New Roman" w:hAnsi="Times New Roman"/>
        </w:rPr>
        <w:t>astnili.</w:t>
      </w:r>
    </w:p>
    <w:p w14:paraId="63842B51" w14:textId="77777777" w:rsidR="00CB1B5A" w:rsidRPr="00A7676A" w:rsidRDefault="00CB1B5A" w:rsidP="00C70A20">
      <w:pPr>
        <w:jc w:val="both"/>
        <w:rPr>
          <w:rFonts w:ascii="Times New Roman" w:hAnsi="Times New Roman"/>
          <w:sz w:val="20"/>
        </w:rPr>
      </w:pPr>
    </w:p>
    <w:p w14:paraId="425A0CAB" w14:textId="5A8FD701" w:rsidR="003B3A7F" w:rsidRDefault="00CB1B5A" w:rsidP="003B3A7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Zápisnica z vyhodnotenia súťažných návrhov OVS spolu so všetkými doručenými súťažnými návrhmi podanými do OVS boli v súlade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>. § 9a ods. 4 zákona č. 138/1991 Zb. o majetku obcí v znení neskorších predpisov v spojení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>. § 12 ods. 9 Zásad hospodárenia s majetkom mesta Šaľa v platnom znení  zverejnené na úradnej tabuli a webovom sídle mesta Šaľa</w:t>
      </w:r>
      <w:r w:rsidRPr="00E3702A">
        <w:rPr>
          <w:rFonts w:ascii="Times New Roman" w:hAnsi="Times New Roman"/>
        </w:rPr>
        <w:t>.</w:t>
      </w:r>
      <w:r w:rsidR="003B3A7F" w:rsidRPr="003B3A7F">
        <w:rPr>
          <w:rFonts w:ascii="Times New Roman" w:hAnsi="Times New Roman"/>
        </w:rPr>
        <w:t xml:space="preserve"> </w:t>
      </w:r>
    </w:p>
    <w:p w14:paraId="6FBD26A4" w14:textId="275CA76A" w:rsidR="003B3A7F" w:rsidRDefault="003B3A7F" w:rsidP="003B3A7F">
      <w:pPr>
        <w:jc w:val="both"/>
        <w:rPr>
          <w:rFonts w:ascii="Times New Roman" w:hAnsi="Times New Roman"/>
        </w:rPr>
      </w:pPr>
      <w:hyperlink r:id="rId9" w:history="1">
        <w:r w:rsidRPr="00B6304B">
          <w:rPr>
            <w:rStyle w:val="Hypertextovprepojenie"/>
            <w:rFonts w:ascii="Times New Roman" w:hAnsi="Times New Roman"/>
          </w:rPr>
          <w:t>https://www.sala.sk/esam/nakladanie-s-majetkom-mesta/predaj-majetku-mesta</w:t>
        </w:r>
      </w:hyperlink>
      <w:r>
        <w:rPr>
          <w:rFonts w:ascii="Times New Roman" w:hAnsi="Times New Roman"/>
        </w:rPr>
        <w:t xml:space="preserve"> </w:t>
      </w:r>
    </w:p>
    <w:p w14:paraId="23D91F7B" w14:textId="77777777" w:rsidR="000C3545" w:rsidRPr="00A7676A" w:rsidRDefault="000C3545" w:rsidP="00A7676A">
      <w:pPr>
        <w:ind w:left="360"/>
        <w:jc w:val="both"/>
        <w:rPr>
          <w:rFonts w:ascii="Times New Roman" w:hAnsi="Times New Roman"/>
          <w:b/>
          <w:sz w:val="20"/>
        </w:rPr>
      </w:pPr>
    </w:p>
    <w:p w14:paraId="5B997950" w14:textId="77777777" w:rsidR="000C3545" w:rsidRPr="002C0286" w:rsidRDefault="000C3545" w:rsidP="00A7676A">
      <w:pPr>
        <w:jc w:val="both"/>
        <w:rPr>
          <w:rFonts w:ascii="Times New Roman" w:hAnsi="Times New Roman"/>
          <w:b/>
        </w:rPr>
      </w:pPr>
      <w:r w:rsidRPr="002C0286">
        <w:rPr>
          <w:rFonts w:ascii="Times New Roman" w:hAnsi="Times New Roman"/>
          <w:b/>
        </w:rPr>
        <w:t>Komisia prijala nasledovný záver:</w:t>
      </w:r>
    </w:p>
    <w:p w14:paraId="29CFE4C8" w14:textId="7BBC3415" w:rsidR="000C3545" w:rsidRPr="00A7676A" w:rsidRDefault="000C3545" w:rsidP="00A7676A">
      <w:pPr>
        <w:jc w:val="both"/>
        <w:rPr>
          <w:rFonts w:ascii="Times New Roman" w:hAnsi="Times New Roman"/>
          <w:sz w:val="20"/>
        </w:rPr>
      </w:pPr>
    </w:p>
    <w:p w14:paraId="5F166D68" w14:textId="20FF6F68" w:rsidR="00172F58" w:rsidRDefault="00E278E5" w:rsidP="00A7676A">
      <w:pPr>
        <w:pStyle w:val="Odsekzoznamu"/>
        <w:numPr>
          <w:ilvl w:val="3"/>
          <w:numId w:val="27"/>
        </w:numPr>
        <w:ind w:left="567" w:hanging="567"/>
        <w:jc w:val="both"/>
        <w:rPr>
          <w:bCs/>
        </w:rPr>
      </w:pPr>
      <w:r w:rsidRPr="00172F58">
        <w:rPr>
          <w:bCs/>
          <w:iCs/>
        </w:rPr>
        <w:t xml:space="preserve">Komisia po zosumarizovaní plnenia jednotlivých kritérií uchádzačmi konštatuje, že uchádzač </w:t>
      </w:r>
      <w:r w:rsidRPr="00172F58">
        <w:rPr>
          <w:bCs/>
        </w:rPr>
        <w:t xml:space="preserve">Tatiana </w:t>
      </w:r>
      <w:proofErr w:type="spellStart"/>
      <w:r w:rsidRPr="00172F58">
        <w:rPr>
          <w:bCs/>
        </w:rPr>
        <w:t>Hudíková</w:t>
      </w:r>
      <w:proofErr w:type="spellEnd"/>
      <w:r w:rsidRPr="00172F58">
        <w:rPr>
          <w:bCs/>
        </w:rPr>
        <w:t xml:space="preserve"> a manžel Marek </w:t>
      </w:r>
      <w:proofErr w:type="spellStart"/>
      <w:r w:rsidRPr="00172F58">
        <w:rPr>
          <w:bCs/>
        </w:rPr>
        <w:t>Hudík</w:t>
      </w:r>
      <w:proofErr w:type="spellEnd"/>
      <w:r w:rsidRPr="00172F58">
        <w:rPr>
          <w:bCs/>
        </w:rPr>
        <w:t xml:space="preserve">, Orechová 10, Šaľa svojou súťažnou ponukou splnili </w:t>
      </w:r>
      <w:r w:rsidRPr="00172F58">
        <w:rPr>
          <w:bCs/>
          <w:iCs/>
        </w:rPr>
        <w:t>podmienky stanovené v súťažných pod</w:t>
      </w:r>
      <w:r w:rsidR="00CB1B5A" w:rsidRPr="00172F58">
        <w:rPr>
          <w:bCs/>
          <w:iCs/>
        </w:rPr>
        <w:t>mienkach OVS</w:t>
      </w:r>
      <w:r w:rsidRPr="00172F58">
        <w:rPr>
          <w:bCs/>
          <w:iCs/>
        </w:rPr>
        <w:t xml:space="preserve"> v </w:t>
      </w:r>
      <w:r w:rsidRPr="00172F58">
        <w:rPr>
          <w:bCs/>
        </w:rPr>
        <w:t>hodnotiacom kritériu cena i v ostatných podmienkach v OVS a </w:t>
      </w:r>
      <w:r w:rsidR="00CB1B5A" w:rsidRPr="00172F58">
        <w:rPr>
          <w:bCs/>
        </w:rPr>
        <w:t>sú</w:t>
      </w:r>
      <w:r w:rsidRPr="00172F58">
        <w:rPr>
          <w:bCs/>
        </w:rPr>
        <w:t xml:space="preserve"> víťazným uchádzačom v OVS.</w:t>
      </w:r>
    </w:p>
    <w:p w14:paraId="26E7B580" w14:textId="02619B83" w:rsidR="00172F58" w:rsidRDefault="00E278E5" w:rsidP="00A7676A">
      <w:pPr>
        <w:pStyle w:val="Odsekzoznamu"/>
        <w:numPr>
          <w:ilvl w:val="3"/>
          <w:numId w:val="27"/>
        </w:numPr>
        <w:ind w:left="567" w:hanging="567"/>
        <w:jc w:val="both"/>
        <w:rPr>
          <w:bCs/>
        </w:rPr>
      </w:pPr>
      <w:r w:rsidRPr="00172F58">
        <w:rPr>
          <w:bCs/>
          <w:iCs/>
        </w:rPr>
        <w:t>Komisia prij</w:t>
      </w:r>
      <w:r w:rsidR="00CB1B5A" w:rsidRPr="00172F58">
        <w:rPr>
          <w:bCs/>
          <w:iCs/>
        </w:rPr>
        <w:t>ala</w:t>
      </w:r>
      <w:r w:rsidRPr="00172F58">
        <w:rPr>
          <w:bCs/>
          <w:iCs/>
        </w:rPr>
        <w:t xml:space="preserve"> víťaznú ponuku </w:t>
      </w:r>
      <w:r w:rsidRPr="00172F58">
        <w:rPr>
          <w:bCs/>
        </w:rPr>
        <w:t xml:space="preserve">Tatiany </w:t>
      </w:r>
      <w:proofErr w:type="spellStart"/>
      <w:r w:rsidRPr="00172F58">
        <w:rPr>
          <w:bCs/>
        </w:rPr>
        <w:t>Hudíkovej</w:t>
      </w:r>
      <w:proofErr w:type="spellEnd"/>
      <w:r w:rsidRPr="00172F58">
        <w:rPr>
          <w:bCs/>
        </w:rPr>
        <w:t xml:space="preserve"> a manžela Mareka </w:t>
      </w:r>
      <w:proofErr w:type="spellStart"/>
      <w:r w:rsidRPr="00172F58">
        <w:rPr>
          <w:bCs/>
        </w:rPr>
        <w:t>Hudíka</w:t>
      </w:r>
      <w:proofErr w:type="spellEnd"/>
      <w:r w:rsidRPr="00172F58">
        <w:rPr>
          <w:bCs/>
        </w:rPr>
        <w:t>, Orechová 10, Šaľa, a </w:t>
      </w:r>
      <w:r w:rsidRPr="00172F58">
        <w:rPr>
          <w:bCs/>
          <w:iCs/>
        </w:rPr>
        <w:t xml:space="preserve">odporúča primátorovi mesta Šaľa </w:t>
      </w:r>
      <w:r w:rsidRPr="00172F58">
        <w:rPr>
          <w:bCs/>
        </w:rPr>
        <w:t xml:space="preserve">uzatvoriť kúpnu zmluvu na predmet OVS – byt č. 9 vo vchode 9 na 2. poschodí s príslušenstvom na ulici V. Šrobára v Šali, súpisné číslo 572 spolu s podielom na spoločných častiach a zariadeniach v </w:t>
      </w:r>
      <w:r w:rsidRPr="00172F58">
        <w:rPr>
          <w:bCs/>
          <w:iCs/>
        </w:rPr>
        <w:t>3276/128772-i</w:t>
      </w:r>
      <w:r w:rsidRPr="00172F58">
        <w:rPr>
          <w:bCs/>
        </w:rPr>
        <w:t xml:space="preserve">nách, vrátane spoluvlastníckeho podielu na pozemku C KN </w:t>
      </w:r>
      <w:proofErr w:type="spellStart"/>
      <w:r w:rsidRPr="00172F58">
        <w:rPr>
          <w:bCs/>
        </w:rPr>
        <w:t>parc</w:t>
      </w:r>
      <w:proofErr w:type="spellEnd"/>
      <w:r w:rsidRPr="00172F58">
        <w:rPr>
          <w:bCs/>
        </w:rPr>
        <w:t>. č. 797/2 zastavaná plocha a nádvorie o výmere 369 m</w:t>
      </w:r>
      <w:r w:rsidRPr="00172F58">
        <w:rPr>
          <w:bCs/>
          <w:vertAlign w:val="superscript"/>
        </w:rPr>
        <w:t>2</w:t>
      </w:r>
      <w:r w:rsidRPr="00172F58">
        <w:rPr>
          <w:bCs/>
        </w:rPr>
        <w:t xml:space="preserve"> v </w:t>
      </w:r>
      <w:r w:rsidRPr="00172F58">
        <w:rPr>
          <w:bCs/>
          <w:iCs/>
        </w:rPr>
        <w:t>3276/128772-</w:t>
      </w:r>
      <w:r w:rsidRPr="00172F58">
        <w:rPr>
          <w:bCs/>
        </w:rPr>
        <w:t>inách,  LV č. 1  </w:t>
      </w:r>
      <w:proofErr w:type="spellStart"/>
      <w:r w:rsidRPr="00172F58">
        <w:rPr>
          <w:bCs/>
        </w:rPr>
        <w:t>k.ú</w:t>
      </w:r>
      <w:proofErr w:type="spellEnd"/>
      <w:r w:rsidRPr="00172F58">
        <w:rPr>
          <w:bCs/>
        </w:rPr>
        <w:t>. Šaľa za celkovú kúpnu cenu  62 380,- EUR.</w:t>
      </w:r>
    </w:p>
    <w:p w14:paraId="21A0D646" w14:textId="7597A2F0" w:rsidR="00E278E5" w:rsidRPr="00172F58" w:rsidRDefault="00E278E5" w:rsidP="00A7676A">
      <w:pPr>
        <w:pStyle w:val="Odsekzoznamu"/>
        <w:numPr>
          <w:ilvl w:val="3"/>
          <w:numId w:val="27"/>
        </w:numPr>
        <w:ind w:left="567" w:hanging="567"/>
        <w:jc w:val="both"/>
        <w:rPr>
          <w:bCs/>
        </w:rPr>
      </w:pPr>
      <w:r w:rsidRPr="00172F58">
        <w:rPr>
          <w:bCs/>
        </w:rPr>
        <w:t>Komisia</w:t>
      </w:r>
      <w:r w:rsidR="00172F58" w:rsidRPr="00172F58">
        <w:rPr>
          <w:bCs/>
        </w:rPr>
        <w:t xml:space="preserve"> zároveň</w:t>
      </w:r>
      <w:r w:rsidRPr="00172F58">
        <w:rPr>
          <w:bCs/>
        </w:rPr>
        <w:t xml:space="preserve"> urč</w:t>
      </w:r>
      <w:r w:rsidR="00CB1B5A" w:rsidRPr="00172F58">
        <w:rPr>
          <w:bCs/>
        </w:rPr>
        <w:t>ila</w:t>
      </w:r>
      <w:r w:rsidRPr="00172F58">
        <w:rPr>
          <w:bCs/>
        </w:rPr>
        <w:t xml:space="preserve"> poradie uchádzačov: </w:t>
      </w:r>
    </w:p>
    <w:p w14:paraId="3248F833" w14:textId="77777777" w:rsidR="00E278E5" w:rsidRPr="002C0286" w:rsidRDefault="00E278E5" w:rsidP="00A7676A">
      <w:pPr>
        <w:pStyle w:val="Odsekzoznamu"/>
        <w:numPr>
          <w:ilvl w:val="0"/>
          <w:numId w:val="37"/>
        </w:numPr>
        <w:jc w:val="both"/>
      </w:pPr>
      <w:r w:rsidRPr="002C0286">
        <w:t>Uchádzač č. 2</w:t>
      </w:r>
    </w:p>
    <w:p w14:paraId="32BC72D4" w14:textId="666A86B4" w:rsidR="00CD1255" w:rsidRPr="002C0286" w:rsidRDefault="00E278E5" w:rsidP="00A7676A">
      <w:pPr>
        <w:pStyle w:val="Odsekzoznamu"/>
        <w:numPr>
          <w:ilvl w:val="0"/>
          <w:numId w:val="37"/>
        </w:numPr>
        <w:jc w:val="both"/>
      </w:pPr>
      <w:r w:rsidRPr="002C0286">
        <w:t>Uchádzač č. 1</w:t>
      </w:r>
    </w:p>
    <w:sectPr w:rsidR="00CD1255" w:rsidRPr="002C0286" w:rsidSect="00A7676A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77080" w14:textId="77777777" w:rsidR="009B5A54" w:rsidRDefault="009B5A54" w:rsidP="00A7676A">
      <w:r>
        <w:separator/>
      </w:r>
    </w:p>
  </w:endnote>
  <w:endnote w:type="continuationSeparator" w:id="0">
    <w:p w14:paraId="33FCC09E" w14:textId="77777777" w:rsidR="009B5A54" w:rsidRDefault="009B5A54" w:rsidP="00A7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1283F" w14:textId="77777777" w:rsidR="009B5A54" w:rsidRDefault="009B5A54" w:rsidP="00A7676A">
      <w:r>
        <w:separator/>
      </w:r>
    </w:p>
  </w:footnote>
  <w:footnote w:type="continuationSeparator" w:id="0">
    <w:p w14:paraId="621F4B05" w14:textId="77777777" w:rsidR="009B5A54" w:rsidRDefault="009B5A54" w:rsidP="00A7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25729407"/>
      <w:docPartObj>
        <w:docPartGallery w:val="Page Numbers (Top of Page)"/>
        <w:docPartUnique/>
      </w:docPartObj>
    </w:sdtPr>
    <w:sdtContent>
      <w:p w14:paraId="3CE43934" w14:textId="0BFFCEBA" w:rsidR="00A7676A" w:rsidRDefault="00A7676A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28FA6E" w14:textId="77777777" w:rsidR="00A7676A" w:rsidRDefault="00A767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06E"/>
    <w:multiLevelType w:val="hybridMultilevel"/>
    <w:tmpl w:val="3E6C0C54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6B3A"/>
    <w:multiLevelType w:val="hybridMultilevel"/>
    <w:tmpl w:val="A4D2AF40"/>
    <w:lvl w:ilvl="0" w:tplc="EB50FE54">
      <w:numFmt w:val="bullet"/>
      <w:lvlText w:val="-"/>
      <w:lvlJc w:val="left"/>
      <w:pPr>
        <w:ind w:left="108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423C04"/>
    <w:multiLevelType w:val="hybridMultilevel"/>
    <w:tmpl w:val="47B099B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05D6B"/>
    <w:multiLevelType w:val="hybridMultilevel"/>
    <w:tmpl w:val="E2964A0C"/>
    <w:lvl w:ilvl="0" w:tplc="041B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2BB5"/>
    <w:multiLevelType w:val="hybridMultilevel"/>
    <w:tmpl w:val="91B66858"/>
    <w:lvl w:ilvl="0" w:tplc="DD26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5D586C"/>
    <w:multiLevelType w:val="hybridMultilevel"/>
    <w:tmpl w:val="01940A86"/>
    <w:lvl w:ilvl="0" w:tplc="041B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ind w:left="2940" w:hanging="360"/>
      </w:p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A45389"/>
    <w:multiLevelType w:val="hybridMultilevel"/>
    <w:tmpl w:val="295E5BE4"/>
    <w:lvl w:ilvl="0" w:tplc="FF366CE0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>
      <w:start w:val="1"/>
      <w:numFmt w:val="lowerLetter"/>
      <w:lvlText w:val="%5."/>
      <w:lvlJc w:val="left"/>
      <w:pPr>
        <w:ind w:left="928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16D10218"/>
    <w:multiLevelType w:val="multilevel"/>
    <w:tmpl w:val="23386F44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B42D4"/>
    <w:multiLevelType w:val="hybridMultilevel"/>
    <w:tmpl w:val="F1446DDC"/>
    <w:lvl w:ilvl="0" w:tplc="754673AC">
      <w:start w:val="2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B8D72E3"/>
    <w:multiLevelType w:val="hybridMultilevel"/>
    <w:tmpl w:val="257A44A4"/>
    <w:lvl w:ilvl="0" w:tplc="A4E0978A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8C"/>
    <w:multiLevelType w:val="hybridMultilevel"/>
    <w:tmpl w:val="664E2DA4"/>
    <w:lvl w:ilvl="0" w:tplc="61988D8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847D87"/>
    <w:multiLevelType w:val="hybridMultilevel"/>
    <w:tmpl w:val="026A1228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D657B9B"/>
    <w:multiLevelType w:val="hybridMultilevel"/>
    <w:tmpl w:val="6840C1C0"/>
    <w:lvl w:ilvl="0" w:tplc="593CCDF2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4E702F4"/>
    <w:multiLevelType w:val="multilevel"/>
    <w:tmpl w:val="1CDCAC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55A47E9"/>
    <w:multiLevelType w:val="hybridMultilevel"/>
    <w:tmpl w:val="F9D29D72"/>
    <w:lvl w:ilvl="0" w:tplc="F8AA28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7F71A3"/>
    <w:multiLevelType w:val="hybridMultilevel"/>
    <w:tmpl w:val="CD9A2DCC"/>
    <w:lvl w:ilvl="0" w:tplc="3E0236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ED75759"/>
    <w:multiLevelType w:val="hybridMultilevel"/>
    <w:tmpl w:val="C7BABDA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76BEA"/>
    <w:multiLevelType w:val="hybridMultilevel"/>
    <w:tmpl w:val="BA4C6908"/>
    <w:lvl w:ilvl="0" w:tplc="5A306CEA">
      <w:start w:val="2"/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93A6F"/>
    <w:multiLevelType w:val="multilevel"/>
    <w:tmpl w:val="041B001D"/>
    <w:styleLink w:val="Styl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5AC7C85"/>
    <w:multiLevelType w:val="hybridMultilevel"/>
    <w:tmpl w:val="B9F68904"/>
    <w:lvl w:ilvl="0" w:tplc="BDAAD20E">
      <w:start w:val="1"/>
      <w:numFmt w:val="bullet"/>
      <w:lvlText w:val="–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6303484"/>
    <w:multiLevelType w:val="hybridMultilevel"/>
    <w:tmpl w:val="B418B132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9AB484D"/>
    <w:multiLevelType w:val="multilevel"/>
    <w:tmpl w:val="E2789AD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1D01AE"/>
    <w:multiLevelType w:val="hybridMultilevel"/>
    <w:tmpl w:val="DD70CD28"/>
    <w:lvl w:ilvl="0" w:tplc="6DD873DA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346D6"/>
    <w:multiLevelType w:val="hybridMultilevel"/>
    <w:tmpl w:val="9A308BDC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CF203AF"/>
    <w:multiLevelType w:val="hybridMultilevel"/>
    <w:tmpl w:val="8788F35A"/>
    <w:lvl w:ilvl="0" w:tplc="A4D02BE6">
      <w:start w:val="2"/>
      <w:numFmt w:val="bullet"/>
      <w:lvlText w:val="-"/>
      <w:lvlJc w:val="left"/>
      <w:pPr>
        <w:ind w:left="717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16D4C6F"/>
    <w:multiLevelType w:val="hybridMultilevel"/>
    <w:tmpl w:val="0E8C95F2"/>
    <w:name w:val="WW8Num8"/>
    <w:lvl w:ilvl="0" w:tplc="041B000F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C1B0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22915C0"/>
    <w:multiLevelType w:val="hybridMultilevel"/>
    <w:tmpl w:val="2458C7C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931D80"/>
    <w:multiLevelType w:val="hybridMultilevel"/>
    <w:tmpl w:val="C7325926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6A853A8D"/>
    <w:multiLevelType w:val="hybridMultilevel"/>
    <w:tmpl w:val="D716E9B0"/>
    <w:lvl w:ilvl="0" w:tplc="EA30E5C2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316B66"/>
    <w:multiLevelType w:val="hybridMultilevel"/>
    <w:tmpl w:val="717E846C"/>
    <w:lvl w:ilvl="0" w:tplc="E5A8F062">
      <w:numFmt w:val="bullet"/>
      <w:lvlText w:val="-"/>
      <w:lvlJc w:val="left"/>
      <w:pPr>
        <w:ind w:left="72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454EA"/>
    <w:multiLevelType w:val="hybridMultilevel"/>
    <w:tmpl w:val="53544694"/>
    <w:lvl w:ilvl="0" w:tplc="777A2832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b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7245"/>
    <w:multiLevelType w:val="hybridMultilevel"/>
    <w:tmpl w:val="20E07744"/>
    <w:lvl w:ilvl="0" w:tplc="3340AE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98415C"/>
    <w:multiLevelType w:val="hybridMultilevel"/>
    <w:tmpl w:val="DEF060BC"/>
    <w:lvl w:ilvl="0" w:tplc="2472A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D47D31"/>
    <w:multiLevelType w:val="hybridMultilevel"/>
    <w:tmpl w:val="F7CAA6A8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7B5B3207"/>
    <w:multiLevelType w:val="hybridMultilevel"/>
    <w:tmpl w:val="CD362A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6010E9"/>
    <w:multiLevelType w:val="hybridMultilevel"/>
    <w:tmpl w:val="E8941488"/>
    <w:lvl w:ilvl="0" w:tplc="BDAAD2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22039">
    <w:abstractNumId w:val="27"/>
  </w:num>
  <w:num w:numId="2" w16cid:durableId="943734066">
    <w:abstractNumId w:val="16"/>
  </w:num>
  <w:num w:numId="3" w16cid:durableId="1853568154">
    <w:abstractNumId w:val="20"/>
  </w:num>
  <w:num w:numId="4" w16cid:durableId="724371435">
    <w:abstractNumId w:val="2"/>
  </w:num>
  <w:num w:numId="5" w16cid:durableId="65760837">
    <w:abstractNumId w:val="29"/>
  </w:num>
  <w:num w:numId="6" w16cid:durableId="539436710">
    <w:abstractNumId w:val="22"/>
  </w:num>
  <w:num w:numId="7" w16cid:durableId="1768767145">
    <w:abstractNumId w:val="34"/>
  </w:num>
  <w:num w:numId="8" w16cid:durableId="431124080">
    <w:abstractNumId w:val="13"/>
  </w:num>
  <w:num w:numId="9" w16cid:durableId="65419263">
    <w:abstractNumId w:val="35"/>
  </w:num>
  <w:num w:numId="10" w16cid:durableId="55205771">
    <w:abstractNumId w:val="25"/>
  </w:num>
  <w:num w:numId="11" w16cid:durableId="583882983">
    <w:abstractNumId w:val="33"/>
  </w:num>
  <w:num w:numId="12" w16cid:durableId="1404523713">
    <w:abstractNumId w:val="7"/>
  </w:num>
  <w:num w:numId="13" w16cid:durableId="1097752923">
    <w:abstractNumId w:val="10"/>
  </w:num>
  <w:num w:numId="14" w16cid:durableId="590939690">
    <w:abstractNumId w:val="1"/>
  </w:num>
  <w:num w:numId="15" w16cid:durableId="504175129">
    <w:abstractNumId w:val="15"/>
  </w:num>
  <w:num w:numId="16" w16cid:durableId="1763917746">
    <w:abstractNumId w:val="3"/>
  </w:num>
  <w:num w:numId="17" w16cid:durableId="1634484751">
    <w:abstractNumId w:val="0"/>
  </w:num>
  <w:num w:numId="18" w16cid:durableId="173807932">
    <w:abstractNumId w:val="26"/>
  </w:num>
  <w:num w:numId="19" w16cid:durableId="1087923888">
    <w:abstractNumId w:val="18"/>
  </w:num>
  <w:num w:numId="20" w16cid:durableId="1158157015">
    <w:abstractNumId w:val="4"/>
  </w:num>
  <w:num w:numId="21" w16cid:durableId="1726682447">
    <w:abstractNumId w:val="19"/>
  </w:num>
  <w:num w:numId="22" w16cid:durableId="939491069">
    <w:abstractNumId w:val="36"/>
  </w:num>
  <w:num w:numId="23" w16cid:durableId="226303232">
    <w:abstractNumId w:val="14"/>
  </w:num>
  <w:num w:numId="24" w16cid:durableId="1298342338">
    <w:abstractNumId w:val="21"/>
  </w:num>
  <w:num w:numId="25" w16cid:durableId="1516265507">
    <w:abstractNumId w:val="30"/>
  </w:num>
  <w:num w:numId="26" w16cid:durableId="1678382118">
    <w:abstractNumId w:val="17"/>
  </w:num>
  <w:num w:numId="27" w16cid:durableId="495800230">
    <w:abstractNumId w:val="5"/>
  </w:num>
  <w:num w:numId="28" w16cid:durableId="1766270401">
    <w:abstractNumId w:val="24"/>
  </w:num>
  <w:num w:numId="29" w16cid:durableId="99617414">
    <w:abstractNumId w:val="8"/>
  </w:num>
  <w:num w:numId="30" w16cid:durableId="1603414887">
    <w:abstractNumId w:val="31"/>
  </w:num>
  <w:num w:numId="31" w16cid:durableId="1044988149">
    <w:abstractNumId w:val="9"/>
  </w:num>
  <w:num w:numId="32" w16cid:durableId="641928319">
    <w:abstractNumId w:val="12"/>
  </w:num>
  <w:num w:numId="33" w16cid:durableId="330373714">
    <w:abstractNumId w:val="6"/>
  </w:num>
  <w:num w:numId="34" w16cid:durableId="1733583186">
    <w:abstractNumId w:val="23"/>
  </w:num>
  <w:num w:numId="35" w16cid:durableId="1351688170">
    <w:abstractNumId w:val="28"/>
  </w:num>
  <w:num w:numId="36" w16cid:durableId="46533753">
    <w:abstractNumId w:val="11"/>
  </w:num>
  <w:num w:numId="37" w16cid:durableId="10843014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75"/>
    <w:rsid w:val="000179B7"/>
    <w:rsid w:val="0002576C"/>
    <w:rsid w:val="000346B8"/>
    <w:rsid w:val="000459E0"/>
    <w:rsid w:val="0005163B"/>
    <w:rsid w:val="00074447"/>
    <w:rsid w:val="00083682"/>
    <w:rsid w:val="00083789"/>
    <w:rsid w:val="00083FBF"/>
    <w:rsid w:val="000C002B"/>
    <w:rsid w:val="000C1FD2"/>
    <w:rsid w:val="000C3545"/>
    <w:rsid w:val="000C62B9"/>
    <w:rsid w:val="00124383"/>
    <w:rsid w:val="0013531C"/>
    <w:rsid w:val="001421D1"/>
    <w:rsid w:val="00172F58"/>
    <w:rsid w:val="00186352"/>
    <w:rsid w:val="001C4016"/>
    <w:rsid w:val="00202F95"/>
    <w:rsid w:val="00241A16"/>
    <w:rsid w:val="00262149"/>
    <w:rsid w:val="00277EDD"/>
    <w:rsid w:val="0028773A"/>
    <w:rsid w:val="002B51FC"/>
    <w:rsid w:val="002C0286"/>
    <w:rsid w:val="00333691"/>
    <w:rsid w:val="003372CD"/>
    <w:rsid w:val="0034525E"/>
    <w:rsid w:val="00351663"/>
    <w:rsid w:val="003A1201"/>
    <w:rsid w:val="003B3A7F"/>
    <w:rsid w:val="003C296A"/>
    <w:rsid w:val="003F6085"/>
    <w:rsid w:val="00403511"/>
    <w:rsid w:val="00420FB8"/>
    <w:rsid w:val="004221BC"/>
    <w:rsid w:val="00442BAD"/>
    <w:rsid w:val="00445495"/>
    <w:rsid w:val="004526E4"/>
    <w:rsid w:val="004925EB"/>
    <w:rsid w:val="004C5427"/>
    <w:rsid w:val="005224B2"/>
    <w:rsid w:val="005F0522"/>
    <w:rsid w:val="005F697B"/>
    <w:rsid w:val="0061197B"/>
    <w:rsid w:val="0066302B"/>
    <w:rsid w:val="006917EC"/>
    <w:rsid w:val="006A76A3"/>
    <w:rsid w:val="006B7455"/>
    <w:rsid w:val="006D510E"/>
    <w:rsid w:val="006D67DF"/>
    <w:rsid w:val="006F4F7A"/>
    <w:rsid w:val="00714322"/>
    <w:rsid w:val="007249DA"/>
    <w:rsid w:val="00746530"/>
    <w:rsid w:val="007574D6"/>
    <w:rsid w:val="00765185"/>
    <w:rsid w:val="007A5196"/>
    <w:rsid w:val="007F00FA"/>
    <w:rsid w:val="00833D3E"/>
    <w:rsid w:val="008602AB"/>
    <w:rsid w:val="00873991"/>
    <w:rsid w:val="008754BB"/>
    <w:rsid w:val="00883E16"/>
    <w:rsid w:val="00897385"/>
    <w:rsid w:val="008A1AF7"/>
    <w:rsid w:val="008A41E0"/>
    <w:rsid w:val="00957910"/>
    <w:rsid w:val="00961DCA"/>
    <w:rsid w:val="00976E7B"/>
    <w:rsid w:val="009B5A54"/>
    <w:rsid w:val="00A15275"/>
    <w:rsid w:val="00A7676A"/>
    <w:rsid w:val="00AB0E2A"/>
    <w:rsid w:val="00AD5596"/>
    <w:rsid w:val="00B17EE2"/>
    <w:rsid w:val="00B23AA3"/>
    <w:rsid w:val="00B84360"/>
    <w:rsid w:val="00BB114E"/>
    <w:rsid w:val="00BF0589"/>
    <w:rsid w:val="00BF26F1"/>
    <w:rsid w:val="00C70A20"/>
    <w:rsid w:val="00C92F19"/>
    <w:rsid w:val="00CB1B5A"/>
    <w:rsid w:val="00CC332D"/>
    <w:rsid w:val="00CC5F96"/>
    <w:rsid w:val="00CD1255"/>
    <w:rsid w:val="00CF4A99"/>
    <w:rsid w:val="00D004FD"/>
    <w:rsid w:val="00D64C88"/>
    <w:rsid w:val="00D8035E"/>
    <w:rsid w:val="00DB031B"/>
    <w:rsid w:val="00DB1491"/>
    <w:rsid w:val="00E013B6"/>
    <w:rsid w:val="00E278E5"/>
    <w:rsid w:val="00E33BF9"/>
    <w:rsid w:val="00E529DE"/>
    <w:rsid w:val="00E6618A"/>
    <w:rsid w:val="00E962BD"/>
    <w:rsid w:val="00ED038A"/>
    <w:rsid w:val="00ED487A"/>
    <w:rsid w:val="00F47109"/>
    <w:rsid w:val="00F722E9"/>
    <w:rsid w:val="00FD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03A4F"/>
  <w15:chartTrackingRefBased/>
  <w15:docId w15:val="{7CF0ABAA-7572-4E02-A32A-CA919E52B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dpis1">
    <w:name w:val="heading 1"/>
    <w:basedOn w:val="Normlny"/>
    <w:next w:val="Normlny"/>
    <w:qFormat/>
    <w:pPr>
      <w:keepNext/>
      <w:widowControl/>
      <w:tabs>
        <w:tab w:val="left" w:pos="567"/>
      </w:tabs>
      <w:suppressAutoHyphens w:val="0"/>
      <w:jc w:val="both"/>
      <w:outlineLvl w:val="0"/>
    </w:pPr>
    <w:rPr>
      <w:rFonts w:ascii="Times New Roman" w:eastAsia="Times New Roman" w:hAnsi="Times New Roman"/>
      <w:color w:val="aut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pPr>
      <w:widowControl/>
      <w:suppressAutoHyphens w:val="0"/>
      <w:spacing w:after="120"/>
    </w:pPr>
    <w:rPr>
      <w:rFonts w:ascii="Times New Roman" w:eastAsia="Times New Roman" w:hAnsi="Times New Roman"/>
      <w:color w:val="auto"/>
      <w:szCs w:val="24"/>
    </w:rPr>
  </w:style>
  <w:style w:type="paragraph" w:customStyle="1" w:styleId="CharCharCharCharCharChar2">
    <w:name w:val="Char Char Char Char Char Char2"/>
    <w:basedOn w:val="Normlny"/>
    <w:pPr>
      <w:suppressAutoHyphens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color w:val="auto"/>
      <w:sz w:val="20"/>
      <w:lang w:val="en-US" w:eastAsia="en-US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Siln">
    <w:name w:val="Silný"/>
    <w:qFormat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421D1"/>
    <w:pPr>
      <w:widowControl/>
      <w:suppressAutoHyphens w:val="0"/>
      <w:ind w:left="720"/>
      <w:contextualSpacing/>
    </w:pPr>
    <w:rPr>
      <w:rFonts w:ascii="Times New Roman" w:eastAsia="Times New Roman" w:hAnsi="Times New Roman"/>
      <w:color w:val="auto"/>
      <w:szCs w:val="24"/>
    </w:rPr>
  </w:style>
  <w:style w:type="numbering" w:customStyle="1" w:styleId="Styl1">
    <w:name w:val="Styl1"/>
    <w:uiPriority w:val="99"/>
    <w:rsid w:val="00B23AA3"/>
    <w:pPr>
      <w:numPr>
        <w:numId w:val="19"/>
      </w:numPr>
    </w:pPr>
  </w:style>
  <w:style w:type="paragraph" w:styleId="Normlnywebov">
    <w:name w:val="Normal (Web)"/>
    <w:basedOn w:val="Normlny"/>
    <w:rsid w:val="004221B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styleId="Hypertextovprepojenie">
    <w:name w:val="Hyperlink"/>
    <w:uiPriority w:val="99"/>
    <w:unhideWhenUsed/>
    <w:rsid w:val="00CD1255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CD1255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278E5"/>
    <w:rPr>
      <w:sz w:val="24"/>
      <w:szCs w:val="24"/>
    </w:rPr>
  </w:style>
  <w:style w:type="paragraph" w:styleId="Revzia">
    <w:name w:val="Revision"/>
    <w:hidden/>
    <w:uiPriority w:val="99"/>
    <w:semiHidden/>
    <w:rsid w:val="002C0286"/>
    <w:rPr>
      <w:rFonts w:ascii="Thorndale" w:eastAsia="HG Mincho Light J" w:hAnsi="Thorndale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2C02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C0286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C0286"/>
    <w:rPr>
      <w:rFonts w:ascii="Thorndale" w:eastAsia="HG Mincho Light J" w:hAnsi="Thorndale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C02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C0286"/>
    <w:rPr>
      <w:rFonts w:ascii="Thorndale" w:eastAsia="HG Mincho Light J" w:hAnsi="Thorndale"/>
      <w:b/>
      <w:bCs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A767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676A"/>
    <w:rPr>
      <w:rFonts w:ascii="Thorndale" w:eastAsia="HG Mincho Light J" w:hAnsi="Thorndale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A767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676A"/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o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la.sk/esam/nakladanie-s-majetkom-mesta/predaj-majetku-mest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E058-385C-41F6-88E9-C76A4A5B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-  Mestský úrad</vt:lpstr>
      <vt:lpstr>M E S T O   Š A Ľ A  -  Mestský úrad</vt:lpstr>
    </vt:vector>
  </TitlesOfParts>
  <Company/>
  <LinksUpToDate>false</LinksUpToDate>
  <CharactersWithSpaces>4482</CharactersWithSpaces>
  <SharedDoc>false</SharedDoc>
  <HLinks>
    <vt:vector size="6" baseType="variant">
      <vt:variant>
        <vt:i4>1835035</vt:i4>
      </vt:variant>
      <vt:variant>
        <vt:i4>0</vt:i4>
      </vt:variant>
      <vt:variant>
        <vt:i4>0</vt:i4>
      </vt:variant>
      <vt:variant>
        <vt:i4>5</vt:i4>
      </vt:variant>
      <vt:variant>
        <vt:lpwstr>http://www.bazos.sk/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-  Mestský úrad</dc:title>
  <dc:subject/>
  <dc:creator>tothova</dc:creator>
  <cp:keywords/>
  <cp:lastModifiedBy>bohacova</cp:lastModifiedBy>
  <cp:revision>15</cp:revision>
  <cp:lastPrinted>2025-05-29T06:59:00Z</cp:lastPrinted>
  <dcterms:created xsi:type="dcterms:W3CDTF">2025-05-20T11:21:00Z</dcterms:created>
  <dcterms:modified xsi:type="dcterms:W3CDTF">2025-05-29T07:00:00Z</dcterms:modified>
</cp:coreProperties>
</file>