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6E01A" w14:textId="77777777" w:rsidR="00B07472" w:rsidRPr="00A51CD0" w:rsidRDefault="00B07472" w:rsidP="00B07472">
      <w:pPr>
        <w:pStyle w:val="Nzov"/>
      </w:pPr>
      <w:r w:rsidRPr="00A51CD0">
        <w:t xml:space="preserve">M E S T O   Š A Ľ A   -   Mestský úrad </w:t>
      </w:r>
    </w:p>
    <w:p w14:paraId="5D40171E" w14:textId="77777777" w:rsidR="00B07472" w:rsidRPr="00A51CD0" w:rsidRDefault="00B07472" w:rsidP="00B07472">
      <w:pPr>
        <w:pStyle w:val="Nadpis1"/>
        <w:jc w:val="right"/>
        <w:rPr>
          <w:szCs w:val="24"/>
        </w:rPr>
      </w:pPr>
    </w:p>
    <w:p w14:paraId="7EC3B349" w14:textId="77777777" w:rsidR="00B07472" w:rsidRPr="00A51CD0" w:rsidRDefault="00B07472" w:rsidP="00B07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C1EC1C" w14:textId="77777777" w:rsidR="00B07472" w:rsidRPr="00A51CD0" w:rsidRDefault="00B07472" w:rsidP="00B07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8BB9ED" w14:textId="77777777" w:rsidR="00B07472" w:rsidRPr="00A51CD0" w:rsidRDefault="00B07472" w:rsidP="00B074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688514" w14:textId="77777777" w:rsidR="00B07472" w:rsidRPr="00425AD8" w:rsidRDefault="00B07472" w:rsidP="00B07472">
      <w:pPr>
        <w:jc w:val="right"/>
        <w:rPr>
          <w:rFonts w:ascii="Times New Roman" w:hAnsi="Times New Roman" w:cs="Times New Roman"/>
          <w:b/>
        </w:rPr>
      </w:pPr>
      <w:bookmarkStart w:id="0" w:name="_Toc160616838"/>
      <w:bookmarkStart w:id="1" w:name="_Toc160619969"/>
      <w:bookmarkStart w:id="2" w:name="_Toc160777037"/>
      <w:bookmarkStart w:id="3" w:name="_Toc161042372"/>
      <w:bookmarkStart w:id="4" w:name="_Toc161045882"/>
      <w:bookmarkStart w:id="5" w:name="_Toc161049374"/>
      <w:r w:rsidRPr="00425AD8">
        <w:rPr>
          <w:rFonts w:ascii="Times New Roman" w:hAnsi="Times New Roman" w:cs="Times New Roman"/>
          <w:b/>
          <w:sz w:val="28"/>
        </w:rPr>
        <w:t>Mestské zastupiteľstvo v Šali</w:t>
      </w:r>
      <w:bookmarkEnd w:id="0"/>
      <w:bookmarkEnd w:id="1"/>
      <w:bookmarkEnd w:id="2"/>
      <w:bookmarkEnd w:id="3"/>
      <w:bookmarkEnd w:id="4"/>
      <w:bookmarkEnd w:id="5"/>
    </w:p>
    <w:p w14:paraId="41C60AC9" w14:textId="77777777" w:rsidR="00B07472" w:rsidRPr="00A51CD0" w:rsidRDefault="00B07472" w:rsidP="00B07472">
      <w:pPr>
        <w:pStyle w:val="Nzov"/>
        <w:jc w:val="left"/>
        <w:rPr>
          <w:b w:val="0"/>
          <w:sz w:val="24"/>
          <w:szCs w:val="24"/>
        </w:rPr>
      </w:pPr>
    </w:p>
    <w:p w14:paraId="65989589" w14:textId="77777777" w:rsidR="00B07472" w:rsidRPr="00A51CD0" w:rsidRDefault="00B07472" w:rsidP="00B07472">
      <w:pPr>
        <w:pStyle w:val="Nzov"/>
        <w:jc w:val="left"/>
        <w:rPr>
          <w:b w:val="0"/>
          <w:sz w:val="24"/>
          <w:szCs w:val="24"/>
        </w:rPr>
      </w:pPr>
    </w:p>
    <w:p w14:paraId="29ADA4C7" w14:textId="77777777" w:rsidR="00B07472" w:rsidRPr="00A51CD0" w:rsidRDefault="00B07472" w:rsidP="00B07472">
      <w:pPr>
        <w:pStyle w:val="Nzov"/>
        <w:jc w:val="left"/>
        <w:rPr>
          <w:b w:val="0"/>
          <w:sz w:val="24"/>
          <w:szCs w:val="24"/>
        </w:rPr>
      </w:pPr>
    </w:p>
    <w:p w14:paraId="05973160" w14:textId="77777777" w:rsidR="00B07472" w:rsidRPr="00A51CD0" w:rsidRDefault="00B07472" w:rsidP="00B07472">
      <w:pPr>
        <w:pStyle w:val="Nzov"/>
        <w:jc w:val="left"/>
        <w:rPr>
          <w:b w:val="0"/>
          <w:sz w:val="24"/>
          <w:szCs w:val="24"/>
        </w:rPr>
      </w:pPr>
    </w:p>
    <w:p w14:paraId="144DE381" w14:textId="77777777" w:rsidR="00B07472" w:rsidRPr="00A51CD0" w:rsidRDefault="00B07472" w:rsidP="00B07472">
      <w:pPr>
        <w:pStyle w:val="Nzov"/>
        <w:jc w:val="left"/>
        <w:rPr>
          <w:b w:val="0"/>
          <w:sz w:val="24"/>
          <w:szCs w:val="24"/>
        </w:rPr>
      </w:pPr>
    </w:p>
    <w:p w14:paraId="0B1D851D" w14:textId="77777777" w:rsidR="00B07472" w:rsidRPr="00A51CD0" w:rsidRDefault="00B07472" w:rsidP="00B07472">
      <w:pPr>
        <w:pStyle w:val="Nzov"/>
        <w:jc w:val="left"/>
        <w:rPr>
          <w:b w:val="0"/>
          <w:sz w:val="24"/>
          <w:szCs w:val="24"/>
        </w:rPr>
      </w:pPr>
    </w:p>
    <w:p w14:paraId="06885453" w14:textId="718B0E17" w:rsidR="00B07472" w:rsidRPr="00A51CD0" w:rsidRDefault="00B07472" w:rsidP="00B07472">
      <w:pPr>
        <w:pStyle w:val="Nzov"/>
        <w:jc w:val="left"/>
        <w:rPr>
          <w:b w:val="0"/>
          <w:color w:val="FF0000"/>
        </w:rPr>
      </w:pPr>
      <w:r w:rsidRPr="00A51CD0">
        <w:rPr>
          <w:sz w:val="24"/>
          <w:szCs w:val="24"/>
        </w:rPr>
        <w:t xml:space="preserve">Materiál číslo </w:t>
      </w:r>
      <w:r w:rsidR="00562456">
        <w:rPr>
          <w:sz w:val="24"/>
          <w:szCs w:val="24"/>
        </w:rPr>
        <w:t>A</w:t>
      </w:r>
      <w:r w:rsidR="00FD0606">
        <w:rPr>
          <w:sz w:val="24"/>
          <w:szCs w:val="24"/>
        </w:rPr>
        <w:t xml:space="preserve"> </w:t>
      </w:r>
      <w:r w:rsidR="00562456">
        <w:rPr>
          <w:sz w:val="24"/>
          <w:szCs w:val="24"/>
        </w:rPr>
        <w:t>6</w:t>
      </w:r>
      <w:r w:rsidR="00FD0606">
        <w:rPr>
          <w:sz w:val="24"/>
          <w:szCs w:val="24"/>
        </w:rPr>
        <w:t>/6/2024</w:t>
      </w:r>
    </w:p>
    <w:p w14:paraId="37179CC4" w14:textId="0200033D" w:rsidR="00B07472" w:rsidRPr="00A51CD0" w:rsidRDefault="00B46ABC" w:rsidP="00B0747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/>
          <w:b/>
          <w:sz w:val="28"/>
          <w:szCs w:val="28"/>
          <w:u w:val="single"/>
        </w:rPr>
        <w:t>Vyhodnotenie Komunitného plánu sociálnych služieb mesta Šaľa na roky 2023 – 2030 k 31. 12. 2023</w:t>
      </w:r>
    </w:p>
    <w:p w14:paraId="1FE5CFEA" w14:textId="77777777" w:rsidR="00B07472" w:rsidRPr="00A51CD0" w:rsidRDefault="00B07472" w:rsidP="00B07472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4E660D23" w14:textId="77777777" w:rsidR="00B07472" w:rsidRDefault="00B07472" w:rsidP="00B07472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3C12DC58" w14:textId="77777777" w:rsidR="00B07472" w:rsidRDefault="00B07472" w:rsidP="00B07472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3A9BF3A3" w14:textId="77777777" w:rsidR="00B07472" w:rsidRDefault="00B07472" w:rsidP="00B07472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0BDE7BA0" w14:textId="77777777" w:rsidR="00B07472" w:rsidRDefault="00B07472" w:rsidP="00B07472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1396092" w14:textId="77777777" w:rsidR="00B07472" w:rsidRPr="00A51CD0" w:rsidRDefault="00B07472" w:rsidP="00B07472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413AAAC3" w14:textId="77777777" w:rsidR="00B07472" w:rsidRPr="000A4DB8" w:rsidRDefault="00B07472" w:rsidP="004E6635">
      <w:pPr>
        <w:spacing w:after="0"/>
        <w:rPr>
          <w:rFonts w:ascii="Times New Roman" w:hAnsi="Times New Roman" w:cs="Times New Roman"/>
          <w:color w:val="FF0000"/>
          <w:sz w:val="24"/>
          <w:u w:val="single"/>
        </w:rPr>
      </w:pPr>
      <w:bookmarkStart w:id="6" w:name="_Toc160616839"/>
      <w:bookmarkStart w:id="7" w:name="_Toc160619970"/>
      <w:bookmarkStart w:id="8" w:name="_Toc160777038"/>
      <w:bookmarkStart w:id="9" w:name="_Toc161042373"/>
      <w:bookmarkStart w:id="10" w:name="_Toc161045883"/>
      <w:bookmarkStart w:id="11" w:name="_Toc161049375"/>
      <w:r w:rsidRPr="000A4DB8">
        <w:rPr>
          <w:rFonts w:ascii="Times New Roman" w:hAnsi="Times New Roman" w:cs="Times New Roman"/>
          <w:sz w:val="24"/>
          <w:u w:val="single"/>
        </w:rPr>
        <w:t>Návrh na uznesenie:</w:t>
      </w:r>
      <w:bookmarkEnd w:id="6"/>
      <w:bookmarkEnd w:id="7"/>
      <w:bookmarkEnd w:id="8"/>
      <w:bookmarkEnd w:id="9"/>
      <w:bookmarkEnd w:id="10"/>
      <w:bookmarkEnd w:id="11"/>
      <w:r w:rsidRPr="000A4DB8">
        <w:rPr>
          <w:rFonts w:ascii="Times New Roman" w:hAnsi="Times New Roman" w:cs="Times New Roman"/>
          <w:sz w:val="24"/>
          <w:u w:val="single"/>
        </w:rPr>
        <w:t xml:space="preserve"> </w:t>
      </w:r>
    </w:p>
    <w:p w14:paraId="02B5E012" w14:textId="77777777" w:rsidR="00B07472" w:rsidRPr="00A51CD0" w:rsidRDefault="00B07472" w:rsidP="004E6635">
      <w:pPr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661D53A" w14:textId="77777777" w:rsidR="00B07472" w:rsidRPr="00F12266" w:rsidRDefault="00B07472" w:rsidP="004E6635">
      <w:pPr>
        <w:spacing w:after="0"/>
        <w:rPr>
          <w:rFonts w:ascii="Times New Roman" w:hAnsi="Times New Roman" w:cs="Times New Roman"/>
          <w:sz w:val="24"/>
        </w:rPr>
      </w:pPr>
      <w:bookmarkStart w:id="12" w:name="_Toc160616840"/>
      <w:bookmarkStart w:id="13" w:name="_Toc160619971"/>
      <w:r w:rsidRPr="00F12266">
        <w:rPr>
          <w:rFonts w:ascii="Times New Roman" w:hAnsi="Times New Roman" w:cs="Times New Roman"/>
          <w:sz w:val="24"/>
        </w:rPr>
        <w:t>Mestské zastupiteľstvo v Šali</w:t>
      </w:r>
      <w:bookmarkEnd w:id="12"/>
      <w:bookmarkEnd w:id="13"/>
    </w:p>
    <w:p w14:paraId="423DDEE0" w14:textId="6F17F080" w:rsidR="00B07472" w:rsidRPr="004E6635" w:rsidRDefault="00B07472" w:rsidP="004E6635">
      <w:pPr>
        <w:pStyle w:val="Odsekzoznamu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14" w:name="_Toc160616841"/>
      <w:bookmarkStart w:id="15" w:name="_Toc160619972"/>
      <w:r w:rsidRPr="004E6635">
        <w:rPr>
          <w:rFonts w:ascii="Times New Roman" w:hAnsi="Times New Roman" w:cs="Times New Roman"/>
          <w:b/>
          <w:sz w:val="24"/>
          <w:szCs w:val="24"/>
        </w:rPr>
        <w:t>prerokovalo</w:t>
      </w:r>
      <w:bookmarkEnd w:id="14"/>
      <w:bookmarkEnd w:id="15"/>
    </w:p>
    <w:p w14:paraId="5A9C08D2" w14:textId="442D1CB4" w:rsidR="00B07472" w:rsidRPr="00F12266" w:rsidRDefault="00B46ABC" w:rsidP="004E663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vyhodnotenie Komunitného plánu sociálnych služieb mesta Šaľa na roky 2023 – 2030              k  31. 12. 2023</w:t>
      </w:r>
      <w:r w:rsidR="00B07472" w:rsidRPr="00F12266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F0B4B23" w14:textId="03B611C7" w:rsidR="00B07472" w:rsidRPr="004E6635" w:rsidRDefault="00B07472" w:rsidP="004E6635">
      <w:pPr>
        <w:pStyle w:val="Odsekzoznamu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16" w:name="_Toc160616842"/>
      <w:bookmarkStart w:id="17" w:name="_Toc160619973"/>
      <w:r w:rsidRPr="004E6635">
        <w:rPr>
          <w:rFonts w:ascii="Times New Roman" w:hAnsi="Times New Roman" w:cs="Times New Roman"/>
          <w:b/>
          <w:sz w:val="24"/>
          <w:szCs w:val="24"/>
        </w:rPr>
        <w:t>berie na vedomie</w:t>
      </w:r>
      <w:bookmarkEnd w:id="16"/>
      <w:bookmarkEnd w:id="17"/>
    </w:p>
    <w:p w14:paraId="5F4E584D" w14:textId="7B3B9ACB" w:rsidR="00B07472" w:rsidRPr="00F12266" w:rsidRDefault="00B46ABC" w:rsidP="004E6635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vyhodnotenie Komunitného plánu sociálnych služieb Šaľa na roky 2023 – 2030 </w:t>
      </w:r>
      <w:r w:rsidR="003023A7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k 31. 12. 2023</w:t>
      </w:r>
      <w:r w:rsidR="00B07472" w:rsidRPr="00F12266">
        <w:rPr>
          <w:rFonts w:ascii="Times New Roman" w:hAnsi="Times New Roman" w:cs="Times New Roman"/>
          <w:sz w:val="24"/>
          <w:szCs w:val="24"/>
        </w:rPr>
        <w:t>.</w:t>
      </w:r>
    </w:p>
    <w:p w14:paraId="05B1E889" w14:textId="77777777" w:rsidR="00B07472" w:rsidRDefault="00B07472" w:rsidP="00B07472">
      <w:pPr>
        <w:pStyle w:val="Zkladntext"/>
        <w:rPr>
          <w:color w:val="FF0000"/>
          <w:szCs w:val="24"/>
        </w:rPr>
      </w:pPr>
    </w:p>
    <w:p w14:paraId="4CB8A125" w14:textId="77777777" w:rsidR="00FD0606" w:rsidRDefault="00FD0606" w:rsidP="00B07472">
      <w:pPr>
        <w:pStyle w:val="Zkladntext"/>
        <w:rPr>
          <w:color w:val="FF0000"/>
          <w:szCs w:val="24"/>
        </w:rPr>
      </w:pPr>
    </w:p>
    <w:p w14:paraId="5974B4D9" w14:textId="77777777" w:rsidR="00FD0606" w:rsidRDefault="00FD0606" w:rsidP="00B07472">
      <w:pPr>
        <w:pStyle w:val="Zkladntext"/>
        <w:rPr>
          <w:color w:val="FF0000"/>
          <w:szCs w:val="24"/>
        </w:rPr>
      </w:pPr>
    </w:p>
    <w:p w14:paraId="6B87CAB6" w14:textId="77777777" w:rsidR="00FD0606" w:rsidRDefault="00FD0606" w:rsidP="00B07472">
      <w:pPr>
        <w:pStyle w:val="Zkladntext"/>
        <w:rPr>
          <w:color w:val="FF0000"/>
          <w:szCs w:val="24"/>
        </w:rPr>
      </w:pPr>
    </w:p>
    <w:p w14:paraId="153276A9" w14:textId="77777777" w:rsidR="00B07472" w:rsidRDefault="00B07472" w:rsidP="00B07472">
      <w:pPr>
        <w:pStyle w:val="Zkladntext"/>
        <w:rPr>
          <w:color w:val="FF0000"/>
          <w:szCs w:val="24"/>
        </w:rPr>
      </w:pPr>
    </w:p>
    <w:p w14:paraId="4BFEEF49" w14:textId="77777777" w:rsidR="00B07472" w:rsidRDefault="00B07472" w:rsidP="00B07472">
      <w:pPr>
        <w:pStyle w:val="Zkladntext"/>
        <w:rPr>
          <w:color w:val="FF0000"/>
          <w:szCs w:val="24"/>
        </w:rPr>
      </w:pPr>
    </w:p>
    <w:p w14:paraId="0E2E9EB6" w14:textId="77777777" w:rsidR="00B07472" w:rsidRDefault="00B07472" w:rsidP="00B07472">
      <w:pPr>
        <w:pStyle w:val="Zkladntext"/>
        <w:rPr>
          <w:color w:val="FF0000"/>
          <w:szCs w:val="24"/>
        </w:rPr>
      </w:pPr>
    </w:p>
    <w:p w14:paraId="2D8B61C4" w14:textId="77777777" w:rsidR="00B07472" w:rsidRDefault="00B07472" w:rsidP="00B07472">
      <w:pPr>
        <w:pStyle w:val="Zkladntext"/>
        <w:rPr>
          <w:color w:val="FF0000"/>
          <w:szCs w:val="24"/>
        </w:rPr>
      </w:pPr>
    </w:p>
    <w:p w14:paraId="4A42FF1D" w14:textId="77777777" w:rsidR="004E6635" w:rsidRDefault="004E6635" w:rsidP="00B07472">
      <w:pPr>
        <w:pStyle w:val="Zkladntext"/>
        <w:rPr>
          <w:color w:val="FF0000"/>
          <w:szCs w:val="24"/>
        </w:rPr>
      </w:pPr>
    </w:p>
    <w:p w14:paraId="57327824" w14:textId="738802FF" w:rsidR="0033231C" w:rsidRPr="002E1A79" w:rsidRDefault="00B07472" w:rsidP="0033231C">
      <w:pPr>
        <w:pStyle w:val="Zkladntext"/>
        <w:rPr>
          <w:szCs w:val="24"/>
        </w:rPr>
      </w:pPr>
      <w:r w:rsidRPr="00A51CD0">
        <w:rPr>
          <w:b/>
          <w:bCs/>
        </w:rPr>
        <w:t>Spracoval</w:t>
      </w:r>
      <w:r>
        <w:rPr>
          <w:b/>
          <w:bCs/>
        </w:rPr>
        <w:t>a</w:t>
      </w:r>
      <w:r w:rsidRPr="00A51CD0">
        <w:rPr>
          <w:b/>
          <w:bCs/>
        </w:rPr>
        <w:t>:</w:t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Pr="00A51CD0">
        <w:rPr>
          <w:b/>
          <w:bCs/>
        </w:rPr>
        <w:tab/>
      </w:r>
      <w:r w:rsidR="00FD0606">
        <w:rPr>
          <w:b/>
          <w:bCs/>
        </w:rPr>
        <w:tab/>
      </w:r>
      <w:r w:rsidR="00FD0606">
        <w:rPr>
          <w:b/>
          <w:bCs/>
        </w:rPr>
        <w:tab/>
      </w:r>
      <w:r w:rsidRPr="00A51CD0">
        <w:rPr>
          <w:b/>
          <w:bCs/>
        </w:rPr>
        <w:t xml:space="preserve">Predkladá: </w:t>
      </w:r>
      <w:r w:rsidRPr="00A51CD0">
        <w:rPr>
          <w:szCs w:val="24"/>
        </w:rPr>
        <w:tab/>
        <w:t xml:space="preserve">                                                     </w:t>
      </w:r>
      <w:r w:rsidR="00B46ABC">
        <w:rPr>
          <w:szCs w:val="24"/>
        </w:rPr>
        <w:t>PhDr. Margaréta Zozuľáková</w:t>
      </w:r>
      <w:r w:rsidR="00562456">
        <w:rPr>
          <w:szCs w:val="24"/>
        </w:rPr>
        <w:t xml:space="preserve"> v. r.</w:t>
      </w:r>
      <w:r w:rsidRPr="00A51CD0">
        <w:rPr>
          <w:szCs w:val="24"/>
        </w:rPr>
        <w:t xml:space="preserve"> </w:t>
      </w:r>
      <w:r w:rsidR="00FD0606">
        <w:rPr>
          <w:szCs w:val="24"/>
        </w:rPr>
        <w:tab/>
      </w:r>
      <w:r w:rsidR="00FD0606">
        <w:rPr>
          <w:szCs w:val="24"/>
        </w:rPr>
        <w:tab/>
      </w:r>
      <w:r w:rsidR="00FD0606">
        <w:rPr>
          <w:szCs w:val="24"/>
        </w:rPr>
        <w:tab/>
        <w:t>P</w:t>
      </w:r>
      <w:r w:rsidR="00B46ABC">
        <w:rPr>
          <w:szCs w:val="24"/>
        </w:rPr>
        <w:t>hDr. Margaréta Zozuľáková</w:t>
      </w:r>
      <w:r w:rsidR="00FD0606">
        <w:rPr>
          <w:szCs w:val="24"/>
        </w:rPr>
        <w:t xml:space="preserve"> </w:t>
      </w:r>
      <w:r w:rsidR="00562456">
        <w:rPr>
          <w:szCs w:val="24"/>
        </w:rPr>
        <w:t>v. r.</w:t>
      </w:r>
      <w:r w:rsidR="00B46ABC">
        <w:rPr>
          <w:szCs w:val="24"/>
        </w:rPr>
        <w:t xml:space="preserve">   </w:t>
      </w:r>
    </w:p>
    <w:p w14:paraId="4637D20C" w14:textId="2F33D82F" w:rsidR="0033231C" w:rsidRDefault="0033231C" w:rsidP="0033231C">
      <w:pPr>
        <w:pStyle w:val="Zkladntext"/>
        <w:rPr>
          <w:szCs w:val="24"/>
        </w:rPr>
      </w:pPr>
      <w:r>
        <w:rPr>
          <w:szCs w:val="24"/>
        </w:rPr>
        <w:t>ref</w:t>
      </w:r>
      <w:r w:rsidR="00B07472" w:rsidRPr="0063539A">
        <w:rPr>
          <w:szCs w:val="24"/>
        </w:rPr>
        <w:t>erent</w:t>
      </w:r>
      <w:r w:rsidR="00B07472">
        <w:rPr>
          <w:szCs w:val="24"/>
        </w:rPr>
        <w:t>ka</w:t>
      </w:r>
      <w:r w:rsidR="00B07472" w:rsidRPr="0063539A">
        <w:rPr>
          <w:szCs w:val="24"/>
        </w:rPr>
        <w:t xml:space="preserve"> </w:t>
      </w:r>
      <w:r w:rsidR="00B46ABC">
        <w:rPr>
          <w:szCs w:val="24"/>
        </w:rPr>
        <w:t>– hlavná sociálna pracovníčka</w:t>
      </w:r>
      <w:r>
        <w:rPr>
          <w:szCs w:val="24"/>
        </w:rPr>
        <w:t xml:space="preserve">                 ref</w:t>
      </w:r>
      <w:r w:rsidRPr="0063539A">
        <w:rPr>
          <w:szCs w:val="24"/>
        </w:rPr>
        <w:t>erent</w:t>
      </w:r>
      <w:r>
        <w:rPr>
          <w:szCs w:val="24"/>
        </w:rPr>
        <w:t>ka</w:t>
      </w:r>
      <w:r w:rsidRPr="0063539A">
        <w:rPr>
          <w:szCs w:val="24"/>
        </w:rPr>
        <w:t xml:space="preserve"> </w:t>
      </w:r>
      <w:r w:rsidR="00B46ABC">
        <w:rPr>
          <w:szCs w:val="24"/>
        </w:rPr>
        <w:t xml:space="preserve">– hlavná sociálna pracovníčka </w:t>
      </w:r>
    </w:p>
    <w:p w14:paraId="6681EF72" w14:textId="1DD944F2" w:rsidR="00B07472" w:rsidRDefault="00B46ABC" w:rsidP="00B07472">
      <w:pPr>
        <w:pStyle w:val="Zkladntext"/>
        <w:rPr>
          <w:szCs w:val="24"/>
        </w:rPr>
      </w:pPr>
      <w:r>
        <w:rPr>
          <w:szCs w:val="24"/>
        </w:rPr>
        <w:t xml:space="preserve">referátu sociálnych vecí                                            referátu sociálnych vecí    </w:t>
      </w:r>
    </w:p>
    <w:p w14:paraId="21CBE77F" w14:textId="77777777" w:rsidR="00B07472" w:rsidRDefault="00B07472" w:rsidP="00B07472">
      <w:pPr>
        <w:pStyle w:val="Nzov"/>
        <w:jc w:val="left"/>
        <w:rPr>
          <w:b w:val="0"/>
          <w:sz w:val="24"/>
          <w:szCs w:val="24"/>
        </w:rPr>
      </w:pPr>
    </w:p>
    <w:p w14:paraId="267CA903" w14:textId="77777777" w:rsidR="00B07472" w:rsidRDefault="00B07472" w:rsidP="00B07472">
      <w:pPr>
        <w:pStyle w:val="Nzov"/>
        <w:jc w:val="left"/>
        <w:rPr>
          <w:b w:val="0"/>
          <w:sz w:val="24"/>
          <w:szCs w:val="24"/>
        </w:rPr>
      </w:pPr>
    </w:p>
    <w:p w14:paraId="4E2A5C27" w14:textId="77777777" w:rsidR="002F423D" w:rsidRDefault="002F423D" w:rsidP="00B07472">
      <w:pPr>
        <w:pStyle w:val="Nzov"/>
        <w:jc w:val="left"/>
        <w:rPr>
          <w:b w:val="0"/>
          <w:sz w:val="24"/>
          <w:szCs w:val="24"/>
        </w:rPr>
      </w:pPr>
    </w:p>
    <w:p w14:paraId="176CA292" w14:textId="77777777" w:rsidR="00B07472" w:rsidRDefault="00B07472" w:rsidP="00B07472">
      <w:pPr>
        <w:pStyle w:val="Nzov"/>
        <w:jc w:val="left"/>
        <w:rPr>
          <w:b w:val="0"/>
          <w:sz w:val="24"/>
          <w:szCs w:val="24"/>
        </w:rPr>
      </w:pPr>
    </w:p>
    <w:p w14:paraId="3DA583A5" w14:textId="367B4771" w:rsidR="00B07472" w:rsidRDefault="00B07472" w:rsidP="00B07472">
      <w:pPr>
        <w:pStyle w:val="Nzov"/>
        <w:jc w:val="left"/>
        <w:rPr>
          <w:b w:val="0"/>
          <w:sz w:val="24"/>
          <w:szCs w:val="24"/>
        </w:rPr>
      </w:pPr>
      <w:r w:rsidRPr="006D3D6D">
        <w:rPr>
          <w:b w:val="0"/>
          <w:sz w:val="24"/>
          <w:szCs w:val="24"/>
        </w:rPr>
        <w:t xml:space="preserve">Predložené mestskému </w:t>
      </w:r>
      <w:r w:rsidRPr="003B434A">
        <w:rPr>
          <w:b w:val="0"/>
          <w:sz w:val="24"/>
          <w:szCs w:val="24"/>
        </w:rPr>
        <w:t xml:space="preserve">zastupiteľstvu </w:t>
      </w:r>
      <w:r w:rsidR="00B46ABC">
        <w:rPr>
          <w:b w:val="0"/>
          <w:sz w:val="24"/>
          <w:szCs w:val="24"/>
        </w:rPr>
        <w:t xml:space="preserve">5. </w:t>
      </w:r>
      <w:r w:rsidR="00FD0606">
        <w:rPr>
          <w:b w:val="0"/>
          <w:sz w:val="24"/>
          <w:szCs w:val="24"/>
        </w:rPr>
        <w:t>decembra</w:t>
      </w:r>
      <w:r w:rsidR="00B46ABC">
        <w:rPr>
          <w:b w:val="0"/>
          <w:sz w:val="24"/>
          <w:szCs w:val="24"/>
        </w:rPr>
        <w:t xml:space="preserve"> </w:t>
      </w:r>
      <w:r w:rsidR="00C92910">
        <w:rPr>
          <w:b w:val="0"/>
          <w:sz w:val="24"/>
          <w:szCs w:val="24"/>
        </w:rPr>
        <w:t>2024</w:t>
      </w:r>
    </w:p>
    <w:p w14:paraId="341F3116" w14:textId="77777777" w:rsidR="003023A7" w:rsidRDefault="003023A7" w:rsidP="003023A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Dôvodová správa:</w:t>
      </w:r>
    </w:p>
    <w:p w14:paraId="2BAAE126" w14:textId="77777777" w:rsidR="003023A7" w:rsidRDefault="003023A7" w:rsidP="003023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8C4592" w14:textId="541A8456" w:rsidR="003023A7" w:rsidRDefault="003023A7" w:rsidP="00302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zmysle § 83 ods.1 a 2 zákona č.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zákona č. 448/2008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Z.z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. o sociálnych službách a o zmene a doplnení zákona č. 455/1991 Zb. o živnostenskom podnikaní v znení neskorších predpisov (ďalej len „zákona o sociálnych službách“)</w:t>
      </w:r>
      <w:r>
        <w:rPr>
          <w:rFonts w:ascii="Times New Roman" w:hAnsi="Times New Roman" w:cs="Times New Roman"/>
          <w:sz w:val="24"/>
          <w:szCs w:val="24"/>
        </w:rPr>
        <w:t xml:space="preserve"> obec vypracúva a</w:t>
      </w:r>
      <w:r w:rsidR="00FD06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schvaľuje komunitný plán sociálnych služieb na základe národných priorít rozvoja sociálnych služieb, v ktorom zohľadňuje mieste špecifiká a potreby fyzických osôb v oblasti sociálnych služieb. Obec každoročne vyhodnocuje plnenie komunitného plánu sociálnych služieb. </w:t>
      </w:r>
    </w:p>
    <w:p w14:paraId="0155D8EB" w14:textId="77777777" w:rsidR="003023A7" w:rsidRDefault="003023A7" w:rsidP="00302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6F71E8" w14:textId="77777777" w:rsidR="003023A7" w:rsidRDefault="003023A7" w:rsidP="00302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Komunitný plán sociálnych služieb mesta Šaľa na roky 2023 – 2030 (ďalej len KPSS) bol schválený Mestským zastupiteľstvom v Šali uznesením č. 8/2023-V zo dňa 30. novembra 2023.  </w:t>
      </w:r>
    </w:p>
    <w:p w14:paraId="2F71B683" w14:textId="77777777" w:rsidR="003023A7" w:rsidRDefault="003023A7" w:rsidP="00302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738DBE" w14:textId="77777777" w:rsidR="003023A7" w:rsidRDefault="003023A7" w:rsidP="00302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KPSS je otvoreným dokumentom, ktorý pravidelným monitorovaním a aktualizáciou dokáže pružne reagovať na zmeny a potreby obyvateľov mesta Šaľa v oblasti sociálnej starostlivosti ako aj zmeny vonkajšieho prostredia plynúceho zo zmien v legislatíve, či financovaní zo strany štátu. Všetky aktivity navrhnuté v rámci štruktúry opatrení na plnenie jednotlivých cieľov budú realizované v období platnosti KPSS, </w:t>
      </w:r>
      <w:r w:rsidRPr="003023A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 poukazom na finančnú kondíciu mesta a možností čerpania mimorozpočtových zdrojov.</w:t>
      </w:r>
    </w:p>
    <w:p w14:paraId="441176CF" w14:textId="77777777" w:rsidR="003023A7" w:rsidRDefault="003023A7" w:rsidP="00302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6D07B34C" w14:textId="77777777" w:rsidR="003023A7" w:rsidRDefault="003023A7" w:rsidP="00302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Jednotlivé aktivity sú sledované ukazovateľmi výsledku (merateľnými ukazovateľmi, ktorých hodnota je najčastejšie vo finančnom vyjadrení, alebo v počte, prípadne iných merateľných ukazovateľoch). Aktivity sú realizované na základe výstupov, či boli, alebo neboli zrealizované. V poznámkach je uvedená podrobnejšia informácia o plnení aktivity.</w:t>
      </w:r>
    </w:p>
    <w:p w14:paraId="5B764B1E" w14:textId="77777777" w:rsidR="003023A7" w:rsidRDefault="003023A7" w:rsidP="00302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642C95F0" w14:textId="58F6A463" w:rsidR="003023A7" w:rsidRDefault="003023A7" w:rsidP="00302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Proces monitorovania a hodnotenia KPSS zabezpečuje Referát sociálnych vecí </w:t>
      </w:r>
      <w:r w:rsidR="0078447C">
        <w:rPr>
          <w:rFonts w:ascii="Times New Roman" w:hAnsi="Times New Roman" w:cs="Times New Roman"/>
          <w:sz w:val="24"/>
          <w:szCs w:val="24"/>
        </w:rPr>
        <w:t xml:space="preserve">Mestského úradu v Šali </w:t>
      </w:r>
      <w:r>
        <w:rPr>
          <w:rFonts w:ascii="Times New Roman" w:hAnsi="Times New Roman" w:cs="Times New Roman"/>
          <w:sz w:val="24"/>
          <w:szCs w:val="24"/>
        </w:rPr>
        <w:t xml:space="preserve">v spolupráci s odbornými útvarmi mestského úradu, ako aj mestskými organizáciami, ktoré poskytujú sociálne služby, ako Organizácia sociálnej starostlivosti mesta Šaľa a Domov dôchodcov Šaľa.     </w:t>
      </w:r>
    </w:p>
    <w:p w14:paraId="1D810270" w14:textId="77777777" w:rsidR="003023A7" w:rsidRDefault="003023A7" w:rsidP="00302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474BE4" w14:textId="77777777" w:rsidR="003023A7" w:rsidRDefault="003023A7" w:rsidP="00302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základe vyššie uvedeného predkladáme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Mestskému zastupiteľstvu v Šali vyhodnotenie KPSS k 31. 12. 2023.</w:t>
      </w:r>
    </w:p>
    <w:p w14:paraId="3F37556D" w14:textId="77777777" w:rsidR="003023A7" w:rsidRDefault="003023A7" w:rsidP="00302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8D50A24" w14:textId="77777777" w:rsidR="003023A7" w:rsidRDefault="003023A7" w:rsidP="00302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FF2F539" w14:textId="77777777" w:rsidR="003023A7" w:rsidRDefault="003023A7" w:rsidP="00302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sk-SK"/>
        </w:rPr>
      </w:pPr>
      <w:r>
        <w:rPr>
          <w:rFonts w:ascii="Times New Roman" w:eastAsia="Times New Roman" w:hAnsi="Times New Roman"/>
          <w:sz w:val="24"/>
          <w:lang w:eastAsia="sk-SK"/>
        </w:rPr>
        <w:t xml:space="preserve">Príloha : </w:t>
      </w:r>
    </w:p>
    <w:p w14:paraId="16B66600" w14:textId="77777777" w:rsidR="003023A7" w:rsidRDefault="003023A7" w:rsidP="00302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sk-SK"/>
        </w:rPr>
      </w:pPr>
      <w:r>
        <w:rPr>
          <w:rFonts w:ascii="Times New Roman" w:eastAsia="Times New Roman" w:hAnsi="Times New Roman"/>
          <w:sz w:val="24"/>
          <w:lang w:eastAsia="sk-SK"/>
        </w:rPr>
        <w:t>Vyhodnotenie Komunitného plánu sociálnych služieb mesta Šaľa na roky 2023 – 2030            k 31. 12. 2023</w:t>
      </w:r>
    </w:p>
    <w:p w14:paraId="6E73BCC1" w14:textId="77777777" w:rsidR="003023A7" w:rsidRDefault="003023A7" w:rsidP="003023A7"/>
    <w:sectPr w:rsidR="003023A7" w:rsidSect="00307E3E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11775" w14:textId="77777777" w:rsidR="00ED1272" w:rsidRDefault="00ED1272" w:rsidP="004E6635">
      <w:pPr>
        <w:spacing w:after="0" w:line="240" w:lineRule="auto"/>
      </w:pPr>
      <w:r>
        <w:separator/>
      </w:r>
    </w:p>
  </w:endnote>
  <w:endnote w:type="continuationSeparator" w:id="0">
    <w:p w14:paraId="21576A7F" w14:textId="77777777" w:rsidR="00ED1272" w:rsidRDefault="00ED1272" w:rsidP="004E6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6B89F" w14:textId="77777777" w:rsidR="00ED1272" w:rsidRDefault="00ED1272" w:rsidP="004E6635">
      <w:pPr>
        <w:spacing w:after="0" w:line="240" w:lineRule="auto"/>
      </w:pPr>
      <w:r>
        <w:separator/>
      </w:r>
    </w:p>
  </w:footnote>
  <w:footnote w:type="continuationSeparator" w:id="0">
    <w:p w14:paraId="22599819" w14:textId="77777777" w:rsidR="00ED1272" w:rsidRDefault="00ED1272" w:rsidP="004E6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1707801"/>
      <w:docPartObj>
        <w:docPartGallery w:val="Page Numbers (Top of Page)"/>
        <w:docPartUnique/>
      </w:docPartObj>
    </w:sdtPr>
    <w:sdtContent>
      <w:p w14:paraId="7D772B2A" w14:textId="5ECE61B8" w:rsidR="004E6635" w:rsidRDefault="004E6635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23D">
          <w:rPr>
            <w:noProof/>
          </w:rPr>
          <w:t>2</w:t>
        </w:r>
        <w:r>
          <w:fldChar w:fldCharType="end"/>
        </w:r>
      </w:p>
    </w:sdtContent>
  </w:sdt>
  <w:p w14:paraId="47F3B777" w14:textId="77777777" w:rsidR="004E6635" w:rsidRDefault="004E663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F078E1"/>
    <w:multiLevelType w:val="hybridMultilevel"/>
    <w:tmpl w:val="FAF07C6C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920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472"/>
    <w:rsid w:val="0000436E"/>
    <w:rsid w:val="00022A53"/>
    <w:rsid w:val="001A352C"/>
    <w:rsid w:val="001B7DA8"/>
    <w:rsid w:val="002E3AAA"/>
    <w:rsid w:val="002F423D"/>
    <w:rsid w:val="003023A7"/>
    <w:rsid w:val="00307E3E"/>
    <w:rsid w:val="0033231C"/>
    <w:rsid w:val="003A1154"/>
    <w:rsid w:val="003B3777"/>
    <w:rsid w:val="003B4854"/>
    <w:rsid w:val="003F2ED9"/>
    <w:rsid w:val="00424610"/>
    <w:rsid w:val="004E6635"/>
    <w:rsid w:val="004F1BF7"/>
    <w:rsid w:val="00505BA6"/>
    <w:rsid w:val="00562456"/>
    <w:rsid w:val="00591847"/>
    <w:rsid w:val="00762423"/>
    <w:rsid w:val="0078447C"/>
    <w:rsid w:val="007F3296"/>
    <w:rsid w:val="008F5C03"/>
    <w:rsid w:val="00A7321D"/>
    <w:rsid w:val="00AD410C"/>
    <w:rsid w:val="00B01200"/>
    <w:rsid w:val="00B07472"/>
    <w:rsid w:val="00B12677"/>
    <w:rsid w:val="00B46ABC"/>
    <w:rsid w:val="00B563F6"/>
    <w:rsid w:val="00C92910"/>
    <w:rsid w:val="00CF0302"/>
    <w:rsid w:val="00E76393"/>
    <w:rsid w:val="00ED1272"/>
    <w:rsid w:val="00F1551A"/>
    <w:rsid w:val="00F27735"/>
    <w:rsid w:val="00F73197"/>
    <w:rsid w:val="00FD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88D0F"/>
  <w15:chartTrackingRefBased/>
  <w15:docId w15:val="{55D834D0-A266-4C41-9236-74D1E71B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07472"/>
  </w:style>
  <w:style w:type="paragraph" w:styleId="Nadpis1">
    <w:name w:val="heading 1"/>
    <w:basedOn w:val="Normlny"/>
    <w:next w:val="Normlny"/>
    <w:link w:val="Nadpis1Char"/>
    <w:uiPriority w:val="9"/>
    <w:qFormat/>
    <w:rsid w:val="00B07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0747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ov">
    <w:name w:val="Title"/>
    <w:basedOn w:val="Normlny"/>
    <w:link w:val="NzovChar"/>
    <w:uiPriority w:val="99"/>
    <w:qFormat/>
    <w:rsid w:val="00B074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99"/>
    <w:rsid w:val="00B07472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rsid w:val="00B0747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B0747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aliases w:val="body,Odsek zoznamu2,List Paragraph,Lettre d'introduction,Paragrafo elenco,1st level - Bullet List Paragraph,Odsek,Listenabsatz"/>
    <w:basedOn w:val="Normlny"/>
    <w:link w:val="OdsekzoznamuChar"/>
    <w:uiPriority w:val="34"/>
    <w:qFormat/>
    <w:rsid w:val="00B0747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Lettre d'introduction Char,Paragrafo elenco Char,1st level - Bullet List Paragraph Char,Odsek Char,Listenabsatz Char"/>
    <w:link w:val="Odsekzoznamu"/>
    <w:uiPriority w:val="34"/>
    <w:rsid w:val="00B07472"/>
  </w:style>
  <w:style w:type="character" w:styleId="Odkaznakomentr">
    <w:name w:val="annotation reference"/>
    <w:basedOn w:val="Predvolenpsmoodseku"/>
    <w:uiPriority w:val="99"/>
    <w:semiHidden/>
    <w:unhideWhenUsed/>
    <w:rsid w:val="001A352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A352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A352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A352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A352C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4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410C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4E6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E6635"/>
  </w:style>
  <w:style w:type="paragraph" w:styleId="Pta">
    <w:name w:val="footer"/>
    <w:basedOn w:val="Normlny"/>
    <w:link w:val="PtaChar"/>
    <w:uiPriority w:val="99"/>
    <w:unhideWhenUsed/>
    <w:rsid w:val="004E66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E6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63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gyurovszka</dc:creator>
  <cp:keywords/>
  <dc:description/>
  <cp:lastModifiedBy>bohacova</cp:lastModifiedBy>
  <cp:revision>10</cp:revision>
  <cp:lastPrinted>2024-11-25T07:58:00Z</cp:lastPrinted>
  <dcterms:created xsi:type="dcterms:W3CDTF">2024-11-14T12:55:00Z</dcterms:created>
  <dcterms:modified xsi:type="dcterms:W3CDTF">2024-11-25T07:58:00Z</dcterms:modified>
</cp:coreProperties>
</file>