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07C4" w14:textId="5E744F6D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 xml:space="preserve">projektoch </w:t>
      </w:r>
      <w:r w:rsidRPr="00611949">
        <w:rPr>
          <w:sz w:val="20"/>
          <w:szCs w:val="20"/>
          <w:highlight w:val="yellow"/>
        </w:rPr>
        <w:t>– nové informácie sú zvýraznené farebne stav</w:t>
      </w:r>
      <w:r w:rsidRPr="009C6721">
        <w:rPr>
          <w:sz w:val="20"/>
          <w:szCs w:val="20"/>
        </w:rPr>
        <w:t xml:space="preserve"> </w:t>
      </w:r>
      <w:r>
        <w:rPr>
          <w:sz w:val="20"/>
          <w:szCs w:val="20"/>
        </w:rPr>
        <w:t>k</w:t>
      </w:r>
      <w:r w:rsidR="00611949">
        <w:rPr>
          <w:sz w:val="20"/>
          <w:szCs w:val="20"/>
        </w:rPr>
        <w:t> 9.10</w:t>
      </w:r>
      <w:r w:rsidR="00AA3025">
        <w:rPr>
          <w:sz w:val="20"/>
          <w:szCs w:val="20"/>
        </w:rPr>
        <w:t xml:space="preserve"> </w:t>
      </w:r>
      <w:r w:rsidR="006F53BE">
        <w:rPr>
          <w:sz w:val="20"/>
          <w:szCs w:val="20"/>
        </w:rPr>
        <w:t xml:space="preserve">2023                                                                                                  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1F5B7289" w14:textId="77777777" w:rsidR="0071584C" w:rsidRDefault="0071584C" w:rsidP="0071584C">
      <w:pPr>
        <w:rPr>
          <w:color w:val="000000"/>
          <w:sz w:val="20"/>
          <w:szCs w:val="20"/>
        </w:rPr>
      </w:pPr>
      <w:bookmarkStart w:id="0" w:name="_Hlk129238110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71584C" w:rsidRPr="00623D2D" w14:paraId="16C481B3" w14:textId="77777777" w:rsidTr="00F55806">
        <w:tc>
          <w:tcPr>
            <w:tcW w:w="2896" w:type="dxa"/>
            <w:tcBorders>
              <w:top w:val="single" w:sz="4" w:space="0" w:color="auto"/>
            </w:tcBorders>
          </w:tcPr>
          <w:p w14:paraId="1245C697" w14:textId="77777777" w:rsidR="0071584C" w:rsidRPr="00623D2D" w:rsidRDefault="0071584C" w:rsidP="00F55806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19E05A03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4EE9DFAF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7D37180F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5A2EF56" w14:textId="77777777" w:rsidR="0071584C" w:rsidRPr="00623D2D" w:rsidRDefault="0071584C" w:rsidP="00F5580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71584C" w:rsidRPr="00EF6B96" w14:paraId="616F0CA4" w14:textId="77777777" w:rsidTr="00F55806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0BB06023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0864C35C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1CA74D15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5944DBFE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41B89669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71584C" w:rsidRPr="0091697E" w14:paraId="4BD03FA7" w14:textId="77777777" w:rsidTr="00F55806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D31F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Podpora udržateľnosti Kultúrneho domu v Šali v súvislosti s pandémiou COVID- 19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1A31" w14:textId="77777777" w:rsidR="0071584C" w:rsidRPr="007B2A60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Ministerstvo kultúry Slovenskej republiky, Výzva IROP-PO7-SC77-2021-75, - 7. REACT-EÚ</w:t>
            </w:r>
          </w:p>
          <w:p w14:paraId="20FC79AF" w14:textId="77777777" w:rsidR="0071584C" w:rsidRPr="007B2A60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Odoslané ÚPVS – 25.11.2021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E4AD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7B2A60">
              <w:rPr>
                <w:color w:val="002060"/>
                <w:sz w:val="20"/>
                <w:szCs w:val="20"/>
              </w:rPr>
              <w:t xml:space="preserve"> </w:t>
            </w:r>
            <w:r w:rsidRPr="007B2A60">
              <w:rPr>
                <w:color w:val="000000"/>
                <w:sz w:val="20"/>
                <w:szCs w:val="20"/>
              </w:rPr>
              <w:t>72 312,12 EUR</w:t>
            </w:r>
          </w:p>
          <w:p w14:paraId="525579DE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 xml:space="preserve">požadované:                 68 696,51 EUR </w:t>
            </w:r>
          </w:p>
          <w:p w14:paraId="34311C41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B2A60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7B2A60">
              <w:rPr>
                <w:color w:val="000000"/>
                <w:sz w:val="20"/>
                <w:szCs w:val="20"/>
              </w:rPr>
              <w:t xml:space="preserve"> zdroje:     3 615,61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4F3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Min. 50 000 EUR, max 200 000 EUR, min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8839" w14:textId="77777777" w:rsidR="0071584C" w:rsidRPr="00611949" w:rsidRDefault="0071584C" w:rsidP="00F55806">
            <w:pPr>
              <w:jc w:val="right"/>
              <w:rPr>
                <w:sz w:val="20"/>
                <w:szCs w:val="20"/>
              </w:rPr>
            </w:pPr>
            <w:r w:rsidRPr="00611949">
              <w:rPr>
                <w:sz w:val="20"/>
                <w:szCs w:val="20"/>
              </w:rPr>
              <w:t xml:space="preserve">Dňa 10.3.2023 doručené rozhodnutie o neschválení žiadosti z dôvodu nedostatku finančných prostriedkov určených vo výzve, </w:t>
            </w:r>
          </w:p>
          <w:p w14:paraId="2043ECC4" w14:textId="77777777" w:rsidR="0071584C" w:rsidRPr="00611949" w:rsidRDefault="0071584C" w:rsidP="00F55806">
            <w:pPr>
              <w:jc w:val="right"/>
              <w:rPr>
                <w:sz w:val="20"/>
                <w:szCs w:val="20"/>
              </w:rPr>
            </w:pPr>
            <w:r w:rsidRPr="00611949">
              <w:rPr>
                <w:sz w:val="20"/>
                <w:szCs w:val="20"/>
              </w:rPr>
              <w:t>Dňa 6.6.2023 doručené ROZHODNUTIE O ODVOLANÍ PROTI ROZHODNUTIU O NESCHVÁLENÍ ŽIADOSTI O NENÁVRATNÝ FINANČNÝ PRÍSPEVOK – potvrdenie rozhodnutia o neschválení</w:t>
            </w:r>
          </w:p>
          <w:p w14:paraId="3DF23479" w14:textId="4CD33713" w:rsidR="0071584C" w:rsidRDefault="0071584C" w:rsidP="00F55806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11949">
              <w:rPr>
                <w:sz w:val="20"/>
                <w:szCs w:val="20"/>
              </w:rPr>
              <w:t xml:space="preserve">Dňa 15.6.2023  doručená </w:t>
            </w:r>
            <w:r w:rsidRPr="00611949">
              <w:rPr>
                <w:rFonts w:ascii="Tahoma" w:hAnsi="Tahoma" w:cs="Tahoma"/>
                <w:color w:val="000000"/>
                <w:sz w:val="18"/>
                <w:szCs w:val="18"/>
              </w:rPr>
              <w:t>Informácia o začatí konania o zmene rozhodnutia o neschválení žiadosti o</w:t>
            </w:r>
            <w:r w:rsidR="00611949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611949">
              <w:rPr>
                <w:rFonts w:ascii="Tahoma" w:hAnsi="Tahoma" w:cs="Tahoma"/>
                <w:color w:val="000000"/>
                <w:sz w:val="18"/>
                <w:szCs w:val="18"/>
              </w:rPr>
              <w:t>NFP</w:t>
            </w:r>
          </w:p>
          <w:p w14:paraId="68DEF0FE" w14:textId="1C89BB72" w:rsidR="00611949" w:rsidRPr="00611949" w:rsidRDefault="00611949" w:rsidP="00442F74">
            <w:pPr>
              <w:jc w:val="right"/>
              <w:rPr>
                <w:sz w:val="20"/>
                <w:szCs w:val="20"/>
              </w:rPr>
            </w:pPr>
            <w:r w:rsidRPr="008B2A75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Dňa</w:t>
            </w:r>
            <w:r w:rsidR="00442F74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 xml:space="preserve">14.9.2023 </w:t>
            </w:r>
            <w:r w:rsidRPr="008B2A75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doručené ROZHODNUTIE O ZMENE ROZHODNUTIA O NESCHVÁLENÍ ŽIADOSTI O NENÁVRATNÝ FINANČNÝ PRÍSPEVOK Z VLASTNÉHO PODNETU</w:t>
            </w:r>
          </w:p>
        </w:tc>
      </w:tr>
    </w:tbl>
    <w:p w14:paraId="3A7F45B4" w14:textId="77777777" w:rsidR="0071584C" w:rsidRDefault="0071584C" w:rsidP="0071584C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2522"/>
        <w:gridCol w:w="3964"/>
        <w:gridCol w:w="1794"/>
        <w:gridCol w:w="4233"/>
      </w:tblGrid>
      <w:tr w:rsidR="00611949" w:rsidRPr="00623D2D" w14:paraId="66B41951" w14:textId="77777777" w:rsidTr="0070312A">
        <w:tc>
          <w:tcPr>
            <w:tcW w:w="2196" w:type="dxa"/>
            <w:tcBorders>
              <w:top w:val="single" w:sz="4" w:space="0" w:color="auto"/>
            </w:tcBorders>
          </w:tcPr>
          <w:p w14:paraId="13747604" w14:textId="77777777" w:rsidR="00611949" w:rsidRPr="00623D2D" w:rsidRDefault="00611949" w:rsidP="0070312A">
            <w:pPr>
              <w:rPr>
                <w:b/>
                <w:bCs/>
                <w:sz w:val="20"/>
                <w:szCs w:val="20"/>
              </w:rPr>
            </w:pPr>
            <w:bookmarkStart w:id="1" w:name="_Hlk132699275"/>
            <w:bookmarkStart w:id="2" w:name="_Hlk144710293"/>
            <w:bookmarkEnd w:id="0"/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14:paraId="75E02621" w14:textId="77777777" w:rsidR="00611949" w:rsidRPr="00623D2D" w:rsidRDefault="00611949" w:rsidP="0070312A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3323C669" w14:textId="77777777" w:rsidR="00611949" w:rsidRPr="00623D2D" w:rsidRDefault="00611949" w:rsidP="0070312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7E7F7EE3" w14:textId="77777777" w:rsidR="00611949" w:rsidRPr="00623D2D" w:rsidRDefault="00611949" w:rsidP="0070312A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</w:tcBorders>
          </w:tcPr>
          <w:p w14:paraId="7C33B502" w14:textId="77777777" w:rsidR="00611949" w:rsidRPr="00623D2D" w:rsidRDefault="00611949" w:rsidP="0070312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611949" w:rsidRPr="00EF6B96" w14:paraId="2E5E88C4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vAlign w:val="center"/>
          </w:tcPr>
          <w:p w14:paraId="263C218D" w14:textId="77777777" w:rsidR="00611949" w:rsidRPr="00EF6B96" w:rsidRDefault="00611949" w:rsidP="0070312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2522" w:type="dxa"/>
            <w:vAlign w:val="center"/>
          </w:tcPr>
          <w:p w14:paraId="6BDFF1FD" w14:textId="77777777" w:rsidR="00611949" w:rsidRPr="00EF6B96" w:rsidRDefault="00611949" w:rsidP="0070312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964" w:type="dxa"/>
            <w:vAlign w:val="center"/>
          </w:tcPr>
          <w:p w14:paraId="095379F7" w14:textId="77777777" w:rsidR="00611949" w:rsidRPr="00EF6B96" w:rsidRDefault="00611949" w:rsidP="0070312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1794" w:type="dxa"/>
            <w:vAlign w:val="center"/>
          </w:tcPr>
          <w:p w14:paraId="627AA05E" w14:textId="77777777" w:rsidR="00611949" w:rsidRPr="00EF6B96" w:rsidRDefault="00611949" w:rsidP="0070312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4233" w:type="dxa"/>
            <w:vAlign w:val="center"/>
          </w:tcPr>
          <w:p w14:paraId="1567135D" w14:textId="77777777" w:rsidR="00611949" w:rsidRPr="00EF6B96" w:rsidRDefault="00611949" w:rsidP="0070312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bookmarkEnd w:id="2"/>
      <w:tr w:rsidR="00611949" w:rsidRPr="00502FAA" w14:paraId="60DC2CBE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8098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Šaľa – výmena výplní otvorov vrátane súvisiacich prác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4CAA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714D02ED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30E4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111 655,20 EUR</w:t>
            </w:r>
          </w:p>
          <w:p w14:paraId="7B3E58CA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100 000 EUR</w:t>
            </w:r>
          </w:p>
          <w:p w14:paraId="21E145E8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11655,20 EUR</w:t>
            </w:r>
          </w:p>
          <w:p w14:paraId="5A4386F5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4F40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nestanované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639D2" w14:textId="77777777" w:rsidR="00611949" w:rsidRPr="00F12B68" w:rsidRDefault="00611949" w:rsidP="0070312A">
            <w:pPr>
              <w:pStyle w:val="Nadpis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12B6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Úrad vlády SR zverejnil nasledovnú informáciu:</w:t>
            </w:r>
          </w:p>
          <w:p w14:paraId="5D14F299" w14:textId="77777777" w:rsidR="00611949" w:rsidRPr="00F12B68" w:rsidRDefault="00611949" w:rsidP="0070312A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V dôsledku uplatňovania sankcií z prekročenia najvyšších pásiem limitu pre výšku dlhu verejnej správy - tzv. dlhovej brzdy podľa zákona č. </w:t>
            </w:r>
            <w:r w:rsidRPr="00F12B68">
              <w:rPr>
                <w:sz w:val="20"/>
                <w:szCs w:val="20"/>
              </w:rPr>
              <w:lastRenderedPageBreak/>
              <w:t>493/2011 Z. z. o rozpočtovej zodpovednosti v platnom znení (ďalej len „ústavný zákon“) sa od mája 2023 uplatňujú sankcie podľa čl. 12 ods. 3 až 7 ústavného zákona s cieľom zamedziť nárastu dlhu Slovenska. Podľa čl. 12 ods. 5 písm. b) ústavného zákona, ak výška dlhu dosiahne určenú hranicu </w:t>
            </w:r>
            <w:r w:rsidRPr="00F12B68">
              <w:rPr>
                <w:b/>
                <w:bCs/>
                <w:sz w:val="20"/>
                <w:szCs w:val="20"/>
              </w:rPr>
              <w:t>nemožno poskytovať prostriedky z rezervy predsedu vlády a z rezervy vlády</w:t>
            </w:r>
            <w:r w:rsidRPr="00F12B68">
              <w:rPr>
                <w:sz w:val="20"/>
                <w:szCs w:val="20"/>
              </w:rPr>
              <w:t>.</w:t>
            </w:r>
          </w:p>
          <w:p w14:paraId="07ABB219" w14:textId="77777777" w:rsidR="00611949" w:rsidRPr="00502FAA" w:rsidRDefault="00611949" w:rsidP="0070312A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Hrubý dlh verejnej správy už v roku 2020 presiahol všetky sankčné pásma súčasne platnej dlhovej  brzdy (</w:t>
            </w:r>
            <w:hyperlink r:id="rId7" w:tgtFrame="_blank" w:history="1">
              <w:r w:rsidRPr="00F12B68">
                <w:rPr>
                  <w:sz w:val="20"/>
                  <w:szCs w:val="20"/>
                </w:rPr>
                <w:t>https://rokovania.gov.sk/RVL/Material/26522/1</w:t>
              </w:r>
            </w:hyperlink>
            <w:r w:rsidRPr="00F12B68">
              <w:rPr>
                <w:sz w:val="20"/>
                <w:szCs w:val="20"/>
              </w:rPr>
              <w:t xml:space="preserve">). Napriek prekročeniu najvyšších pásiem sa najprísnejšie sankcie kvôli nástupu novej vlády neuplatňovali. Vyslovením dôvery vláde E. </w:t>
            </w:r>
            <w:proofErr w:type="spellStart"/>
            <w:r w:rsidRPr="00F12B68">
              <w:rPr>
                <w:sz w:val="20"/>
                <w:szCs w:val="20"/>
              </w:rPr>
              <w:t>Hegera</w:t>
            </w:r>
            <w:proofErr w:type="spellEnd"/>
            <w:r w:rsidRPr="00F12B68">
              <w:rPr>
                <w:sz w:val="20"/>
                <w:szCs w:val="20"/>
              </w:rPr>
              <w:t>, ktoré sa uskutočnilo dňa 04.05.2021 sa aktivovala 24-mesačná výnimka na uplatňovanie sankcií. Keďže uplynutím tohto obdobia dochádza k zmrazeniu prostriedkov z rezervy vlády a predsedu vlády, nie je možné viac žiadať o poskytovanie finančných prostriedkov z rozpočtovej rezervy predsedu vlády SR a podpora z rozpočtovej rezervy predsedu vlády SR sa zastavuje.</w:t>
            </w:r>
          </w:p>
        </w:tc>
      </w:tr>
      <w:tr w:rsidR="00611949" w:rsidRPr="00502FAA" w14:paraId="18EA2526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4FAF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lastRenderedPageBreak/>
              <w:t xml:space="preserve">Dom smútku </w:t>
            </w:r>
            <w:proofErr w:type="spellStart"/>
            <w:r w:rsidRPr="00502FAA">
              <w:rPr>
                <w:sz w:val="20"/>
                <w:szCs w:val="20"/>
              </w:rPr>
              <w:t>Veča</w:t>
            </w:r>
            <w:proofErr w:type="spellEnd"/>
            <w:r w:rsidRPr="00502FAA">
              <w:rPr>
                <w:sz w:val="20"/>
                <w:szCs w:val="20"/>
              </w:rPr>
              <w:t xml:space="preserve"> – výmena výplní otvorov vrátane súvisiacich prác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E48A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370A2E44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005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26752,80 EUR</w:t>
            </w:r>
          </w:p>
          <w:p w14:paraId="6ADC4712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25000 EUR</w:t>
            </w:r>
          </w:p>
          <w:p w14:paraId="1F9F73C7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1752,80 EUR</w:t>
            </w:r>
          </w:p>
          <w:p w14:paraId="4329650C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4957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nestanovené</w:t>
            </w:r>
          </w:p>
        </w:tc>
        <w:tc>
          <w:tcPr>
            <w:tcW w:w="4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84920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</w:tr>
      <w:tr w:rsidR="00611949" w:rsidRPr="00502FAA" w14:paraId="071D0E07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D215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Zelená infraštruktúra mesta – lebo každý jeden strom zaváži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6112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6DD7C987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28.2.2023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1FA8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2793,05 EUR</w:t>
            </w:r>
          </w:p>
          <w:p w14:paraId="64DA1AD0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2600 EUR</w:t>
            </w:r>
          </w:p>
          <w:p w14:paraId="1E4392E7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193,05 EUR</w:t>
            </w:r>
          </w:p>
          <w:p w14:paraId="21676CA1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259F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Min. 500 EUR</w:t>
            </w:r>
          </w:p>
          <w:p w14:paraId="1B130308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10000 EUR</w:t>
            </w:r>
          </w:p>
        </w:tc>
        <w:tc>
          <w:tcPr>
            <w:tcW w:w="4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FB36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</w:tr>
      <w:tr w:rsidR="00611949" w:rsidRPr="00502FAA" w14:paraId="77F05C5F" w14:textId="77777777" w:rsidTr="0070312A">
        <w:tblPrEx>
          <w:tblLook w:val="01E0" w:firstRow="1" w:lastRow="1" w:firstColumn="1" w:lastColumn="1" w:noHBand="0" w:noVBand="0"/>
        </w:tblPrEx>
        <w:trPr>
          <w:trHeight w:val="1738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D9FE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Materská škola Budovateľská, Šaľa – zníženie energetickej náročnosti stavby</w:t>
            </w:r>
          </w:p>
          <w:p w14:paraId="754AA8A2" w14:textId="77777777" w:rsidR="00611949" w:rsidRPr="00502FAA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3401" w14:textId="77777777" w:rsidR="00611949" w:rsidRPr="00502FA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09BBF7FD" w14:textId="77777777" w:rsidR="00611949" w:rsidRPr="00502FA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podpory formou dotácie pre rok 2023 (Činnosť L9) - Zvyšovanie energetickej účinnosti existujúcich verejných budov </w:t>
            </w:r>
          </w:p>
          <w:p w14:paraId="0B254E6D" w14:textId="77777777" w:rsidR="00611949" w:rsidRPr="00502FA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 aj elektronicky: 2.3.2023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50D7" w14:textId="77777777" w:rsidR="00611949" w:rsidRPr="00502FA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236802,36 EUR</w:t>
            </w:r>
          </w:p>
          <w:p w14:paraId="3EB00626" w14:textId="77777777" w:rsidR="00611949" w:rsidRPr="00502FA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požadovaná dotácia 206597,14 EUR = 95% oprávnených výdavkov 217470,68 EUR)</w:t>
            </w:r>
          </w:p>
          <w:p w14:paraId="01E8A292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Vklad+ iné zdroje:  30205,22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6872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BA1B" w14:textId="77777777" w:rsidR="00611949" w:rsidRPr="00502FAA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schválených 205 555,51 EUR</w:t>
            </w:r>
          </w:p>
        </w:tc>
      </w:tr>
      <w:tr w:rsidR="00611949" w:rsidRPr="00936F4F" w14:paraId="7FC97926" w14:textId="77777777" w:rsidTr="00442F74">
        <w:tblPrEx>
          <w:tblLook w:val="01E0" w:firstRow="1" w:lastRow="1" w:firstColumn="1" w:lastColumn="1" w:noHBand="0" w:noVBand="0"/>
        </w:tblPrEx>
        <w:trPr>
          <w:trHeight w:val="1408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9C0D" w14:textId="77777777" w:rsidR="00611949" w:rsidRPr="00557565" w:rsidRDefault="00611949" w:rsidP="0070312A">
            <w:pPr>
              <w:rPr>
                <w:sz w:val="20"/>
                <w:szCs w:val="20"/>
              </w:rPr>
            </w:pPr>
          </w:p>
          <w:p w14:paraId="0CDE2026" w14:textId="76CC3C15" w:rsidR="00611949" w:rsidRPr="00557565" w:rsidRDefault="00611949" w:rsidP="00442F74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Podpora návštevnosti na slovenské kinematografické diela v Kine DK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0DF9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Audiovizuálny fond</w:t>
            </w:r>
          </w:p>
          <w:p w14:paraId="2518DDD4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Podané online 22.3.2023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D5B9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Celkový rozpočet: 720 EUR</w:t>
            </w:r>
          </w:p>
          <w:p w14:paraId="75CDED86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Požadovaná dotácia : 684 EUR</w:t>
            </w:r>
          </w:p>
          <w:p w14:paraId="781E2D48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57565">
              <w:rPr>
                <w:sz w:val="20"/>
                <w:szCs w:val="20"/>
              </w:rPr>
              <w:t>Vl</w:t>
            </w:r>
            <w:proofErr w:type="spellEnd"/>
            <w:r w:rsidRPr="00557565">
              <w:rPr>
                <w:sz w:val="20"/>
                <w:szCs w:val="20"/>
              </w:rPr>
              <w:t>. : 36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09E2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Nie je stanovená, vypočíta sa z počtu predaných vstupeniek, min. 5 % spolufinancovanie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FE24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schválili 684 EUR</w:t>
            </w:r>
          </w:p>
        </w:tc>
      </w:tr>
      <w:tr w:rsidR="00611949" w:rsidRPr="001F12CA" w14:paraId="24361322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B158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Pomôcky pre deti s autizmom v MŠ Bernolákova ul.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77A1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OPORA Nadácie SPP</w:t>
            </w:r>
          </w:p>
          <w:p w14:paraId="50DB1C4D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24.3.2023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9463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1469,00 EUR</w:t>
            </w:r>
          </w:p>
          <w:p w14:paraId="361E4859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1400 EUR</w:t>
            </w:r>
          </w:p>
          <w:p w14:paraId="42CA4285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69,00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B27E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853B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Neúspešný, nie je vo zverejnenom zozname podporených projektov</w:t>
            </w:r>
          </w:p>
        </w:tc>
      </w:tr>
      <w:tr w:rsidR="00611949" w:rsidRPr="001F12CA" w14:paraId="573F8409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CC01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Riešenie migračných výziev v meste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153C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Výzva IROP-PO9-SC91-2023-108 na predkladanie žiadostí o NFP na podporu operácií zameraných na riešenie migračných výziev v dôsledku vojenskej agresie voči Ukrajine</w:t>
            </w:r>
          </w:p>
          <w:p w14:paraId="4AC67497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cez ITMS2014+ a ÚPVS dňa: 28.3.2023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DDF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397 800 EUR</w:t>
            </w:r>
          </w:p>
          <w:p w14:paraId="007C45C3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397 800 EUR</w:t>
            </w:r>
          </w:p>
          <w:p w14:paraId="3A8D03D6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2D9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 397800 EUR pre mesto Šaľa, 0 % spolufinancovanie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466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Úspešný, rozhodnutie o schválení žiadosti v plnej výške doručené dňa 17.5.2023.</w:t>
            </w:r>
          </w:p>
        </w:tc>
      </w:tr>
      <w:tr w:rsidR="00611949" w:rsidRPr="001C5B3D" w14:paraId="10159C00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2F34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</w:t>
            </w:r>
            <w:proofErr w:type="spellStart"/>
            <w:r w:rsidRPr="001F12CA">
              <w:rPr>
                <w:sz w:val="20"/>
                <w:szCs w:val="20"/>
              </w:rPr>
              <w:t>dvojhojdačky</w:t>
            </w:r>
            <w:proofErr w:type="spellEnd"/>
            <w:r w:rsidRPr="001F12CA">
              <w:rPr>
                <w:sz w:val="20"/>
                <w:szCs w:val="20"/>
              </w:rPr>
              <w:t>, hniezdo, stolný tenis)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A0E0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62AC9A0C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520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7816,80 EUR</w:t>
            </w:r>
          </w:p>
          <w:p w14:paraId="6D973C47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5DF05DB6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1816,80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AF0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B1A4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611949" w:rsidRPr="004E1D88" w14:paraId="1699293C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610D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</w:t>
            </w:r>
          </w:p>
          <w:p w14:paraId="4AADFA47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(basketbal. kôš, kolotoč, hojdačky, mobiliár)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455F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07DCFD3F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020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6528 EUR</w:t>
            </w:r>
          </w:p>
          <w:p w14:paraId="50176DF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2DE33E68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528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D7CE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99E8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611949" w:rsidRPr="004E1D88" w14:paraId="57F0B7DC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A603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(chodník odvahy, lanová veža)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71F2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18C014E0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A58D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7901,00 EUR</w:t>
            </w:r>
          </w:p>
          <w:p w14:paraId="06F4D357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795C5E29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1901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3584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F513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611949" w:rsidRPr="004E1D88" w14:paraId="0F1794CE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6A95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Zelený verejný priestor pre stretávanie vo </w:t>
            </w:r>
            <w:proofErr w:type="spellStart"/>
            <w:r w:rsidRPr="001F12CA">
              <w:rPr>
                <w:sz w:val="20"/>
                <w:szCs w:val="20"/>
              </w:rPr>
              <w:t>Veči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B30B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Pre Budúcnosť</w:t>
            </w:r>
            <w:r>
              <w:rPr>
                <w:sz w:val="20"/>
                <w:szCs w:val="20"/>
              </w:rPr>
              <w:t xml:space="preserve"> </w:t>
            </w:r>
            <w:r w:rsidRPr="001F12CA">
              <w:rPr>
                <w:sz w:val="20"/>
                <w:szCs w:val="20"/>
              </w:rPr>
              <w:t>Nadácie Slovenskej sporiteľne</w:t>
            </w:r>
            <w:r>
              <w:rPr>
                <w:sz w:val="20"/>
                <w:szCs w:val="20"/>
              </w:rPr>
              <w:t xml:space="preserve">, </w:t>
            </w:r>
            <w:r w:rsidRPr="001F12CA">
              <w:rPr>
                <w:sz w:val="20"/>
                <w:szCs w:val="20"/>
              </w:rPr>
              <w:t>Podané online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6976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16 171,78 EUR</w:t>
            </w:r>
          </w:p>
          <w:p w14:paraId="5776C41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14177,97 EUR</w:t>
            </w:r>
          </w:p>
          <w:p w14:paraId="024E43C3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1993,81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3E4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B4C4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Neúspešný, odborná komisia  projekt nevybrala medzi 21 podporených z 364 predložených zámerov </w:t>
            </w:r>
          </w:p>
        </w:tc>
      </w:tr>
      <w:tr w:rsidR="00611949" w:rsidRPr="001F12CA" w14:paraId="4A712C77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4EE6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Dva projektové zámery:</w:t>
            </w:r>
          </w:p>
          <w:p w14:paraId="1E43798A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1: Výstavba nového objektu Zariadenia podporovaného bývania </w:t>
            </w:r>
          </w:p>
          <w:p w14:paraId="1D9A6E83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2: Výstavba nového objektu </w:t>
            </w:r>
            <w:r w:rsidRPr="001F12CA">
              <w:rPr>
                <w:sz w:val="20"/>
                <w:szCs w:val="20"/>
              </w:rPr>
              <w:lastRenderedPageBreak/>
              <w:t xml:space="preserve">Špecializovaného zariadenia,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6717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u w:val="single"/>
              </w:rPr>
              <w:lastRenderedPageBreak/>
              <w:t>Mesto Šaľa ako partner</w:t>
            </w:r>
            <w:r w:rsidRPr="001F12CA">
              <w:rPr>
                <w:sz w:val="20"/>
                <w:szCs w:val="20"/>
              </w:rPr>
              <w:t xml:space="preserve"> dvoch projektov predložených zo strany žiadateľa, ktorým je OSS mesta Šaľa v rámci projektového zámeru cez výzvu sa kódom 13101-22-</w:t>
            </w:r>
            <w:r w:rsidRPr="001F12CA">
              <w:rPr>
                <w:sz w:val="20"/>
                <w:szCs w:val="20"/>
              </w:rPr>
              <w:lastRenderedPageBreak/>
              <w:t>V0l, podané do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AC7B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Indikatívny rozpočet</w:t>
            </w:r>
          </w:p>
          <w:p w14:paraId="4C86BD54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1 - 939 600,00 EUR,, t. j. 78 300 EUR na osobu </w:t>
            </w:r>
          </w:p>
          <w:p w14:paraId="681A26C4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Zámer 2 - 972 000,00 EUR t. j. 81 000 na osobu</w:t>
            </w:r>
          </w:p>
          <w:p w14:paraId="4E4E1295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AEC1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Min. výška na projekt 100000 EUR, max., výška sa neuvádza. </w:t>
            </w:r>
          </w:p>
          <w:p w14:paraId="3ADBE6A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Orientačné sumy výdavkov s DPH na 1 miesto:</w:t>
            </w:r>
          </w:p>
          <w:p w14:paraId="212D360B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 xml:space="preserve">A. pre ambulantné zariadenia – výstavba: 33 500,- EUR, rekonštrukcia: 40 400,- EUR  </w:t>
            </w:r>
          </w:p>
          <w:p w14:paraId="5E7F0A81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B. na miesto v zariadení komunitného typu – výstavba: 81 000,- EUR, rekonštrukcia: 71 700,- EUR</w:t>
            </w:r>
          </w:p>
          <w:p w14:paraId="4AC2CDC8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C. pre </w:t>
            </w:r>
            <w:proofErr w:type="spellStart"/>
            <w:r w:rsidRPr="001F12CA">
              <w:rPr>
                <w:sz w:val="20"/>
                <w:szCs w:val="20"/>
              </w:rPr>
              <w:t>nízkokapacitné</w:t>
            </w:r>
            <w:proofErr w:type="spellEnd"/>
            <w:r w:rsidRPr="001F12CA">
              <w:rPr>
                <w:sz w:val="20"/>
                <w:szCs w:val="20"/>
              </w:rPr>
              <w:t xml:space="preserve"> zariadenia zdravotno-sociálnej starostlivosti – výstavba:86 500,- EUR, rekonštrukcia 86 500,- EUR.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401C" w14:textId="77777777" w:rsidR="00611949" w:rsidRPr="002F0D85" w:rsidRDefault="00611949" w:rsidP="0070312A">
            <w:pPr>
              <w:rPr>
                <w:sz w:val="20"/>
                <w:szCs w:val="20"/>
                <w:highlight w:val="yellow"/>
              </w:rPr>
            </w:pPr>
            <w:r w:rsidRPr="00F12B68">
              <w:rPr>
                <w:sz w:val="20"/>
                <w:szCs w:val="20"/>
              </w:rPr>
              <w:lastRenderedPageBreak/>
              <w:t>Oba projektové zámery boli posúdené pozitívne, a je možné do riadnej výzvy spracovať žiadosť o NFP</w:t>
            </w:r>
          </w:p>
        </w:tc>
      </w:tr>
      <w:tr w:rsidR="00611949" w:rsidRPr="001F12CA" w14:paraId="457ED5F0" w14:textId="77777777" w:rsidTr="0070312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B735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Budovanie zelenej infraštruktúry v urbanizovanom území mesta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E42" w14:textId="77777777" w:rsidR="00611949" w:rsidRPr="001F12CA" w:rsidRDefault="00611949" w:rsidP="0070312A">
            <w:pPr>
              <w:rPr>
                <w:color w:val="000000"/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A2. Podpora projektov zameraných na zlepšenie kvality ovzdušia prostredníctvom budovania zelenej infraštruktúry v urbanizovanej</w:t>
            </w:r>
          </w:p>
          <w:p w14:paraId="2BBF2A4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Krajine, podané: 17.4.2023 online elektronicky a odoslané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63C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79410,40 EUR</w:t>
            </w:r>
          </w:p>
          <w:p w14:paraId="58EF802B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Požadované:50000 EUR</w:t>
            </w:r>
          </w:p>
          <w:p w14:paraId="7714E382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29410,40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F606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50000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3181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8B2A75">
              <w:rPr>
                <w:sz w:val="20"/>
                <w:szCs w:val="20"/>
                <w:highlight w:val="yellow"/>
              </w:rPr>
              <w:t>Projekt zaradený do zásobníka</w:t>
            </w:r>
          </w:p>
        </w:tc>
      </w:tr>
      <w:tr w:rsidR="00611949" w:rsidRPr="001F12CA" w14:paraId="15938BF6" w14:textId="77777777" w:rsidTr="0070312A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B3E" w14:textId="77777777" w:rsidR="00611949" w:rsidRPr="001F12CA" w:rsidRDefault="00611949" w:rsidP="0070312A">
            <w:pPr>
              <w:ind w:left="142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Nákup čelného nakladača s príslušenstvom</w:t>
            </w:r>
          </w:p>
          <w:p w14:paraId="5B07984E" w14:textId="77777777" w:rsidR="00611949" w:rsidRPr="001F12CA" w:rsidRDefault="00611949" w:rsidP="0070312A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FEC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C1. Triedený zber komunálneho odpadu, podané: 17.4.2023 online elektronicky a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36AE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80004 EUR</w:t>
            </w:r>
          </w:p>
          <w:p w14:paraId="33C771CD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76000 EUR</w:t>
            </w:r>
          </w:p>
          <w:p w14:paraId="05658EFB" w14:textId="77777777" w:rsidR="00611949" w:rsidRPr="001F12CA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4004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EDEE" w14:textId="77777777" w:rsidR="00611949" w:rsidRPr="001F12CA" w:rsidRDefault="00611949" w:rsidP="0070312A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80000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686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8B2A75">
              <w:rPr>
                <w:sz w:val="20"/>
                <w:szCs w:val="20"/>
                <w:highlight w:val="yellow"/>
              </w:rPr>
              <w:t>Projekt zaradený do zásobníka</w:t>
            </w:r>
          </w:p>
        </w:tc>
      </w:tr>
      <w:tr w:rsidR="00611949" w:rsidRPr="001F12CA" w14:paraId="70DF4ED3" w14:textId="77777777" w:rsidTr="0070312A">
        <w:tblPrEx>
          <w:tblLook w:val="01E0" w:firstRow="1" w:lastRow="1" w:firstColumn="1" w:lastColumn="1" w:noHBand="0" w:noVBand="0"/>
        </w:tblPrEx>
        <w:trPr>
          <w:trHeight w:val="654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2891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Každý jeden strom zaváži – CMZ Šaľa</w:t>
            </w:r>
          </w:p>
          <w:p w14:paraId="6EBA3876" w14:textId="77777777" w:rsidR="00611949" w:rsidRPr="00F12B68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562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Tesco - Program: Vy rozhodujete, my pomáhame -  13 edícia, podane 28.4.2023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CF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1893 EUR</w:t>
            </w:r>
          </w:p>
          <w:p w14:paraId="6516A5C1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1300 EUR</w:t>
            </w:r>
          </w:p>
          <w:p w14:paraId="30E1C8DD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593 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8167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1300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3253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Projekt postúpil do výberu projektov, o ktorých hlasovala verejnosť – v hlasovaní  bol projekt druhý, získal 600 EUR.</w:t>
            </w:r>
          </w:p>
        </w:tc>
      </w:tr>
      <w:tr w:rsidR="00611949" w:rsidRPr="001F12CA" w14:paraId="474A7A22" w14:textId="77777777" w:rsidTr="00442F74">
        <w:tblPrEx>
          <w:tblLook w:val="01E0" w:firstRow="1" w:lastRow="1" w:firstColumn="1" w:lastColumn="1" w:noHBand="0" w:noVBand="0"/>
        </w:tblPrEx>
        <w:trPr>
          <w:trHeight w:val="786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FBAF" w14:textId="281A13ED" w:rsidR="00611949" w:rsidRPr="00F12B68" w:rsidRDefault="00611949" w:rsidP="00442F74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Zlepšenie životného prostredia v meste výsadbou stromov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4ABB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Grantový program </w:t>
            </w:r>
            <w:proofErr w:type="spellStart"/>
            <w:r w:rsidRPr="00F12B68">
              <w:rPr>
                <w:color w:val="000000"/>
                <w:sz w:val="20"/>
                <w:szCs w:val="20"/>
              </w:rPr>
              <w:t>SPPoločne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pre komunity</w:t>
            </w:r>
          </w:p>
          <w:p w14:paraId="0A83DDF8" w14:textId="36F67603" w:rsidR="00611949" w:rsidRPr="00F12B68" w:rsidRDefault="00611949" w:rsidP="00442F74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1E2D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3146 EUR</w:t>
            </w:r>
          </w:p>
          <w:p w14:paraId="607DA630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2996 EUR</w:t>
            </w:r>
          </w:p>
          <w:p w14:paraId="4F5D681D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150,00 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0DC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3000 EUR</w:t>
            </w:r>
            <w:r w:rsidRPr="00F12B68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F6F8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Neúspešný -oznámenie o neschválení doručené 24.5.2023  - projekt nezískal v konkurencii iných (669) projektov dostatočnú podporu.</w:t>
            </w:r>
          </w:p>
        </w:tc>
      </w:tr>
      <w:tr w:rsidR="00611949" w:rsidRPr="001F12CA" w14:paraId="1A0C54A9" w14:textId="77777777" w:rsidTr="0070312A">
        <w:tblPrEx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55BA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Zníženie energetickej náročnosti Základnej školy Bernolákova, Šaľa - </w:t>
            </w:r>
            <w:proofErr w:type="spellStart"/>
            <w:r w:rsidRPr="00F12B68">
              <w:rPr>
                <w:color w:val="000000"/>
                <w:sz w:val="20"/>
                <w:szCs w:val="20"/>
              </w:rPr>
              <w:t>Veča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</w:t>
            </w:r>
          </w:p>
          <w:p w14:paraId="18B17F37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</w:p>
          <w:p w14:paraId="6C6A0EC2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2801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kód výzvy - 02l02-29-V01</w:t>
            </w:r>
          </w:p>
          <w:p w14:paraId="159C8E33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Výzva č. 1 na predkladanie žiadostí o poskytnutie prostriedkov</w:t>
            </w:r>
          </w:p>
          <w:p w14:paraId="3207FA38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mechanizmu na podporu obnovy a odolnosti na obnovu verejných</w:t>
            </w:r>
          </w:p>
          <w:p w14:paraId="7716F8F4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historických a pamiatkovo chránených budov</w:t>
            </w:r>
          </w:p>
          <w:p w14:paraId="475994D6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Podané: 5.5.2023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BAAB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812083,46  EUR</w:t>
            </w:r>
          </w:p>
          <w:p w14:paraId="3A9925A9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812083,46  EUR</w:t>
            </w:r>
          </w:p>
          <w:p w14:paraId="2046A1AF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6F85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Maximálna výška prostriedkov mechanizmu závisí od typu aktivity v stanovenej oblasti podpory, pričom maximálna miera podpory je 100% z celkových oprávnených výdavkov na realizáciu Projektu. Min. výška prostriedkov mechanizmu určených na jednu Žiadosť  240 000 EUR s DPH. Výška prostriedkov mechanizmu na jeden Projekt závisí od súčtu oprávnených </w:t>
            </w:r>
            <w:r w:rsidRPr="00F12B68">
              <w:rPr>
                <w:color w:val="000000"/>
                <w:sz w:val="20"/>
                <w:szCs w:val="20"/>
              </w:rPr>
              <w:lastRenderedPageBreak/>
              <w:t>výdavkov jednotlivých aktivít Projektu, súčinu celkovej podlahovej plochy budovy a limitu podpory na 1 m2 celkovej podlahovej plochy budovy a prípadného využitia budovy podľa bodu 3.7.1, pričom môže byť poskytnutá najviac vo výške 10 000 000 eur bez DPH (plus prípadná nevratná daň z pridanej hodnoty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1CF4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lastRenderedPageBreak/>
              <w:t>V posudzovaní. Projekt musel byť prepracovaný podľa požiadavky poskytovateľa tak, aby v jednej žiadosti bol len jeden objekt t. j. jeden energetický certifikát, teda hlavná budova, pretože ostatné objekty po rozdelení žiadosti nedosahovali minimálnu výšku žiadosti.</w:t>
            </w:r>
          </w:p>
          <w:p w14:paraId="76579C19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Upravený rozpočet: 366 854,35  EUR.</w:t>
            </w:r>
          </w:p>
        </w:tc>
      </w:tr>
      <w:tr w:rsidR="00611949" w:rsidRPr="001F12CA" w14:paraId="7564BC8F" w14:textId="77777777" w:rsidTr="0070312A">
        <w:tblPrEx>
          <w:tblLook w:val="01E0" w:firstRow="1" w:lastRow="1" w:firstColumn="1" w:lastColumn="1" w:noHBand="0" w:noVBand="0"/>
        </w:tblPrEx>
        <w:trPr>
          <w:trHeight w:val="713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8852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Stolný tenis do exteriéru – ihrisko Šafárika,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A314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Raiffeisen banka, program Gesto pre mesto,</w:t>
            </w:r>
            <w:r w:rsidRPr="00F12B68">
              <w:rPr>
                <w:color w:val="000000"/>
                <w:sz w:val="20"/>
                <w:szCs w:val="20"/>
              </w:rPr>
              <w:t xml:space="preserve"> </w:t>
            </w:r>
          </w:p>
          <w:p w14:paraId="6FA728AE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online: 9.5.2023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830F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 1200,00  EUR</w:t>
            </w:r>
          </w:p>
          <w:p w14:paraId="2C40CD5D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1 000,00 EUR</w:t>
            </w:r>
          </w:p>
          <w:p w14:paraId="4D132673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200,00 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F66C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 1000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759B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Projekt postúpil do verejného hlasovania V hlasovaní neuspel.</w:t>
            </w:r>
          </w:p>
        </w:tc>
      </w:tr>
      <w:tr w:rsidR="00611949" w:rsidRPr="001F12CA" w14:paraId="137F667E" w14:textId="77777777" w:rsidTr="0070312A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A087" w14:textId="77777777" w:rsidR="00611949" w:rsidRPr="00F12B68" w:rsidRDefault="00611949" w:rsidP="0070312A">
            <w:pPr>
              <w:ind w:left="142"/>
              <w:rPr>
                <w:sz w:val="20"/>
                <w:szCs w:val="20"/>
              </w:rPr>
            </w:pPr>
            <w:proofErr w:type="spellStart"/>
            <w:r w:rsidRPr="00F12B68">
              <w:rPr>
                <w:color w:val="000000"/>
                <w:sz w:val="20"/>
                <w:szCs w:val="20"/>
              </w:rPr>
              <w:t>Fotovoltický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zdroj - administratívna budova MsÚ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825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80. VÝZVA NA PREDKLADANIE ŽIADOSTÍ </w:t>
            </w:r>
          </w:p>
          <w:p w14:paraId="2111E9C3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O POSKYTNUTIE NENÁVRATNÉHO FINANČNÉHO </w:t>
            </w:r>
          </w:p>
          <w:p w14:paraId="3AE0918B" w14:textId="353AEF1B" w:rsidR="00611949" w:rsidRPr="00F12B68" w:rsidRDefault="00611949" w:rsidP="00442F74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PRÍSPEVKU - Zameranie Výstavba zariadení na využitie slnečnej energie na výrobu elektriny, Kód výzvy OPKZP-PO4-SC411-2023-8</w:t>
            </w:r>
            <w:r w:rsidR="00442F74">
              <w:rPr>
                <w:color w:val="000000"/>
                <w:sz w:val="20"/>
                <w:szCs w:val="20"/>
              </w:rPr>
              <w:t xml:space="preserve">, </w:t>
            </w:r>
            <w:r w:rsidRPr="00F12B68">
              <w:rPr>
                <w:color w:val="000000"/>
                <w:sz w:val="20"/>
                <w:szCs w:val="20"/>
              </w:rPr>
              <w:t>Podané: 12.5.2023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647A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81 469,97 EUR</w:t>
            </w:r>
          </w:p>
          <w:p w14:paraId="2BE77423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NFP: 77 396,47 EUR</w:t>
            </w:r>
          </w:p>
          <w:p w14:paraId="695F380E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4073,50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D05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Min. výška NFP na projekt sa neustanovuje.</w:t>
            </w:r>
          </w:p>
          <w:p w14:paraId="7CC11CEC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výška NFP na projekt nesmie presiahnuť 750 000 EUR. Zároveň COV projektu nesmú presiahnuť 1 000 000 EUR.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8E36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NFP schválené podľa žiadosti.</w:t>
            </w:r>
          </w:p>
        </w:tc>
      </w:tr>
      <w:tr w:rsidR="00611949" w:rsidRPr="001F12CA" w14:paraId="19BCEE20" w14:textId="77777777" w:rsidTr="00442F74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9E15" w14:textId="77777777" w:rsidR="00611949" w:rsidRPr="00F12B68" w:rsidRDefault="00611949" w:rsidP="0070312A">
            <w:pPr>
              <w:ind w:left="142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Najlepšia </w:t>
            </w:r>
            <w:proofErr w:type="spellStart"/>
            <w:r w:rsidRPr="00F12B68">
              <w:rPr>
                <w:sz w:val="20"/>
                <w:szCs w:val="20"/>
              </w:rPr>
              <w:t>Šaľacinka</w:t>
            </w:r>
            <w:proofErr w:type="spellEnd"/>
            <w:r w:rsidRPr="00F12B68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48D9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Nadácia ZSE- ŽIADOSŤ O POSKYTNUTIE PODPORY FORMOU DOTÁCIE v súlade s výzvou grantového </w:t>
            </w:r>
            <w:r w:rsidRPr="00F12B68">
              <w:rPr>
                <w:color w:val="000000"/>
                <w:sz w:val="20"/>
                <w:szCs w:val="20"/>
              </w:rPr>
              <w:lastRenderedPageBreak/>
              <w:t>programu Rozprúdime regióny 2023</w:t>
            </w:r>
          </w:p>
          <w:p w14:paraId="4FC36FAB" w14:textId="77777777" w:rsidR="00611949" w:rsidRPr="00F12B68" w:rsidRDefault="00611949" w:rsidP="0070312A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7.6.2023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CDDD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lastRenderedPageBreak/>
              <w:t>Celkový rozpočet 1452,00  EUR</w:t>
            </w:r>
          </w:p>
          <w:p w14:paraId="68A9497C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1 452,00 EUR</w:t>
            </w:r>
          </w:p>
          <w:p w14:paraId="41750EB6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0  EUR</w:t>
            </w:r>
          </w:p>
          <w:p w14:paraId="42C22ED7" w14:textId="77777777" w:rsidR="00611949" w:rsidRPr="00F12B68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B5F7" w14:textId="77777777" w:rsidR="00611949" w:rsidRPr="00F12B68" w:rsidRDefault="00611949" w:rsidP="0070312A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  1 500,00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7FA0" w14:textId="77777777" w:rsidR="00611949" w:rsidRPr="00D30E86" w:rsidRDefault="00611949" w:rsidP="0070312A">
            <w:pPr>
              <w:rPr>
                <w:sz w:val="20"/>
                <w:szCs w:val="20"/>
                <w:highlight w:val="green"/>
              </w:rPr>
            </w:pPr>
            <w:r w:rsidRPr="00557565">
              <w:rPr>
                <w:sz w:val="20"/>
                <w:szCs w:val="20"/>
              </w:rPr>
              <w:t>Neúspešný, nebol zaradený medzi podporené projekty, oznámenie doručené 18.7.2023</w:t>
            </w:r>
          </w:p>
        </w:tc>
      </w:tr>
      <w:tr w:rsidR="00611949" w:rsidRPr="00557565" w14:paraId="3A73BA6E" w14:textId="77777777" w:rsidTr="0070312A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02AB" w14:textId="77777777" w:rsidR="00611949" w:rsidRPr="00557565" w:rsidRDefault="00611949" w:rsidP="0070312A">
            <w:pPr>
              <w:ind w:left="142"/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Zlepšenie infraštruktúry pre exteriérové pohybové a voľnočasové aktivity v meste Šaľa </w:t>
            </w:r>
          </w:p>
          <w:p w14:paraId="4E5B00B5" w14:textId="77777777" w:rsidR="00611949" w:rsidRPr="00557565" w:rsidRDefault="00611949" w:rsidP="0070312A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0E81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Výzva č. 2/2023/SRR vyhlásenej Ministerstvom investícií, regionálneho rozvoja a informatizácie SR, ktorej účelom je  podpora rozvoja občianskej vybavenosti a rozvoja služieb v regióne,  podpora rozvoja telesnej kultúry, športu a turistiky.</w:t>
            </w:r>
          </w:p>
          <w:p w14:paraId="1F341773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Podané 30.6.2023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4D2D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Celkový rozpočet  406 113,58 EUR Požadované</w:t>
            </w:r>
            <w:r w:rsidRPr="00557565">
              <w:rPr>
                <w:sz w:val="20"/>
                <w:szCs w:val="20"/>
              </w:rPr>
              <w:tab/>
              <w:t xml:space="preserve">  385 807,89 EUR </w:t>
            </w:r>
          </w:p>
          <w:p w14:paraId="04C18C3F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57565">
              <w:rPr>
                <w:sz w:val="20"/>
                <w:szCs w:val="20"/>
              </w:rPr>
              <w:t>vl</w:t>
            </w:r>
            <w:proofErr w:type="spellEnd"/>
            <w:r w:rsidRPr="00557565">
              <w:rPr>
                <w:sz w:val="20"/>
                <w:szCs w:val="20"/>
              </w:rPr>
              <w:t>. vklad + iné zdroje:    20 305,69 EUR</w:t>
            </w:r>
            <w:r w:rsidRPr="00557565">
              <w:rPr>
                <w:sz w:val="20"/>
                <w:szCs w:val="20"/>
              </w:rPr>
              <w:tab/>
            </w:r>
          </w:p>
          <w:p w14:paraId="4EA8AEC7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V tom: </w:t>
            </w:r>
          </w:p>
          <w:tbl>
            <w:tblPr>
              <w:tblW w:w="373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42"/>
              <w:gridCol w:w="990"/>
            </w:tblGrid>
            <w:tr w:rsidR="00611949" w:rsidRPr="00557565" w14:paraId="1F715E9F" w14:textId="77777777" w:rsidTr="0070312A">
              <w:tblPrEx>
                <w:tblCellMar>
                  <w:top w:w="0" w:type="dxa"/>
                  <w:bottom w:w="0" w:type="dxa"/>
                </w:tblCellMar>
              </w:tblPrEx>
              <w:trPr>
                <w:trHeight w:val="454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45E428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Stavebné úpravy existujúceho ihriska na multifunkčné ihrisko v areáli Základnej školy s materskou školou na ul. Bernolákovej v Šali.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4EA087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115534,80</w:t>
                  </w:r>
                </w:p>
              </w:tc>
            </w:tr>
            <w:tr w:rsidR="00611949" w:rsidRPr="00557565" w14:paraId="400454F5" w14:textId="77777777" w:rsidTr="0070312A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47ABBD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 xml:space="preserve">STAVEBNÉ ÚPRAVY – REKONŠTRUKCIA IHRISKA na ZŠ s MŠ J. MURGAŠA v </w:t>
                  </w:r>
                  <w:proofErr w:type="spellStart"/>
                  <w:r w:rsidRPr="00557565">
                    <w:rPr>
                      <w:color w:val="000000"/>
                      <w:sz w:val="20"/>
                      <w:szCs w:val="20"/>
                    </w:rPr>
                    <w:t>Šal</w:t>
                  </w:r>
                  <w:proofErr w:type="spellEnd"/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94516B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179013,68</w:t>
                  </w:r>
                </w:p>
              </w:tc>
            </w:tr>
            <w:tr w:rsidR="00611949" w:rsidRPr="00557565" w14:paraId="1668E85A" w14:textId="77777777" w:rsidTr="0070312A">
              <w:tblPrEx>
                <w:tblCellMar>
                  <w:top w:w="0" w:type="dxa"/>
                  <w:bottom w:w="0" w:type="dxa"/>
                </w:tblCellMar>
              </w:tblPrEx>
              <w:trPr>
                <w:trHeight w:val="331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3C01BE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STAVEBNÉ ÚPRAVY – Rekonštrukcia ihriska na ul. P .J. Šafárika, Šaľa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1B751E" w14:textId="77777777" w:rsidR="00611949" w:rsidRPr="00557565" w:rsidRDefault="00611949" w:rsidP="0070312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111565,10</w:t>
                  </w:r>
                </w:p>
              </w:tc>
            </w:tr>
          </w:tbl>
          <w:p w14:paraId="51A68BA7" w14:textId="77777777" w:rsidR="00611949" w:rsidRPr="00557565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6007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Minimálna výška požadovanej dotácie 100 000 EUR </w:t>
            </w:r>
          </w:p>
          <w:p w14:paraId="5C98EEFE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Maximálna výška požadovanej dotácie 450 000 EUR, min. 5 % spolufinancovanie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6940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1E03A1">
              <w:rPr>
                <w:sz w:val="20"/>
                <w:szCs w:val="20"/>
                <w:highlight w:val="yellow"/>
              </w:rPr>
              <w:t>Úspešný</w:t>
            </w:r>
            <w:r w:rsidRPr="008B2A75">
              <w:rPr>
                <w:sz w:val="20"/>
                <w:szCs w:val="20"/>
                <w:highlight w:val="yellow"/>
              </w:rPr>
              <w:t xml:space="preserve">, </w:t>
            </w:r>
            <w:r>
              <w:rPr>
                <w:sz w:val="20"/>
                <w:szCs w:val="20"/>
                <w:highlight w:val="yellow"/>
              </w:rPr>
              <w:t xml:space="preserve">projekt </w:t>
            </w:r>
            <w:r w:rsidRPr="008B2A75">
              <w:rPr>
                <w:sz w:val="20"/>
                <w:szCs w:val="20"/>
                <w:highlight w:val="yellow"/>
              </w:rPr>
              <w:t>zaraden</w:t>
            </w:r>
            <w:r>
              <w:rPr>
                <w:sz w:val="20"/>
                <w:szCs w:val="20"/>
                <w:highlight w:val="yellow"/>
              </w:rPr>
              <w:t>ý</w:t>
            </w:r>
            <w:r w:rsidRPr="008B2A75">
              <w:rPr>
                <w:sz w:val="20"/>
                <w:szCs w:val="20"/>
                <w:highlight w:val="yellow"/>
              </w:rPr>
              <w:t xml:space="preserve"> medzi projekty postupujúce do formálnej kontroly, dokumenty k formálnej kontrole predložené.</w:t>
            </w:r>
          </w:p>
        </w:tc>
      </w:tr>
      <w:tr w:rsidR="00611949" w:rsidRPr="00557565" w14:paraId="12246BB0" w14:textId="77777777" w:rsidTr="0070312A">
        <w:tblPrEx>
          <w:tblLook w:val="01E0" w:firstRow="1" w:lastRow="1" w:firstColumn="1" w:lastColumn="1" w:noHBand="0" w:noVBand="0"/>
        </w:tblPrEx>
        <w:trPr>
          <w:trHeight w:val="693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E34F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Žiadosť o zapojenie sa do národného projektu:  </w:t>
            </w:r>
          </w:p>
          <w:p w14:paraId="69F3FCE7" w14:textId="77777777" w:rsidR="00611949" w:rsidRPr="00557565" w:rsidRDefault="00611949" w:rsidP="0070312A">
            <w:pPr>
              <w:pStyle w:val="Normlnywebov"/>
              <w:spacing w:before="0" w:beforeAutospacing="0" w:after="0" w:afterAutospacing="0"/>
              <w:rPr>
                <w:sz w:val="20"/>
                <w:szCs w:val="20"/>
              </w:rPr>
            </w:pPr>
            <w:r w:rsidRPr="00557565">
              <w:rPr>
                <w:rStyle w:val="a3"/>
                <w:b/>
                <w:bCs/>
                <w:sz w:val="20"/>
                <w:szCs w:val="20"/>
              </w:rPr>
              <w:t xml:space="preserve">Terénna sociálna práca a komunitné centrá 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1464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Implementačná agentúra Ministerstva práce sociálnych vecí a rodiny SR </w:t>
            </w:r>
            <w:r w:rsidRPr="00557565">
              <w:rPr>
                <w:sz w:val="20"/>
                <w:szCs w:val="20"/>
              </w:rPr>
              <w:br/>
            </w:r>
            <w:r w:rsidRPr="00557565">
              <w:rPr>
                <w:rStyle w:val="a3"/>
                <w:b/>
                <w:bCs/>
                <w:sz w:val="20"/>
                <w:szCs w:val="20"/>
              </w:rPr>
              <w:t>Národný projekt:</w:t>
            </w:r>
            <w:r w:rsidRPr="00557565">
              <w:rPr>
                <w:rStyle w:val="a3"/>
                <w:sz w:val="20"/>
                <w:szCs w:val="20"/>
              </w:rPr>
              <w:t xml:space="preserve"> </w:t>
            </w:r>
            <w:r w:rsidRPr="00557565">
              <w:rPr>
                <w:rStyle w:val="a3"/>
                <w:b/>
                <w:bCs/>
                <w:sz w:val="20"/>
                <w:szCs w:val="20"/>
              </w:rPr>
              <w:t>Terénna sociálna práca a komunitné centrá (ďalej „Spolu pre komunity“)</w:t>
            </w:r>
            <w:r w:rsidRPr="00557565">
              <w:rPr>
                <w:b/>
                <w:bCs/>
                <w:sz w:val="20"/>
                <w:szCs w:val="20"/>
              </w:rPr>
              <w:br/>
            </w:r>
            <w:r w:rsidRPr="00557565">
              <w:rPr>
                <w:rStyle w:val="a3"/>
                <w:b/>
                <w:bCs/>
                <w:sz w:val="20"/>
                <w:szCs w:val="20"/>
              </w:rPr>
              <w:t>Aktivita: Terénna sociálna práca</w:t>
            </w:r>
          </w:p>
          <w:p w14:paraId="5F2D1E70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Podané: 27.7.2023 online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8DEB" w14:textId="77777777" w:rsidR="00611949" w:rsidRPr="00557565" w:rsidRDefault="00611949" w:rsidP="007031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Požadované 1 TSP a 1 TP. </w:t>
            </w:r>
          </w:p>
          <w:p w14:paraId="47526B67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Maximálny možný </w:t>
            </w:r>
            <w:proofErr w:type="spellStart"/>
            <w:r w:rsidRPr="00557565">
              <w:rPr>
                <w:sz w:val="20"/>
                <w:szCs w:val="20"/>
              </w:rPr>
              <w:t>nárokovateľný</w:t>
            </w:r>
            <w:proofErr w:type="spellEnd"/>
            <w:r w:rsidRPr="00557565">
              <w:rPr>
                <w:sz w:val="20"/>
                <w:szCs w:val="20"/>
              </w:rPr>
              <w:t xml:space="preserve"> náklad za kalendárny rok na jednu pracovnú pozíciu (eur/rok/pozícia)</w:t>
            </w:r>
          </w:p>
          <w:p w14:paraId="3FEF31FF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Terénny sociálny</w:t>
            </w:r>
          </w:p>
          <w:p w14:paraId="565DECD6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pracovník  20 033 EUR</w:t>
            </w:r>
          </w:p>
          <w:p w14:paraId="6C53A87A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Terénny pracovník 15 057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F3F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Počet požadovaných TSP a TP max do výšky počtu z predošlého národného projektu.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18B3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1E03A1">
              <w:rPr>
                <w:sz w:val="20"/>
                <w:szCs w:val="20"/>
                <w:highlight w:val="yellow"/>
              </w:rPr>
              <w:t xml:space="preserve">Úspešný, </w:t>
            </w:r>
            <w:r w:rsidRPr="008B2A75">
              <w:rPr>
                <w:sz w:val="20"/>
                <w:szCs w:val="20"/>
                <w:highlight w:val="yellow"/>
              </w:rPr>
              <w:t>schválení 1 TSP a 1 TP</w:t>
            </w:r>
          </w:p>
        </w:tc>
      </w:tr>
      <w:tr w:rsidR="00611949" w:rsidRPr="00557565" w14:paraId="5E600773" w14:textId="77777777" w:rsidTr="0070312A">
        <w:tblPrEx>
          <w:tblLook w:val="01E0" w:firstRow="1" w:lastRow="1" w:firstColumn="1" w:lastColumn="1" w:noHBand="0" w:noVBand="0"/>
        </w:tblPrEx>
        <w:trPr>
          <w:trHeight w:val="982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FE8E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Havarijný stav - Rekonštrukcia telocvične v ZŠ s MŠ Bernolákova 1,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493B" w14:textId="77777777" w:rsidR="00611949" w:rsidRPr="00557565" w:rsidRDefault="00611949" w:rsidP="0070312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 xml:space="preserve">MŠVVaŠ SR, </w:t>
            </w:r>
          </w:p>
          <w:p w14:paraId="4A8C8885" w14:textId="18D3E0D8" w:rsidR="00611949" w:rsidRPr="00557565" w:rsidRDefault="00611949" w:rsidP="00442F74">
            <w:pPr>
              <w:spacing w:line="252" w:lineRule="auto"/>
              <w:rPr>
                <w:rFonts w:eastAsia="Calibri"/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Regionálny úrad školskej správy</w:t>
            </w:r>
            <w:r w:rsidR="00442F74">
              <w:rPr>
                <w:sz w:val="20"/>
                <w:szCs w:val="20"/>
                <w:lang w:eastAsia="en-US"/>
              </w:rPr>
              <w:t xml:space="preserve">, </w:t>
            </w:r>
            <w:r w:rsidRPr="00557565">
              <w:rPr>
                <w:sz w:val="20"/>
                <w:szCs w:val="20"/>
              </w:rPr>
              <w:t xml:space="preserve">Podané osobne. 10.08.2023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705" w14:textId="77777777" w:rsidR="00611949" w:rsidRPr="00557565" w:rsidRDefault="00611949" w:rsidP="0070312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>Celkový rozpočet – 186 818,74 EUR</w:t>
            </w:r>
          </w:p>
          <w:p w14:paraId="130B8FFC" w14:textId="77777777" w:rsidR="00611949" w:rsidRPr="00557565" w:rsidRDefault="00611949" w:rsidP="0070312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>Požadované: 186 000 EUR</w:t>
            </w:r>
          </w:p>
          <w:p w14:paraId="3D9F6D9F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Vlastný vklad: 818,74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33A5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Bez limitu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1456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V posudzovaní</w:t>
            </w:r>
          </w:p>
        </w:tc>
      </w:tr>
      <w:tr w:rsidR="00611949" w:rsidRPr="00557565" w14:paraId="3027BCFE" w14:textId="77777777" w:rsidTr="00442F74">
        <w:tblPrEx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A94F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Doplnenie prvkov drobnej architektúry na verejné priestranstvá (smetné koše)</w:t>
            </w:r>
          </w:p>
          <w:p w14:paraId="250E1012" w14:textId="77777777" w:rsidR="00611949" w:rsidRPr="00557565" w:rsidRDefault="00611949" w:rsidP="007031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2635" w14:textId="3C4B6BC9" w:rsidR="00611949" w:rsidRPr="00557565" w:rsidRDefault="00611949" w:rsidP="00442F74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rFonts w:eastAsia="Calibri"/>
                <w:sz w:val="20"/>
                <w:szCs w:val="20"/>
              </w:rPr>
              <w:t xml:space="preserve">Žiadosť o poskytnutie dotácie z rozpočtu Nitrianskeho samosprávneho kraja na podporu všeobecného rozvoja obcí a miest na území Nitrianskeho kraja na </w:t>
            </w:r>
            <w:r w:rsidRPr="00557565">
              <w:rPr>
                <w:rFonts w:eastAsia="Calibri"/>
                <w:sz w:val="20"/>
                <w:szCs w:val="20"/>
              </w:rPr>
              <w:lastRenderedPageBreak/>
              <w:t>rok 2023</w:t>
            </w:r>
            <w:r w:rsidR="00442F74">
              <w:rPr>
                <w:rFonts w:eastAsia="Calibri"/>
                <w:sz w:val="20"/>
                <w:szCs w:val="20"/>
              </w:rPr>
              <w:t xml:space="preserve">, </w:t>
            </w:r>
            <w:r w:rsidRPr="00557565">
              <w:rPr>
                <w:color w:val="000000"/>
                <w:sz w:val="20"/>
                <w:szCs w:val="20"/>
              </w:rPr>
              <w:t>Podané cez slovesko.sk 14.8.2023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987E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lastRenderedPageBreak/>
              <w:t xml:space="preserve">Celkový rozpočet  5430,00 EUR </w:t>
            </w:r>
          </w:p>
          <w:p w14:paraId="0DE1006E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Požadované</w:t>
            </w:r>
            <w:r w:rsidRPr="00557565">
              <w:rPr>
                <w:sz w:val="20"/>
                <w:szCs w:val="20"/>
              </w:rPr>
              <w:tab/>
              <w:t xml:space="preserve">  5000,00 EUR </w:t>
            </w:r>
          </w:p>
          <w:p w14:paraId="0BDA2999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proofErr w:type="spellStart"/>
            <w:r w:rsidRPr="00557565">
              <w:rPr>
                <w:sz w:val="20"/>
                <w:szCs w:val="20"/>
              </w:rPr>
              <w:t>vl</w:t>
            </w:r>
            <w:proofErr w:type="spellEnd"/>
            <w:r w:rsidRPr="00557565">
              <w:rPr>
                <w:sz w:val="20"/>
                <w:szCs w:val="20"/>
              </w:rPr>
              <w:t>. vklad + iné zdroje:   430,00 EUR</w:t>
            </w:r>
            <w:r w:rsidRPr="00557565">
              <w:rPr>
                <w:sz w:val="20"/>
                <w:szCs w:val="20"/>
              </w:rPr>
              <w:tab/>
            </w:r>
          </w:p>
          <w:p w14:paraId="4B7A7772" w14:textId="77777777" w:rsidR="00611949" w:rsidRPr="00557565" w:rsidRDefault="00611949" w:rsidP="0070312A">
            <w:pPr>
              <w:rPr>
                <w:sz w:val="20"/>
                <w:szCs w:val="20"/>
              </w:rPr>
            </w:pPr>
          </w:p>
          <w:p w14:paraId="34453857" w14:textId="77777777" w:rsidR="00611949" w:rsidRPr="00557565" w:rsidRDefault="00611949" w:rsidP="0070312A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38F8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Max 5000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7A5B" w14:textId="77777777" w:rsidR="00611949" w:rsidRPr="00557565" w:rsidRDefault="00611949" w:rsidP="0070312A">
            <w:pPr>
              <w:rPr>
                <w:sz w:val="20"/>
                <w:szCs w:val="20"/>
              </w:rPr>
            </w:pPr>
            <w:r w:rsidRPr="001E03A1">
              <w:rPr>
                <w:sz w:val="20"/>
                <w:szCs w:val="20"/>
                <w:highlight w:val="yellow"/>
              </w:rPr>
              <w:t>Úspešný, schválených 5000 EUR</w:t>
            </w:r>
          </w:p>
        </w:tc>
      </w:tr>
      <w:tr w:rsidR="005F08A0" w:rsidRPr="00557565" w14:paraId="12E57771" w14:textId="77777777" w:rsidTr="00442F74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9EAB" w14:textId="6AE8BF61" w:rsidR="005F08A0" w:rsidRPr="00557565" w:rsidRDefault="005F08A0" w:rsidP="00442F7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171FD">
              <w:rPr>
                <w:rFonts w:eastAsia="Calibri"/>
                <w:sz w:val="20"/>
                <w:szCs w:val="20"/>
                <w:highlight w:val="yellow"/>
              </w:rPr>
              <w:t>Terra</w:t>
            </w:r>
            <w:proofErr w:type="spellEnd"/>
            <w:r w:rsidRPr="009171FD">
              <w:rPr>
                <w:rFonts w:eastAsia="Calibri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171FD">
              <w:rPr>
                <w:rFonts w:eastAsia="Calibri"/>
                <w:sz w:val="20"/>
                <w:szCs w:val="20"/>
                <w:highlight w:val="yellow"/>
              </w:rPr>
              <w:t>Wag</w:t>
            </w:r>
            <w:proofErr w:type="spellEnd"/>
            <w:r w:rsidRPr="009171FD">
              <w:rPr>
                <w:rFonts w:eastAsia="Calibri"/>
                <w:sz w:val="20"/>
                <w:szCs w:val="20"/>
                <w:highlight w:val="yellow"/>
              </w:rPr>
              <w:t xml:space="preserve"> - Mesto kultúry 2024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82B" w14:textId="77777777" w:rsidR="005F08A0" w:rsidRDefault="005F08A0" w:rsidP="005F08A0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highlight w:val="yellow"/>
              </w:rPr>
              <w:t>Fond na podporu umenia</w:t>
            </w:r>
          </w:p>
          <w:p w14:paraId="1D4C1277" w14:textId="7C45FD6E" w:rsidR="005F08A0" w:rsidRPr="00557565" w:rsidRDefault="005F08A0" w:rsidP="005F08A0">
            <w:pPr>
              <w:rPr>
                <w:rFonts w:eastAsia="Calibri"/>
                <w:sz w:val="20"/>
                <w:szCs w:val="20"/>
              </w:rPr>
            </w:pPr>
            <w:r w:rsidRPr="009171FD">
              <w:rPr>
                <w:rFonts w:eastAsia="Calibri"/>
                <w:sz w:val="20"/>
                <w:szCs w:val="20"/>
                <w:highlight w:val="yellow"/>
              </w:rPr>
              <w:t>Podané elektronicky 8.9.2023, poštou odoslané 11.9.2023</w:t>
            </w:r>
            <w:r>
              <w:rPr>
                <w:rFonts w:eastAsia="Calibri"/>
                <w:sz w:val="20"/>
                <w:szCs w:val="20"/>
                <w:highlight w:val="yellow"/>
              </w:rPr>
              <w:t xml:space="preserve">   </w:t>
            </w:r>
            <w:r w:rsidRPr="009171FD">
              <w:rPr>
                <w:rFonts w:eastAsia="Calibri"/>
                <w:sz w:val="20"/>
                <w:szCs w:val="20"/>
                <w:highlight w:val="yellow"/>
              </w:rPr>
              <w:t>(MsKS)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4D90" w14:textId="77777777" w:rsidR="005F08A0" w:rsidRPr="009171FD" w:rsidRDefault="005F08A0" w:rsidP="005F08A0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  <w:highlight w:val="yellow"/>
              </w:rPr>
            </w:pPr>
            <w:r w:rsidRPr="009171FD">
              <w:rPr>
                <w:rFonts w:eastAsia="Calibri"/>
                <w:sz w:val="20"/>
                <w:szCs w:val="20"/>
                <w:highlight w:val="yellow"/>
              </w:rPr>
              <w:t xml:space="preserve">Celkový rozpočet 360 000EUR, </w:t>
            </w:r>
          </w:p>
          <w:p w14:paraId="536456AB" w14:textId="77777777" w:rsidR="005F08A0" w:rsidRPr="009171FD" w:rsidRDefault="005F08A0" w:rsidP="005F08A0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  <w:highlight w:val="yellow"/>
              </w:rPr>
            </w:pPr>
            <w:r w:rsidRPr="009171FD">
              <w:rPr>
                <w:rFonts w:eastAsia="Calibri"/>
                <w:sz w:val="20"/>
                <w:szCs w:val="20"/>
                <w:highlight w:val="yellow"/>
              </w:rPr>
              <w:t>Požadované: 288 000 EUR</w:t>
            </w:r>
          </w:p>
          <w:p w14:paraId="0A6D1AF4" w14:textId="7E02EA90" w:rsidR="005F08A0" w:rsidRPr="00557565" w:rsidRDefault="005F08A0" w:rsidP="00442F74">
            <w:pPr>
              <w:pStyle w:val="Odsekzoznamu"/>
              <w:ind w:left="0"/>
              <w:contextualSpacing w:val="0"/>
              <w:rPr>
                <w:sz w:val="20"/>
                <w:szCs w:val="20"/>
              </w:rPr>
            </w:pPr>
            <w:r w:rsidRPr="009171FD">
              <w:rPr>
                <w:rFonts w:eastAsia="Calibri"/>
                <w:sz w:val="20"/>
                <w:szCs w:val="20"/>
                <w:highlight w:val="yellow"/>
              </w:rPr>
              <w:t>Vlastné: 72</w:t>
            </w:r>
            <w:r>
              <w:rPr>
                <w:rFonts w:eastAsia="Calibri"/>
                <w:sz w:val="20"/>
                <w:szCs w:val="20"/>
                <w:highlight w:val="yellow"/>
              </w:rPr>
              <w:t> </w:t>
            </w:r>
            <w:r w:rsidRPr="009171FD">
              <w:rPr>
                <w:rFonts w:eastAsia="Calibri"/>
                <w:sz w:val="20"/>
                <w:szCs w:val="20"/>
                <w:highlight w:val="yellow"/>
              </w:rPr>
              <w:t>000</w:t>
            </w:r>
            <w:r>
              <w:rPr>
                <w:rFonts w:eastAsia="Calibri"/>
                <w:sz w:val="20"/>
                <w:szCs w:val="20"/>
                <w:highlight w:val="yellow"/>
              </w:rPr>
              <w:t xml:space="preserve"> </w:t>
            </w:r>
            <w:r w:rsidRPr="009171FD">
              <w:rPr>
                <w:rFonts w:eastAsia="Calibri"/>
                <w:sz w:val="20"/>
                <w:szCs w:val="20"/>
                <w:highlight w:val="yellow"/>
              </w:rPr>
              <w:t>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AD34" w14:textId="6467558C" w:rsidR="005F08A0" w:rsidRPr="00557565" w:rsidRDefault="005F08A0" w:rsidP="005F08A0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highlight w:val="yellow"/>
              </w:rPr>
              <w:t xml:space="preserve">max. 300 tis. EUR, spolufinancovanie min. 20 %,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5DF5" w14:textId="6B49CAC0" w:rsidR="005F08A0" w:rsidRPr="001E03A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9171FD">
              <w:rPr>
                <w:rFonts w:eastAsia="Calibri"/>
                <w:sz w:val="20"/>
                <w:szCs w:val="20"/>
                <w:highlight w:val="yellow"/>
              </w:rPr>
              <w:t>V posudzovaní</w:t>
            </w:r>
          </w:p>
        </w:tc>
      </w:tr>
      <w:tr w:rsidR="005F08A0" w:rsidRPr="00CE4457" w14:paraId="59760C10" w14:textId="77777777" w:rsidTr="0070312A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1E22" w14:textId="77777777" w:rsidR="005F08A0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sz w:val="20"/>
                <w:szCs w:val="20"/>
                <w:highlight w:val="yellow"/>
              </w:rPr>
              <w:t xml:space="preserve">TWINGREENCITIES </w:t>
            </w:r>
            <w:proofErr w:type="spellStart"/>
            <w:r w:rsidRPr="00BC3704">
              <w:rPr>
                <w:sz w:val="20"/>
                <w:szCs w:val="20"/>
                <w:highlight w:val="yellow"/>
              </w:rPr>
              <w:t>Development</w:t>
            </w:r>
            <w:proofErr w:type="spellEnd"/>
            <w:r w:rsidRPr="00BC3704">
              <w:rPr>
                <w:sz w:val="20"/>
                <w:szCs w:val="20"/>
                <w:highlight w:val="yellow"/>
              </w:rPr>
              <w:t xml:space="preserve"> of </w:t>
            </w:r>
            <w:proofErr w:type="spellStart"/>
            <w:r w:rsidRPr="00BC3704">
              <w:rPr>
                <w:sz w:val="20"/>
                <w:szCs w:val="20"/>
                <w:highlight w:val="yellow"/>
              </w:rPr>
              <w:t>Green</w:t>
            </w:r>
            <w:proofErr w:type="spellEnd"/>
            <w:r w:rsidRPr="00BC3704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C3704">
              <w:rPr>
                <w:sz w:val="20"/>
                <w:szCs w:val="20"/>
                <w:highlight w:val="yellow"/>
              </w:rPr>
              <w:t>Infrastructure</w:t>
            </w:r>
            <w:proofErr w:type="spellEnd"/>
            <w:r w:rsidRPr="00BC3704">
              <w:rPr>
                <w:sz w:val="20"/>
                <w:szCs w:val="20"/>
                <w:highlight w:val="yellow"/>
              </w:rPr>
              <w:t xml:space="preserve"> in </w:t>
            </w:r>
            <w:proofErr w:type="spellStart"/>
            <w:r w:rsidRPr="00BC3704">
              <w:rPr>
                <w:sz w:val="20"/>
                <w:szCs w:val="20"/>
                <w:highlight w:val="yellow"/>
              </w:rPr>
              <w:t>Twin-Cities</w:t>
            </w:r>
            <w:proofErr w:type="spellEnd"/>
            <w:r w:rsidRPr="00BC3704">
              <w:rPr>
                <w:sz w:val="20"/>
                <w:szCs w:val="20"/>
                <w:highlight w:val="yellow"/>
              </w:rPr>
              <w:t xml:space="preserve"> Šaľa and </w:t>
            </w:r>
            <w:proofErr w:type="spellStart"/>
            <w:r w:rsidRPr="00BC3704">
              <w:rPr>
                <w:sz w:val="20"/>
                <w:szCs w:val="20"/>
                <w:highlight w:val="yellow"/>
              </w:rPr>
              <w:t>Oroszlány</w:t>
            </w:r>
            <w:proofErr w:type="spellEnd"/>
            <w:r>
              <w:rPr>
                <w:sz w:val="20"/>
                <w:szCs w:val="20"/>
                <w:highlight w:val="yellow"/>
              </w:rPr>
              <w:t xml:space="preserve"> </w:t>
            </w:r>
          </w:p>
          <w:p w14:paraId="70B2F197" w14:textId="77777777" w:rsidR="005F08A0" w:rsidRPr="00BC3704" w:rsidRDefault="005F08A0" w:rsidP="005F08A0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highlight w:val="yellow"/>
              </w:rPr>
              <w:t xml:space="preserve">(zadržanie vody z AS na Nám. Sv. Trojice v území – 3 </w:t>
            </w:r>
            <w:proofErr w:type="spellStart"/>
            <w:r>
              <w:rPr>
                <w:rFonts w:eastAsia="Calibri"/>
                <w:sz w:val="20"/>
                <w:szCs w:val="20"/>
                <w:highlight w:val="yellow"/>
              </w:rPr>
              <w:t>vsakovacie</w:t>
            </w:r>
            <w:proofErr w:type="spellEnd"/>
            <w:r>
              <w:rPr>
                <w:rFonts w:eastAsia="Calibri"/>
                <w:sz w:val="20"/>
                <w:szCs w:val="20"/>
                <w:highlight w:val="yellow"/>
              </w:rPr>
              <w:t xml:space="preserve"> vrty, 2 retenčné nádrže, rekonštrukcia fontány, technologická šachta, výsadba 17 stromov, 3 záhony, nákup mobilného zavlažovacieho zariadenia s vozidlom - elektromobil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5C9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rFonts w:eastAsia="Calibri"/>
                <w:sz w:val="20"/>
                <w:szCs w:val="20"/>
                <w:highlight w:val="yellow"/>
              </w:rPr>
              <w:t xml:space="preserve">Výzva </w:t>
            </w:r>
            <w:proofErr w:type="spellStart"/>
            <w:r w:rsidRPr="00BC3704">
              <w:rPr>
                <w:rFonts w:eastAsia="Calibri"/>
                <w:sz w:val="20"/>
                <w:szCs w:val="20"/>
                <w:highlight w:val="yellow"/>
              </w:rPr>
              <w:t>Interreg</w:t>
            </w:r>
            <w:proofErr w:type="spellEnd"/>
            <w:r w:rsidRPr="00BC3704">
              <w:rPr>
                <w:rFonts w:eastAsia="Calibri"/>
                <w:sz w:val="20"/>
                <w:szCs w:val="20"/>
                <w:highlight w:val="yellow"/>
              </w:rPr>
              <w:t xml:space="preserve"> </w:t>
            </w:r>
            <w:r w:rsidRPr="00BC3704">
              <w:rPr>
                <w:sz w:val="20"/>
                <w:szCs w:val="20"/>
                <w:highlight w:val="yellow"/>
              </w:rPr>
              <w:t>HUSK/2302</w:t>
            </w:r>
          </w:p>
          <w:p w14:paraId="24AF7119" w14:textId="77777777" w:rsidR="005F08A0" w:rsidRPr="00BC3704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BC3704">
              <w:rPr>
                <w:rFonts w:eastAsia="Calibri"/>
                <w:sz w:val="20"/>
                <w:szCs w:val="20"/>
                <w:highlight w:val="yellow"/>
              </w:rPr>
              <w:t xml:space="preserve">Opatrenie 1.2.1 C </w:t>
            </w:r>
            <w:r>
              <w:rPr>
                <w:rFonts w:eastAsia="Calibri"/>
                <w:sz w:val="20"/>
                <w:szCs w:val="20"/>
                <w:highlight w:val="yellow"/>
              </w:rPr>
              <w:t>Z</w:t>
            </w:r>
            <w:r w:rsidRPr="00BC3704">
              <w:rPr>
                <w:rFonts w:eastAsia="Calibri"/>
                <w:sz w:val="20"/>
                <w:szCs w:val="20"/>
                <w:highlight w:val="yellow"/>
              </w:rPr>
              <w:t>elená infraštruktúra, doba realizácie  max 30 mesiacov</w:t>
            </w:r>
          </w:p>
          <w:p w14:paraId="7992A4F2" w14:textId="77777777" w:rsidR="005F08A0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BC3704">
              <w:rPr>
                <w:rFonts w:eastAsia="Calibri"/>
                <w:sz w:val="20"/>
                <w:szCs w:val="20"/>
                <w:highlight w:val="yellow"/>
              </w:rPr>
              <w:t>Podané 15.9.2023 online</w:t>
            </w:r>
          </w:p>
          <w:p w14:paraId="09CEC217" w14:textId="77777777" w:rsidR="005F08A0" w:rsidRPr="00BC3704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AEAA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sz w:val="20"/>
                <w:szCs w:val="20"/>
                <w:highlight w:val="yellow"/>
              </w:rPr>
              <w:t>Celkový rozpočet: 1 476 088 EUR</w:t>
            </w:r>
          </w:p>
          <w:p w14:paraId="6E51A671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sz w:val="20"/>
                <w:szCs w:val="20"/>
                <w:highlight w:val="yellow"/>
              </w:rPr>
              <w:t xml:space="preserve">V tom rozpočet Šaľa: </w:t>
            </w:r>
            <w:r w:rsidRPr="004532D1">
              <w:rPr>
                <w:sz w:val="20"/>
                <w:szCs w:val="20"/>
                <w:highlight w:val="yellow"/>
              </w:rPr>
              <w:t>964 150,00 EUR</w:t>
            </w:r>
          </w:p>
          <w:p w14:paraId="4D6B3277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Požadované:</w:t>
            </w:r>
            <w:r>
              <w:rPr>
                <w:sz w:val="20"/>
                <w:szCs w:val="20"/>
                <w:highlight w:val="yellow"/>
              </w:rPr>
              <w:t>887018 EUR</w:t>
            </w:r>
          </w:p>
          <w:p w14:paraId="247BCAFC" w14:textId="77777777" w:rsidR="005F08A0" w:rsidRPr="004532D1" w:rsidRDefault="005F08A0" w:rsidP="005F08A0">
            <w:pPr>
              <w:rPr>
                <w:color w:val="000000"/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Vlastné: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4532D1">
              <w:rPr>
                <w:color w:val="000000"/>
                <w:sz w:val="20"/>
                <w:szCs w:val="20"/>
                <w:highlight w:val="yellow"/>
              </w:rPr>
              <w:t>77 132,00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</w:p>
          <w:p w14:paraId="3C26F186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</w:p>
          <w:p w14:paraId="3D0C8290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 xml:space="preserve">Rozpočet </w:t>
            </w:r>
            <w:proofErr w:type="spellStart"/>
            <w:r w:rsidRPr="004532D1">
              <w:rPr>
                <w:sz w:val="20"/>
                <w:szCs w:val="20"/>
                <w:highlight w:val="yellow"/>
              </w:rPr>
              <w:t>Oroszlány</w:t>
            </w:r>
            <w:proofErr w:type="spellEnd"/>
            <w:r w:rsidRPr="004532D1">
              <w:rPr>
                <w:sz w:val="20"/>
                <w:szCs w:val="20"/>
                <w:highlight w:val="yellow"/>
              </w:rPr>
              <w:t xml:space="preserve"> - 511 938,00</w:t>
            </w:r>
            <w:r>
              <w:rPr>
                <w:sz w:val="20"/>
                <w:szCs w:val="20"/>
                <w:highlight w:val="yellow"/>
              </w:rPr>
              <w:t xml:space="preserve"> EUR</w:t>
            </w:r>
          </w:p>
          <w:p w14:paraId="23F9A2D5" w14:textId="77777777" w:rsidR="005F08A0" w:rsidRPr="004532D1" w:rsidRDefault="005F08A0" w:rsidP="005F08A0">
            <w:pPr>
              <w:rPr>
                <w:color w:val="000000"/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Vlastné: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4532D1">
              <w:rPr>
                <w:color w:val="000000"/>
                <w:sz w:val="20"/>
                <w:szCs w:val="20"/>
                <w:highlight w:val="yellow"/>
              </w:rPr>
              <w:t>25 596,90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EUR</w:t>
            </w:r>
          </w:p>
          <w:p w14:paraId="3AE89B06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</w:p>
          <w:p w14:paraId="08900043" w14:textId="77777777" w:rsidR="005F08A0" w:rsidRPr="00BC3704" w:rsidRDefault="005F08A0" w:rsidP="005F08A0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1766BDF8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8C56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sz w:val="20"/>
                <w:szCs w:val="20"/>
                <w:highlight w:val="yellow"/>
              </w:rPr>
              <w:t>Spolufinancovanie SR – min. 8%, HU min. 5%.</w:t>
            </w:r>
          </w:p>
          <w:p w14:paraId="201EB6C1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BC3704">
              <w:rPr>
                <w:sz w:val="20"/>
                <w:szCs w:val="20"/>
                <w:highlight w:val="yellow"/>
              </w:rPr>
              <w:t>Max. rozpočet 1,5 mil. EUR.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D916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5F08A0" w:rsidRPr="00CE4457" w14:paraId="69B599DB" w14:textId="77777777" w:rsidTr="00442F74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B14F" w14:textId="77777777" w:rsidR="005F08A0" w:rsidRPr="00EA70E5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EA70E5">
              <w:rPr>
                <w:rFonts w:eastAsia="Calibri"/>
                <w:sz w:val="20"/>
                <w:szCs w:val="20"/>
                <w:highlight w:val="yellow"/>
              </w:rPr>
              <w:t>Budovanie nabíjacej infraštruktúry pre elektrické vozidlá v meste Šaľa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1F8" w14:textId="77777777" w:rsidR="005F08A0" w:rsidRPr="00EA70E5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EA70E5">
              <w:rPr>
                <w:rFonts w:eastAsia="Calibri"/>
                <w:sz w:val="20"/>
                <w:szCs w:val="20"/>
                <w:highlight w:val="yellow"/>
              </w:rPr>
              <w:t xml:space="preserve">MHSR – Plán obnovy - Výzva na podporu budovania nabíjacej infraštruktúry pre elektrické vozidlá pre územnú samosprávu a nimi zriadené organizácie - 03I04-26-V01, </w:t>
            </w:r>
          </w:p>
          <w:p w14:paraId="71909865" w14:textId="77777777" w:rsidR="005F08A0" w:rsidRPr="00EA70E5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EA70E5">
              <w:rPr>
                <w:rFonts w:eastAsia="Calibri"/>
                <w:sz w:val="20"/>
                <w:szCs w:val="20"/>
                <w:highlight w:val="yellow"/>
              </w:rPr>
              <w:t xml:space="preserve">podane cez ISPO 27.9.2023, cez </w:t>
            </w:r>
            <w:proofErr w:type="spellStart"/>
            <w:r w:rsidRPr="00EA70E5">
              <w:rPr>
                <w:rFonts w:eastAsia="Calibri"/>
                <w:sz w:val="20"/>
                <w:szCs w:val="20"/>
                <w:highlight w:val="yellow"/>
              </w:rPr>
              <w:t>slovensko</w:t>
            </w:r>
            <w:proofErr w:type="spellEnd"/>
            <w:r w:rsidRPr="00EA70E5">
              <w:rPr>
                <w:rFonts w:eastAsia="Calibri"/>
                <w:sz w:val="20"/>
                <w:szCs w:val="20"/>
                <w:highlight w:val="yellow"/>
              </w:rPr>
              <w:t xml:space="preserve"> .</w:t>
            </w:r>
            <w:proofErr w:type="spellStart"/>
            <w:r w:rsidRPr="00EA70E5">
              <w:rPr>
                <w:rFonts w:eastAsia="Calibri"/>
                <w:sz w:val="20"/>
                <w:szCs w:val="20"/>
                <w:highlight w:val="yellow"/>
              </w:rPr>
              <w:t>sk</w:t>
            </w:r>
            <w:proofErr w:type="spellEnd"/>
            <w:r w:rsidRPr="00EA70E5">
              <w:rPr>
                <w:rFonts w:eastAsia="Calibri"/>
                <w:sz w:val="20"/>
                <w:szCs w:val="20"/>
                <w:highlight w:val="yellow"/>
              </w:rPr>
              <w:t xml:space="preserve"> 28.9.2023</w:t>
            </w:r>
          </w:p>
          <w:p w14:paraId="53334876" w14:textId="77777777" w:rsidR="005F08A0" w:rsidRPr="00BC3704" w:rsidRDefault="005F08A0" w:rsidP="005F08A0">
            <w:pPr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4C0" w14:textId="1002208C" w:rsidR="005F08A0" w:rsidRPr="004532D1" w:rsidRDefault="005F08A0" w:rsidP="005F08A0">
            <w:pPr>
              <w:jc w:val="both"/>
              <w:rPr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Celkový rozpočet spolu:  92.000 EUR  bez DPH, t. j. 110. 400 EUR</w:t>
            </w:r>
          </w:p>
          <w:p w14:paraId="65761A71" w14:textId="77777777" w:rsidR="005F08A0" w:rsidRDefault="005F08A0" w:rsidP="005F08A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Požadované: 110400 EUR</w:t>
            </w:r>
          </w:p>
          <w:p w14:paraId="7EE14214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Vlastné:  0 EUR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216" w14:textId="77777777" w:rsidR="005F08A0" w:rsidRDefault="005F08A0" w:rsidP="005F08A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Intenzita pomoci max 100 % oprávnených výdavkov</w:t>
            </w:r>
          </w:p>
          <w:p w14:paraId="3D255543" w14:textId="22C32DFA" w:rsidR="005F08A0" w:rsidRPr="00EA70E5" w:rsidRDefault="005F08A0" w:rsidP="005F08A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Max.  Indikatívna alokácia pre</w:t>
            </w:r>
            <w:r w:rsidR="00442F74">
              <w:rPr>
                <w:sz w:val="20"/>
                <w:szCs w:val="20"/>
                <w:highlight w:val="yellow"/>
              </w:rPr>
              <w:t xml:space="preserve"> okres</w:t>
            </w:r>
            <w:r>
              <w:rPr>
                <w:sz w:val="20"/>
                <w:szCs w:val="20"/>
                <w:highlight w:val="yellow"/>
              </w:rPr>
              <w:t xml:space="preserve"> Šaľ</w:t>
            </w:r>
            <w:r w:rsidR="00442F74">
              <w:rPr>
                <w:sz w:val="20"/>
                <w:szCs w:val="20"/>
                <w:highlight w:val="yellow"/>
              </w:rPr>
              <w:t>a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EA70E5">
              <w:rPr>
                <w:sz w:val="20"/>
                <w:szCs w:val="20"/>
                <w:highlight w:val="yellow"/>
              </w:rPr>
              <w:t>92 500 EUR bez DPH.</w:t>
            </w:r>
            <w:r w:rsidR="00442F74">
              <w:rPr>
                <w:sz w:val="20"/>
                <w:szCs w:val="20"/>
                <w:highlight w:val="yellow"/>
              </w:rPr>
              <w:t xml:space="preserve"> </w:t>
            </w:r>
            <w:r w:rsidRPr="00EA70E5">
              <w:rPr>
                <w:sz w:val="20"/>
                <w:szCs w:val="20"/>
                <w:highlight w:val="yellow"/>
              </w:rPr>
              <w:t>Max</w:t>
            </w:r>
            <w:r w:rsidR="00442F74">
              <w:rPr>
                <w:sz w:val="20"/>
                <w:szCs w:val="20"/>
                <w:highlight w:val="yellow"/>
              </w:rPr>
              <w:t>.</w:t>
            </w:r>
            <w:r w:rsidRPr="00EA70E5">
              <w:rPr>
                <w:sz w:val="20"/>
                <w:szCs w:val="20"/>
                <w:highlight w:val="yellow"/>
              </w:rPr>
              <w:t xml:space="preserve"> výška prostriedkov mechanizmu na: jeden nabíjací bod AC ≥ 11 kW - 3 000 eur  bez DPH, </w:t>
            </w:r>
          </w:p>
          <w:p w14:paraId="5C44B631" w14:textId="77777777" w:rsidR="005F08A0" w:rsidRPr="00BC3704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EA70E5">
              <w:rPr>
                <w:sz w:val="20"/>
                <w:szCs w:val="20"/>
                <w:highlight w:val="yellow"/>
              </w:rPr>
              <w:t>jeden nabíjací bod DC ≥ 50 kW - 29 000</w:t>
            </w:r>
            <w:r>
              <w:t xml:space="preserve"> </w:t>
            </w:r>
            <w:r w:rsidRPr="00EA70E5">
              <w:rPr>
                <w:sz w:val="20"/>
                <w:szCs w:val="20"/>
                <w:highlight w:val="yellow"/>
              </w:rPr>
              <w:t>eur bez DPH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613F" w14:textId="77777777" w:rsidR="005F08A0" w:rsidRPr="004532D1" w:rsidRDefault="005F08A0" w:rsidP="005F08A0">
            <w:pPr>
              <w:rPr>
                <w:sz w:val="20"/>
                <w:szCs w:val="20"/>
                <w:highlight w:val="yellow"/>
              </w:rPr>
            </w:pPr>
            <w:r w:rsidRPr="004532D1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bookmarkEnd w:id="1"/>
    </w:tbl>
    <w:p w14:paraId="76DC5CF1" w14:textId="77777777" w:rsidR="00611949" w:rsidRDefault="00611949" w:rsidP="00611949">
      <w:pPr>
        <w:rPr>
          <w:color w:val="000000"/>
          <w:sz w:val="20"/>
          <w:szCs w:val="20"/>
        </w:rPr>
      </w:pPr>
    </w:p>
    <w:p w14:paraId="68E0B566" w14:textId="77777777" w:rsidR="0071584C" w:rsidRDefault="0071584C" w:rsidP="0071584C">
      <w:pPr>
        <w:rPr>
          <w:color w:val="000000"/>
          <w:sz w:val="20"/>
          <w:szCs w:val="20"/>
        </w:rPr>
      </w:pPr>
    </w:p>
    <w:sectPr w:rsidR="0071584C" w:rsidSect="00A14F20">
      <w:footerReference w:type="default" r:id="rId8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4286A" w14:textId="77777777" w:rsidR="00B67BE4" w:rsidRDefault="00B67BE4" w:rsidP="00A14F20">
      <w:r>
        <w:separator/>
      </w:r>
    </w:p>
  </w:endnote>
  <w:endnote w:type="continuationSeparator" w:id="0">
    <w:p w14:paraId="59D50CA1" w14:textId="77777777" w:rsidR="00B67BE4" w:rsidRDefault="00B67BE4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FD63E" w14:textId="77777777" w:rsidR="00B67BE4" w:rsidRDefault="00B67BE4" w:rsidP="00A14F20">
      <w:r>
        <w:separator/>
      </w:r>
    </w:p>
  </w:footnote>
  <w:footnote w:type="continuationSeparator" w:id="0">
    <w:p w14:paraId="07C69D29" w14:textId="77777777" w:rsidR="00B67BE4" w:rsidRDefault="00B67BE4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6"/>
  </w:num>
  <w:num w:numId="5" w16cid:durableId="6909016">
    <w:abstractNumId w:val="10"/>
  </w:num>
  <w:num w:numId="6" w16cid:durableId="1882785377">
    <w:abstractNumId w:val="14"/>
  </w:num>
  <w:num w:numId="7" w16cid:durableId="1644850291">
    <w:abstractNumId w:val="3"/>
  </w:num>
  <w:num w:numId="8" w16cid:durableId="1961107041">
    <w:abstractNumId w:val="15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3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  <w:num w:numId="19" w16cid:durableId="1538666707">
    <w:abstractNumId w:val="9"/>
  </w:num>
  <w:num w:numId="20" w16cid:durableId="991526720">
    <w:abstractNumId w:val="5"/>
  </w:num>
  <w:num w:numId="21" w16cid:durableId="146021926">
    <w:abstractNumId w:val="9"/>
  </w:num>
  <w:num w:numId="22" w16cid:durableId="702487793">
    <w:abstractNumId w:val="5"/>
  </w:num>
  <w:num w:numId="23" w16cid:durableId="1532837474">
    <w:abstractNumId w:val="12"/>
  </w:num>
  <w:num w:numId="24" w16cid:durableId="177701595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42600540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1426DC"/>
    <w:rsid w:val="0023657E"/>
    <w:rsid w:val="00355491"/>
    <w:rsid w:val="003559BF"/>
    <w:rsid w:val="00370C2A"/>
    <w:rsid w:val="003836ED"/>
    <w:rsid w:val="003C194D"/>
    <w:rsid w:val="003D4ECD"/>
    <w:rsid w:val="003D5890"/>
    <w:rsid w:val="00435122"/>
    <w:rsid w:val="00442F74"/>
    <w:rsid w:val="0049174A"/>
    <w:rsid w:val="004F6839"/>
    <w:rsid w:val="005F08A0"/>
    <w:rsid w:val="005F1644"/>
    <w:rsid w:val="005F703F"/>
    <w:rsid w:val="00611949"/>
    <w:rsid w:val="00694BE5"/>
    <w:rsid w:val="0069682B"/>
    <w:rsid w:val="006C7095"/>
    <w:rsid w:val="006D0516"/>
    <w:rsid w:val="006D3DCC"/>
    <w:rsid w:val="006F53BE"/>
    <w:rsid w:val="00705EED"/>
    <w:rsid w:val="00706487"/>
    <w:rsid w:val="00714D8E"/>
    <w:rsid w:val="0071584C"/>
    <w:rsid w:val="007C2A5F"/>
    <w:rsid w:val="007C3455"/>
    <w:rsid w:val="007F6419"/>
    <w:rsid w:val="00827DE8"/>
    <w:rsid w:val="00840884"/>
    <w:rsid w:val="00844DBE"/>
    <w:rsid w:val="00872B21"/>
    <w:rsid w:val="00880E28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D66CF"/>
    <w:rsid w:val="009F292F"/>
    <w:rsid w:val="00A14F20"/>
    <w:rsid w:val="00AA3025"/>
    <w:rsid w:val="00AC6743"/>
    <w:rsid w:val="00B06511"/>
    <w:rsid w:val="00B4314F"/>
    <w:rsid w:val="00B451D5"/>
    <w:rsid w:val="00B67BE4"/>
    <w:rsid w:val="00BB41E3"/>
    <w:rsid w:val="00C109FF"/>
    <w:rsid w:val="00C71AED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C4007"/>
    <w:rsid w:val="00E15D28"/>
    <w:rsid w:val="00E6452D"/>
    <w:rsid w:val="00EB5DC4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3">
    <w:name w:val=" Char Char Char Char Char Char Char Char Char1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3">
    <w:name w:val="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3">
    <w:name w:val=" Char Char Char Char Char Char Char Char Char Char Char Char Char Char Char Char Char Char Char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3">
    <w:name w:val=" Char Char Char Char Char Char Char Char1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3">
    <w:next w:val="Vrazn"/>
    <w:uiPriority w:val="22"/>
    <w:qFormat/>
    <w:rsid w:val="0061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okovania.gov.sk/RVL/Material/26522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2294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7</cp:revision>
  <cp:lastPrinted>2022-06-30T11:11:00Z</cp:lastPrinted>
  <dcterms:created xsi:type="dcterms:W3CDTF">2023-10-09T07:04:00Z</dcterms:created>
  <dcterms:modified xsi:type="dcterms:W3CDTF">2023-10-09T08:41:00Z</dcterms:modified>
</cp:coreProperties>
</file>