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A4436" w14:textId="77777777" w:rsidR="00A2046D" w:rsidRDefault="00A2046D" w:rsidP="00A2046D">
      <w:pPr>
        <w:pStyle w:val="Nzov"/>
      </w:pPr>
      <w:r>
        <w:t xml:space="preserve">M E S T O   Š A Ľ A   -   Mestský úrad </w:t>
      </w:r>
    </w:p>
    <w:p w14:paraId="0377AA55" w14:textId="77777777" w:rsidR="00A2046D" w:rsidRPr="008E7BCA" w:rsidRDefault="00A2046D" w:rsidP="00A2046D">
      <w:pPr>
        <w:pStyle w:val="Nzov"/>
        <w:rPr>
          <w:sz w:val="24"/>
          <w:szCs w:val="24"/>
        </w:rPr>
      </w:pPr>
    </w:p>
    <w:p w14:paraId="20CE22C6" w14:textId="77777777" w:rsidR="00A2046D" w:rsidRPr="008E7BCA" w:rsidRDefault="00A2046D" w:rsidP="00A2046D">
      <w:pPr>
        <w:pStyle w:val="Nzov"/>
        <w:rPr>
          <w:sz w:val="24"/>
          <w:szCs w:val="24"/>
        </w:rPr>
      </w:pPr>
    </w:p>
    <w:p w14:paraId="1F18B9A2" w14:textId="77777777" w:rsidR="00A2046D" w:rsidRDefault="00A2046D" w:rsidP="00A2046D">
      <w:pPr>
        <w:pStyle w:val="Nzov"/>
        <w:rPr>
          <w:sz w:val="24"/>
          <w:szCs w:val="24"/>
        </w:rPr>
      </w:pPr>
    </w:p>
    <w:p w14:paraId="12963C11" w14:textId="77777777" w:rsidR="00A2046D" w:rsidRPr="008E7BCA" w:rsidRDefault="00A2046D" w:rsidP="00A2046D">
      <w:pPr>
        <w:pStyle w:val="Nzov"/>
        <w:rPr>
          <w:sz w:val="24"/>
          <w:szCs w:val="24"/>
        </w:rPr>
      </w:pPr>
    </w:p>
    <w:p w14:paraId="288B2534" w14:textId="77777777" w:rsidR="00A2046D" w:rsidRDefault="00A2046D" w:rsidP="00A2046D">
      <w:pPr>
        <w:pStyle w:val="Nadpis1"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1F0B3C" w14:textId="77777777" w:rsidR="00A2046D" w:rsidRDefault="00A2046D" w:rsidP="00A2046D">
      <w:pPr>
        <w:pStyle w:val="Nzov"/>
        <w:jc w:val="left"/>
        <w:rPr>
          <w:sz w:val="24"/>
          <w:szCs w:val="24"/>
        </w:rPr>
      </w:pPr>
    </w:p>
    <w:p w14:paraId="2AFF0AB6" w14:textId="77777777" w:rsidR="00A2046D" w:rsidRDefault="00A2046D" w:rsidP="00A2046D">
      <w:pPr>
        <w:pStyle w:val="Nzov"/>
        <w:jc w:val="left"/>
        <w:rPr>
          <w:sz w:val="24"/>
          <w:szCs w:val="24"/>
        </w:rPr>
      </w:pPr>
    </w:p>
    <w:p w14:paraId="154AC328" w14:textId="77777777" w:rsidR="00A2046D" w:rsidRDefault="00A2046D" w:rsidP="00A2046D">
      <w:pPr>
        <w:pStyle w:val="Nzov"/>
        <w:jc w:val="left"/>
        <w:rPr>
          <w:sz w:val="24"/>
          <w:szCs w:val="24"/>
        </w:rPr>
      </w:pPr>
    </w:p>
    <w:p w14:paraId="702DA39B" w14:textId="77777777" w:rsidR="00A2046D" w:rsidRDefault="00A2046D" w:rsidP="00A2046D">
      <w:pPr>
        <w:pStyle w:val="Nzov"/>
        <w:jc w:val="left"/>
        <w:rPr>
          <w:sz w:val="24"/>
          <w:szCs w:val="24"/>
        </w:rPr>
      </w:pPr>
    </w:p>
    <w:p w14:paraId="21EA557D" w14:textId="77777777" w:rsidR="00D11B10" w:rsidRDefault="00D11B10" w:rsidP="00A2046D">
      <w:pPr>
        <w:pStyle w:val="Nzov"/>
        <w:jc w:val="left"/>
        <w:rPr>
          <w:sz w:val="24"/>
          <w:szCs w:val="24"/>
        </w:rPr>
      </w:pPr>
    </w:p>
    <w:p w14:paraId="35DE70B5" w14:textId="77777777" w:rsidR="00D11B10" w:rsidRDefault="00D11B10" w:rsidP="00A2046D">
      <w:pPr>
        <w:pStyle w:val="Nzov"/>
        <w:jc w:val="left"/>
        <w:rPr>
          <w:sz w:val="24"/>
          <w:szCs w:val="24"/>
        </w:rPr>
      </w:pPr>
    </w:p>
    <w:p w14:paraId="3196907E" w14:textId="3FECADF1" w:rsidR="00A2046D" w:rsidRPr="00D11B10" w:rsidRDefault="00A2046D" w:rsidP="00A2046D">
      <w:pPr>
        <w:pStyle w:val="Nzov"/>
        <w:jc w:val="left"/>
        <w:rPr>
          <w:b w:val="0"/>
        </w:rPr>
      </w:pPr>
      <w:r>
        <w:rPr>
          <w:sz w:val="24"/>
          <w:szCs w:val="24"/>
        </w:rPr>
        <w:t>Materiál č</w:t>
      </w:r>
      <w:r w:rsidR="00D11B10">
        <w:rPr>
          <w:sz w:val="24"/>
          <w:szCs w:val="24"/>
        </w:rPr>
        <w:t>íslo</w:t>
      </w:r>
      <w:r w:rsidR="00F06EAF">
        <w:rPr>
          <w:sz w:val="24"/>
          <w:szCs w:val="24"/>
        </w:rPr>
        <w:t xml:space="preserve"> F 2/7/2023</w:t>
      </w:r>
    </w:p>
    <w:p w14:paraId="7EFB91DA" w14:textId="678F29E1" w:rsidR="00DF1046" w:rsidRPr="00415A94" w:rsidRDefault="00DF1046" w:rsidP="00DF1046">
      <w:pPr>
        <w:jc w:val="both"/>
        <w:rPr>
          <w:b/>
          <w:sz w:val="32"/>
          <w:szCs w:val="28"/>
          <w:u w:val="single"/>
        </w:rPr>
      </w:pPr>
      <w:r>
        <w:rPr>
          <w:b/>
          <w:sz w:val="28"/>
          <w:szCs w:val="28"/>
          <w:u w:val="single"/>
        </w:rPr>
        <w:t>Rámcová dohoda č. 381/2023 o dodávke elektrickej energie</w:t>
      </w:r>
    </w:p>
    <w:p w14:paraId="32985BD9" w14:textId="77777777" w:rsidR="00D11B10" w:rsidRDefault="00D11B10" w:rsidP="00A2046D">
      <w:pPr>
        <w:outlineLvl w:val="0"/>
        <w:rPr>
          <w:u w:val="single"/>
        </w:rPr>
      </w:pPr>
    </w:p>
    <w:p w14:paraId="1A0857CB" w14:textId="77777777" w:rsidR="004C2013" w:rsidRDefault="004C2013" w:rsidP="00A2046D">
      <w:pPr>
        <w:outlineLvl w:val="0"/>
        <w:rPr>
          <w:u w:val="single"/>
        </w:rPr>
      </w:pPr>
    </w:p>
    <w:p w14:paraId="4D1CD6EB" w14:textId="77777777" w:rsidR="004C2013" w:rsidRDefault="004C2013" w:rsidP="00A2046D">
      <w:pPr>
        <w:outlineLvl w:val="0"/>
        <w:rPr>
          <w:u w:val="single"/>
        </w:rPr>
      </w:pPr>
    </w:p>
    <w:p w14:paraId="6160645F" w14:textId="77777777" w:rsidR="004C2013" w:rsidRDefault="004C2013" w:rsidP="00A2046D">
      <w:pPr>
        <w:outlineLvl w:val="0"/>
        <w:rPr>
          <w:u w:val="single"/>
        </w:rPr>
      </w:pPr>
    </w:p>
    <w:p w14:paraId="0EA5D2A6" w14:textId="77777777" w:rsidR="00123483" w:rsidRDefault="00123483" w:rsidP="00A2046D">
      <w:pPr>
        <w:outlineLvl w:val="0"/>
        <w:rPr>
          <w:u w:val="single"/>
        </w:rPr>
      </w:pPr>
    </w:p>
    <w:p w14:paraId="0A8EF17D" w14:textId="77777777" w:rsidR="00123483" w:rsidRDefault="00123483" w:rsidP="00A2046D">
      <w:pPr>
        <w:outlineLvl w:val="0"/>
        <w:rPr>
          <w:u w:val="single"/>
        </w:rPr>
      </w:pPr>
    </w:p>
    <w:p w14:paraId="49F77C8F" w14:textId="77777777" w:rsidR="00A2046D" w:rsidRPr="00D11B10" w:rsidRDefault="00A2046D" w:rsidP="00A2046D">
      <w:pPr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67250F1" w14:textId="77777777" w:rsidR="00A2046D" w:rsidRDefault="00A2046D" w:rsidP="00A2046D">
      <w:pPr>
        <w:outlineLvl w:val="0"/>
        <w:rPr>
          <w:b/>
        </w:rPr>
      </w:pPr>
    </w:p>
    <w:p w14:paraId="5A9802F8" w14:textId="77777777" w:rsidR="00843E3C" w:rsidRDefault="00843E3C" w:rsidP="00843E3C">
      <w:pPr>
        <w:outlineLvl w:val="0"/>
      </w:pPr>
      <w:r>
        <w:t>Mestské zastupiteľstvo v Šali</w:t>
      </w:r>
    </w:p>
    <w:p w14:paraId="14B6C0A2" w14:textId="77777777" w:rsidR="00843E3C" w:rsidRPr="00D31A39" w:rsidRDefault="00843E3C" w:rsidP="00843E3C">
      <w:pPr>
        <w:pStyle w:val="Nadpis2"/>
        <w:numPr>
          <w:ilvl w:val="0"/>
          <w:numId w:val="1"/>
        </w:numPr>
        <w:tabs>
          <w:tab w:val="clear" w:pos="720"/>
        </w:tabs>
        <w:ind w:left="360"/>
      </w:pPr>
      <w:r>
        <w:t>prerokovalo</w:t>
      </w:r>
    </w:p>
    <w:p w14:paraId="31605B9C" w14:textId="6DFA423B" w:rsidR="00123483" w:rsidRDefault="00DF1046" w:rsidP="009F0DBB">
      <w:pPr>
        <w:pStyle w:val="Zkladntext"/>
        <w:pBdr>
          <w:bottom w:val="none" w:sz="0" w:space="0" w:color="auto"/>
        </w:pBdr>
        <w:tabs>
          <w:tab w:val="clear" w:pos="567"/>
        </w:tabs>
        <w:ind w:left="426" w:hanging="66"/>
      </w:pPr>
      <w:r>
        <w:t>Rámcovú dohodu č. 381/2023</w:t>
      </w:r>
      <w:r w:rsidR="00B905E0">
        <w:t xml:space="preserve"> </w:t>
      </w:r>
      <w:r w:rsidR="001544D0">
        <w:t xml:space="preserve">o dodávke </w:t>
      </w:r>
      <w:r>
        <w:t>elektrickej energie</w:t>
      </w:r>
      <w:r w:rsidR="00F06EAF">
        <w:t>,</w:t>
      </w:r>
    </w:p>
    <w:p w14:paraId="65C10497" w14:textId="3399F4B2" w:rsidR="00843E3C" w:rsidRDefault="00176DA1" w:rsidP="00F06EAF">
      <w:pPr>
        <w:pStyle w:val="Zkladntext"/>
        <w:numPr>
          <w:ilvl w:val="0"/>
          <w:numId w:val="1"/>
        </w:numPr>
        <w:pBdr>
          <w:bottom w:val="none" w:sz="0" w:space="0" w:color="auto"/>
        </w:pBdr>
        <w:tabs>
          <w:tab w:val="clear" w:pos="567"/>
        </w:tabs>
        <w:ind w:left="360"/>
        <w:jc w:val="left"/>
        <w:rPr>
          <w:b/>
        </w:rPr>
      </w:pPr>
      <w:r>
        <w:rPr>
          <w:b/>
        </w:rPr>
        <w:t>berie na vedomie</w:t>
      </w:r>
    </w:p>
    <w:p w14:paraId="6078C386" w14:textId="55BCAD1F" w:rsidR="00E40FD6" w:rsidRDefault="00F06EAF" w:rsidP="00F06EAF">
      <w:pPr>
        <w:pStyle w:val="Odsekzoznamu"/>
        <w:numPr>
          <w:ilvl w:val="0"/>
          <w:numId w:val="21"/>
        </w:numPr>
        <w:jc w:val="both"/>
      </w:pPr>
      <w:bookmarkStart w:id="0" w:name="_Hlk147932191"/>
      <w:r>
        <w:t>v</w:t>
      </w:r>
      <w:r w:rsidR="00E40FD6">
        <w:t xml:space="preserve">ýsledok verejného obstarávania </w:t>
      </w:r>
      <w:bookmarkEnd w:id="0"/>
      <w:r w:rsidR="00E40FD6">
        <w:t>„Dodávka</w:t>
      </w:r>
      <w:r w:rsidR="00DF1046">
        <w:t xml:space="preserve"> elektrickej energie pre mesto Šaľa</w:t>
      </w:r>
      <w:r w:rsidR="00E40FD6">
        <w:t>“</w:t>
      </w:r>
      <w:r>
        <w:t>,</w:t>
      </w:r>
    </w:p>
    <w:p w14:paraId="0DA55809" w14:textId="424A70C1" w:rsidR="00DF1046" w:rsidRDefault="00DF1046" w:rsidP="00F06EAF">
      <w:pPr>
        <w:pStyle w:val="Zkladntext"/>
        <w:numPr>
          <w:ilvl w:val="0"/>
          <w:numId w:val="21"/>
        </w:numPr>
        <w:pBdr>
          <w:bottom w:val="none" w:sz="0" w:space="0" w:color="auto"/>
        </w:pBdr>
        <w:tabs>
          <w:tab w:val="clear" w:pos="567"/>
        </w:tabs>
      </w:pPr>
      <w:r>
        <w:t>Rámcovú dohodu č. 381/2023 o dodávke elektrickej energie</w:t>
      </w:r>
      <w:r w:rsidR="00F06EAF">
        <w:t>.</w:t>
      </w:r>
    </w:p>
    <w:p w14:paraId="4D29DEC7" w14:textId="414EA93F" w:rsidR="00CE6C29" w:rsidRDefault="00CE6C29" w:rsidP="00E40FD6">
      <w:pPr>
        <w:ind w:left="567" w:hanging="141"/>
        <w:jc w:val="both"/>
      </w:pPr>
    </w:p>
    <w:p w14:paraId="1BEED11B" w14:textId="77777777" w:rsidR="00A2046D" w:rsidRPr="003448DC" w:rsidRDefault="00A2046D" w:rsidP="00E40FD6">
      <w:pPr>
        <w:ind w:left="567" w:hanging="141"/>
        <w:jc w:val="both"/>
        <w:rPr>
          <w:lang w:eastAsia="cs-CZ"/>
        </w:rPr>
      </w:pPr>
    </w:p>
    <w:p w14:paraId="33D8B7E6" w14:textId="77777777" w:rsidR="00653F83" w:rsidRDefault="00653F83" w:rsidP="00A2046D">
      <w:pPr>
        <w:rPr>
          <w:lang w:eastAsia="cs-CZ"/>
        </w:rPr>
      </w:pPr>
    </w:p>
    <w:p w14:paraId="1C13CA26" w14:textId="77777777" w:rsidR="00AB0C50" w:rsidRDefault="00AB0C50" w:rsidP="00A2046D">
      <w:pPr>
        <w:rPr>
          <w:lang w:eastAsia="cs-CZ"/>
        </w:rPr>
      </w:pPr>
    </w:p>
    <w:p w14:paraId="3E3ED43E" w14:textId="77777777" w:rsidR="004C2013" w:rsidRDefault="004C2013" w:rsidP="00A2046D">
      <w:pPr>
        <w:rPr>
          <w:lang w:eastAsia="cs-CZ"/>
        </w:rPr>
      </w:pPr>
    </w:p>
    <w:p w14:paraId="25DB4659" w14:textId="77777777" w:rsidR="00F06EAF" w:rsidRDefault="00F06EAF" w:rsidP="00A2046D">
      <w:pPr>
        <w:rPr>
          <w:lang w:eastAsia="cs-CZ"/>
        </w:rPr>
      </w:pPr>
    </w:p>
    <w:p w14:paraId="2C161517" w14:textId="77777777" w:rsidR="00F06EAF" w:rsidRDefault="00F06EAF" w:rsidP="00A2046D">
      <w:pPr>
        <w:rPr>
          <w:lang w:eastAsia="cs-CZ"/>
        </w:rPr>
      </w:pPr>
    </w:p>
    <w:p w14:paraId="6E3F89F1" w14:textId="77777777" w:rsidR="00F06EAF" w:rsidRDefault="00F06EAF" w:rsidP="00A2046D">
      <w:pPr>
        <w:rPr>
          <w:lang w:eastAsia="cs-CZ"/>
        </w:rPr>
      </w:pPr>
    </w:p>
    <w:p w14:paraId="7265B9BE" w14:textId="77777777" w:rsidR="00F06EAF" w:rsidRDefault="00F06EAF" w:rsidP="00A2046D">
      <w:pPr>
        <w:rPr>
          <w:lang w:eastAsia="cs-CZ"/>
        </w:rPr>
      </w:pPr>
    </w:p>
    <w:p w14:paraId="0F9EC624" w14:textId="77777777" w:rsidR="00F06EAF" w:rsidRDefault="00F06EAF" w:rsidP="00A2046D">
      <w:pPr>
        <w:rPr>
          <w:lang w:eastAsia="cs-CZ"/>
        </w:rPr>
      </w:pPr>
    </w:p>
    <w:p w14:paraId="0B613075" w14:textId="77777777" w:rsidR="004C2013" w:rsidRDefault="004C2013" w:rsidP="00A2046D">
      <w:pPr>
        <w:rPr>
          <w:lang w:eastAsia="cs-CZ"/>
        </w:rPr>
      </w:pPr>
    </w:p>
    <w:p w14:paraId="2A8CBB7E" w14:textId="77777777" w:rsidR="004C2013" w:rsidRDefault="004C2013" w:rsidP="00A2046D">
      <w:pPr>
        <w:rPr>
          <w:lang w:eastAsia="cs-CZ"/>
        </w:rPr>
      </w:pPr>
    </w:p>
    <w:p w14:paraId="7A10528F" w14:textId="77777777" w:rsidR="00F06EAF" w:rsidRDefault="00F06EAF" w:rsidP="00F06EAF">
      <w:pPr>
        <w:pStyle w:val="Zkladntext"/>
        <w:pBdr>
          <w:bottom w:val="none" w:sz="0" w:space="0" w:color="auto"/>
        </w:pBdr>
        <w:tabs>
          <w:tab w:val="left" w:pos="5954"/>
        </w:tabs>
        <w:rPr>
          <w:b/>
          <w:bCs/>
        </w:rPr>
      </w:pPr>
      <w:r>
        <w:rPr>
          <w:b/>
          <w:bCs/>
        </w:rPr>
        <w:t>Spracovala:</w:t>
      </w:r>
      <w:r>
        <w:rPr>
          <w:b/>
          <w:bCs/>
        </w:rPr>
        <w:tab/>
      </w:r>
      <w:r>
        <w:rPr>
          <w:b/>
          <w:bCs/>
        </w:rPr>
        <w:tab/>
        <w:t>Predkladá:</w:t>
      </w:r>
    </w:p>
    <w:p w14:paraId="5F3C263E" w14:textId="77777777" w:rsidR="00F06EAF" w:rsidRPr="00E834FE" w:rsidRDefault="00F06EAF" w:rsidP="00F06EAF">
      <w:pPr>
        <w:pStyle w:val="Zkladntext"/>
        <w:pBdr>
          <w:bottom w:val="none" w:sz="0" w:space="0" w:color="auto"/>
        </w:pBdr>
        <w:tabs>
          <w:tab w:val="left" w:pos="5954"/>
        </w:tabs>
        <w:rPr>
          <w:sz w:val="28"/>
        </w:rPr>
      </w:pPr>
      <w:r>
        <w:rPr>
          <w:szCs w:val="24"/>
        </w:rPr>
        <w:t xml:space="preserve">Sylvia </w:t>
      </w:r>
      <w:proofErr w:type="spellStart"/>
      <w:r>
        <w:rPr>
          <w:szCs w:val="24"/>
        </w:rPr>
        <w:t>Paštéková</w:t>
      </w:r>
      <w:proofErr w:type="spellEnd"/>
      <w:r>
        <w:rPr>
          <w:szCs w:val="24"/>
        </w:rPr>
        <w:t xml:space="preserve"> v. r.</w:t>
      </w:r>
      <w:r>
        <w:rPr>
          <w:szCs w:val="24"/>
        </w:rPr>
        <w:tab/>
      </w:r>
      <w:r>
        <w:rPr>
          <w:szCs w:val="24"/>
        </w:rPr>
        <w:tab/>
        <w:t>Mgr. Miloš Kopiary v. r.</w:t>
      </w:r>
    </w:p>
    <w:p w14:paraId="219400C0" w14:textId="77777777" w:rsidR="00F06EAF" w:rsidRDefault="00F06EAF" w:rsidP="00F06EAF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  <w:r w:rsidRPr="00E834FE">
        <w:rPr>
          <w:szCs w:val="24"/>
        </w:rPr>
        <w:t>referent</w:t>
      </w:r>
      <w:r>
        <w:rPr>
          <w:szCs w:val="24"/>
        </w:rPr>
        <w:t>ka</w:t>
      </w:r>
      <w:r w:rsidRPr="00E834FE">
        <w:rPr>
          <w:szCs w:val="24"/>
        </w:rPr>
        <w:t xml:space="preserve"> </w:t>
      </w:r>
      <w:proofErr w:type="spellStart"/>
      <w:r>
        <w:rPr>
          <w:szCs w:val="24"/>
        </w:rPr>
        <w:t>OSMaZM</w:t>
      </w:r>
      <w:proofErr w:type="spellEnd"/>
      <w:r w:rsidRPr="00E834FE">
        <w:rPr>
          <w:szCs w:val="24"/>
        </w:rPr>
        <w:tab/>
      </w:r>
      <w:r>
        <w:rPr>
          <w:szCs w:val="24"/>
        </w:rPr>
        <w:tab/>
        <w:t xml:space="preserve">referent </w:t>
      </w:r>
      <w:proofErr w:type="spellStart"/>
      <w:r>
        <w:rPr>
          <w:szCs w:val="24"/>
        </w:rPr>
        <w:t>OSMaZM</w:t>
      </w:r>
      <w:proofErr w:type="spellEnd"/>
    </w:p>
    <w:p w14:paraId="45ED92A0" w14:textId="77777777" w:rsidR="00F06EAF" w:rsidRDefault="00F06EAF" w:rsidP="00F06EAF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  <w:r>
        <w:rPr>
          <w:szCs w:val="24"/>
        </w:rPr>
        <w:t>JUDr. Ing. Margita Pekárová v. r.</w:t>
      </w:r>
    </w:p>
    <w:p w14:paraId="461EEBE7" w14:textId="77777777" w:rsidR="00F06EAF" w:rsidRDefault="00F06EAF" w:rsidP="00F06EAF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  <w:r>
        <w:rPr>
          <w:szCs w:val="24"/>
        </w:rPr>
        <w:t xml:space="preserve">vedúca </w:t>
      </w:r>
      <w:proofErr w:type="spellStart"/>
      <w:r>
        <w:rPr>
          <w:szCs w:val="24"/>
        </w:rPr>
        <w:t>OSMaZM</w:t>
      </w:r>
      <w:proofErr w:type="spellEnd"/>
    </w:p>
    <w:p w14:paraId="2B4CC659" w14:textId="77777777" w:rsidR="00F06EAF" w:rsidRDefault="00F06EAF" w:rsidP="00F06EAF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</w:p>
    <w:p w14:paraId="3B621E79" w14:textId="77777777" w:rsidR="00F06EAF" w:rsidRDefault="00F06EAF" w:rsidP="00F06EAF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</w:p>
    <w:p w14:paraId="3E37CF24" w14:textId="77777777" w:rsidR="00F06EAF" w:rsidRDefault="00F06EAF" w:rsidP="00F06EAF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</w:p>
    <w:p w14:paraId="7E1260FB" w14:textId="77777777" w:rsidR="00F06EAF" w:rsidRDefault="00F06EAF" w:rsidP="00F06EAF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</w:p>
    <w:p w14:paraId="6CAF8536" w14:textId="77777777" w:rsidR="00F06EAF" w:rsidRDefault="00F06EAF" w:rsidP="00F06EAF">
      <w:pPr>
        <w:pStyle w:val="Zkladntext"/>
        <w:pBdr>
          <w:bottom w:val="none" w:sz="0" w:space="0" w:color="auto"/>
        </w:pBdr>
        <w:tabs>
          <w:tab w:val="left" w:pos="5954"/>
        </w:tabs>
      </w:pPr>
      <w:r w:rsidRPr="003055D4">
        <w:t xml:space="preserve">Predložené </w:t>
      </w:r>
      <w:r>
        <w:t>mestskému zastupiteľstvu 26. októbra 2023</w:t>
      </w:r>
    </w:p>
    <w:p w14:paraId="0F36CE37" w14:textId="2F64A762" w:rsidR="00A2046D" w:rsidRDefault="00A2046D" w:rsidP="00D03652">
      <w:pPr>
        <w:pStyle w:val="Nzov"/>
        <w:jc w:val="left"/>
        <w:rPr>
          <w:sz w:val="24"/>
          <w:szCs w:val="24"/>
        </w:rPr>
      </w:pPr>
      <w:r w:rsidRPr="00D03652">
        <w:rPr>
          <w:sz w:val="24"/>
          <w:szCs w:val="24"/>
        </w:rPr>
        <w:lastRenderedPageBreak/>
        <w:t>Dôvodová správa:</w:t>
      </w:r>
    </w:p>
    <w:p w14:paraId="14C19BE6" w14:textId="77777777" w:rsidR="00123483" w:rsidRPr="00D03652" w:rsidRDefault="00123483" w:rsidP="00D03652">
      <w:pPr>
        <w:pStyle w:val="Nzov"/>
        <w:jc w:val="left"/>
        <w:rPr>
          <w:b w:val="0"/>
          <w:sz w:val="24"/>
          <w:szCs w:val="24"/>
        </w:rPr>
      </w:pPr>
    </w:p>
    <w:p w14:paraId="5093F181" w14:textId="77777777" w:rsidR="009F0DBB" w:rsidRDefault="009F0DBB" w:rsidP="009F0DBB">
      <w:pPr>
        <w:pStyle w:val="Normlnywebov"/>
        <w:spacing w:before="0" w:beforeAutospacing="0" w:after="0" w:afterAutospacing="0"/>
        <w:jc w:val="both"/>
      </w:pPr>
      <w:bookmarkStart w:id="1" w:name="_Hlk147932304"/>
      <w:r>
        <w:t>V zmysle §4 bod 4 Zásad hospodárenia s majetkom mesta Šaľa schválených Uznesením Mestského zastupiteľstva v Šali č. 4/2014 – IX. dňa 26. júna 2014 MsZ prerokováva zmluvné kontrakty (zákazky na dodanie tovaru, služieb a stavebných prác) v zmysle zákona o verejnom obstarávaní v znení neskorších predpisov</w:t>
      </w:r>
    </w:p>
    <w:p w14:paraId="56A4CA50" w14:textId="77777777" w:rsidR="009F0DBB" w:rsidRDefault="009F0DBB" w:rsidP="009F0DBB">
      <w:pPr>
        <w:pStyle w:val="Normlnywebov"/>
        <w:spacing w:before="0" w:beforeAutospacing="0" w:after="0" w:afterAutospacing="0"/>
        <w:jc w:val="both"/>
      </w:pPr>
      <w:r>
        <w:t>-        nad 10 000 EUR pre dodávky tovarov a služieb,</w:t>
      </w:r>
    </w:p>
    <w:p w14:paraId="0AF240D9" w14:textId="77777777" w:rsidR="009F0DBB" w:rsidRDefault="009F0DBB" w:rsidP="009F0DBB">
      <w:pPr>
        <w:pStyle w:val="Normlnywebov"/>
        <w:spacing w:before="0" w:beforeAutospacing="0" w:after="0" w:afterAutospacing="0"/>
        <w:jc w:val="both"/>
      </w:pPr>
      <w:r>
        <w:t>-        nad 20 000 EUR pre dodávky stavebných prác.</w:t>
      </w:r>
    </w:p>
    <w:p w14:paraId="0AAE79E3" w14:textId="77777777" w:rsidR="009F0DBB" w:rsidRDefault="009F0DBB" w:rsidP="009F0DBB">
      <w:pPr>
        <w:pStyle w:val="Normlnywebov"/>
        <w:spacing w:before="0" w:beforeAutospacing="0" w:after="0" w:afterAutospacing="0"/>
        <w:jc w:val="both"/>
      </w:pPr>
      <w:r>
        <w:t>Zároveň Mestské zastupiteľstvo v Šali prerokováva výsledky verejných obstarávaní                 a prerokováva zmluvné kontrakty vo výške</w:t>
      </w:r>
    </w:p>
    <w:p w14:paraId="62869DA7" w14:textId="77777777" w:rsidR="009F0DBB" w:rsidRDefault="009F0DBB" w:rsidP="009F0DBB">
      <w:pPr>
        <w:numPr>
          <w:ilvl w:val="0"/>
          <w:numId w:val="19"/>
        </w:numPr>
        <w:autoSpaceDE w:val="0"/>
        <w:autoSpaceDN w:val="0"/>
        <w:adjustRightInd w:val="0"/>
        <w:ind w:left="142" w:hanging="142"/>
        <w:jc w:val="both"/>
      </w:pPr>
      <w:r>
        <w:t xml:space="preserve">nad 10 tis. EUR pre dodávky tovarov a služieb,  </w:t>
      </w:r>
    </w:p>
    <w:p w14:paraId="615B059A" w14:textId="77777777" w:rsidR="009F0DBB" w:rsidRDefault="009F0DBB" w:rsidP="009F0DBB">
      <w:pPr>
        <w:numPr>
          <w:ilvl w:val="0"/>
          <w:numId w:val="19"/>
        </w:numPr>
        <w:autoSpaceDE w:val="0"/>
        <w:autoSpaceDN w:val="0"/>
        <w:adjustRightInd w:val="0"/>
        <w:ind w:left="142" w:hanging="142"/>
        <w:jc w:val="both"/>
      </w:pPr>
      <w:r>
        <w:t>nad 20 tis. EUR pre dodávky stavebných prác</w:t>
      </w:r>
    </w:p>
    <w:p w14:paraId="7BF2E166" w14:textId="77777777" w:rsidR="009F0DBB" w:rsidRDefault="009F0DBB" w:rsidP="009F0DBB">
      <w:pPr>
        <w:autoSpaceDE w:val="0"/>
        <w:autoSpaceDN w:val="0"/>
        <w:adjustRightInd w:val="0"/>
        <w:jc w:val="both"/>
      </w:pPr>
      <w:r>
        <w:t xml:space="preserve">v zmysle §11 bod 6. písm. b) a písm. d) Štatútu Mesta Šaľa schváleného Uznesením Mestského zastupiteľstva v Šali č. 12/2011 – VI. zo dňa 8.12.2011. </w:t>
      </w:r>
    </w:p>
    <w:p w14:paraId="3DA1BB18" w14:textId="77777777" w:rsidR="00DF1046" w:rsidRDefault="00DF1046" w:rsidP="009F0DBB">
      <w:pPr>
        <w:autoSpaceDE w:val="0"/>
        <w:autoSpaceDN w:val="0"/>
        <w:adjustRightInd w:val="0"/>
        <w:jc w:val="both"/>
        <w:rPr>
          <w:b/>
          <w:bCs/>
        </w:rPr>
      </w:pPr>
    </w:p>
    <w:p w14:paraId="2FBDFAF2" w14:textId="46A4DC3C" w:rsidR="009F0DBB" w:rsidRDefault="009F0DBB" w:rsidP="009F0DBB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Na základe uvedeného predkladáme mestskému zastupiteľstvu na prerokovanie: </w:t>
      </w:r>
    </w:p>
    <w:p w14:paraId="14971A8C" w14:textId="77777777" w:rsidR="00DF1046" w:rsidRDefault="009F0DBB" w:rsidP="00123483">
      <w:pPr>
        <w:pStyle w:val="Odsekzoznamu"/>
        <w:numPr>
          <w:ilvl w:val="0"/>
          <w:numId w:val="19"/>
        </w:numPr>
        <w:jc w:val="both"/>
      </w:pPr>
      <w:bookmarkStart w:id="2" w:name="_Hlk147932331"/>
      <w:bookmarkEnd w:id="1"/>
      <w:r w:rsidRPr="009F0DBB">
        <w:rPr>
          <w:bCs/>
        </w:rPr>
        <w:t>výsledok verejného obstarávania „</w:t>
      </w:r>
      <w:r>
        <w:t xml:space="preserve">Dodávka </w:t>
      </w:r>
      <w:bookmarkEnd w:id="2"/>
      <w:r w:rsidR="00DF1046">
        <w:t>elektrickej energie pre mesto Šaľa</w:t>
      </w:r>
      <w:r>
        <w:t>“</w:t>
      </w:r>
    </w:p>
    <w:p w14:paraId="3E26964E" w14:textId="6BF79835" w:rsidR="009F0DBB" w:rsidRDefault="00DF1046" w:rsidP="00123483">
      <w:pPr>
        <w:pStyle w:val="Odsekzoznamu"/>
        <w:numPr>
          <w:ilvl w:val="0"/>
          <w:numId w:val="19"/>
        </w:numPr>
        <w:jc w:val="both"/>
      </w:pPr>
      <w:r>
        <w:t>Rámcovú dohodu č. 381/2023 o dodávke elektrickej energie</w:t>
      </w:r>
    </w:p>
    <w:p w14:paraId="18AE2A7F" w14:textId="77777777" w:rsidR="00DF1046" w:rsidRDefault="00DF1046" w:rsidP="00DF1046">
      <w:pPr>
        <w:jc w:val="both"/>
      </w:pPr>
    </w:p>
    <w:p w14:paraId="6218FFA1" w14:textId="434166F9" w:rsidR="001B685B" w:rsidRPr="00D03652" w:rsidRDefault="009F0DBB" w:rsidP="00123483">
      <w:pPr>
        <w:jc w:val="both"/>
      </w:pPr>
      <w:r w:rsidRPr="00D03652">
        <w:t>Predpokladaná hodnota zákazky</w:t>
      </w:r>
      <w:r>
        <w:t xml:space="preserve"> na dodávku tovaru</w:t>
      </w:r>
      <w:r w:rsidRPr="00D03652">
        <w:t xml:space="preserve">: </w:t>
      </w:r>
      <w:r w:rsidR="00DF1046">
        <w:t>718 045,76</w:t>
      </w:r>
      <w:r>
        <w:t>EUR bez DPH</w:t>
      </w:r>
      <w:r w:rsidR="009E621E">
        <w:t xml:space="preserve">. </w:t>
      </w:r>
      <w:r>
        <w:t xml:space="preserve">Oznámenie o vyhlásení verejného obstarávania bolo zverejnené </w:t>
      </w:r>
      <w:bookmarkStart w:id="3" w:name="_Hlk147932430"/>
      <w:r w:rsidR="00DF1046">
        <w:t>19</w:t>
      </w:r>
      <w:r w:rsidR="00DF1046" w:rsidRPr="00D03652">
        <w:t>.</w:t>
      </w:r>
      <w:r w:rsidR="00DF1046">
        <w:t>04</w:t>
      </w:r>
      <w:r w:rsidR="00DF1046" w:rsidRPr="00D03652">
        <w:t>.202</w:t>
      </w:r>
      <w:r w:rsidR="00DF1046">
        <w:t>3</w:t>
      </w:r>
      <w:r w:rsidR="00DF1046" w:rsidRPr="00D03652">
        <w:t xml:space="preserve"> </w:t>
      </w:r>
      <w:r>
        <w:t>vo vestníku verejného obstarávania</w:t>
      </w:r>
      <w:r w:rsidR="00D14988" w:rsidRPr="00D03652">
        <w:t xml:space="preserve"> </w:t>
      </w:r>
      <w:bookmarkEnd w:id="3"/>
      <w:r w:rsidR="00D14988" w:rsidRPr="00D03652">
        <w:t xml:space="preserve">č. </w:t>
      </w:r>
      <w:r w:rsidR="00D926AF">
        <w:t>68</w:t>
      </w:r>
      <w:r w:rsidR="00D14988" w:rsidRPr="00D03652">
        <w:t>/20</w:t>
      </w:r>
      <w:r w:rsidR="00B51EBB" w:rsidRPr="00D03652">
        <w:t>2</w:t>
      </w:r>
      <w:r w:rsidR="00942A1E">
        <w:t>3</w:t>
      </w:r>
      <w:r w:rsidR="00D14988" w:rsidRPr="00D03652">
        <w:t xml:space="preserve"> pod značkou </w:t>
      </w:r>
      <w:r w:rsidR="00705153">
        <w:t>1</w:t>
      </w:r>
      <w:r w:rsidR="00D926AF">
        <w:t>3128</w:t>
      </w:r>
      <w:r w:rsidR="00942A1E">
        <w:t xml:space="preserve"> </w:t>
      </w:r>
      <w:r w:rsidR="00705153">
        <w:t>–</w:t>
      </w:r>
      <w:r w:rsidR="00942A1E">
        <w:t xml:space="preserve"> </w:t>
      </w:r>
      <w:r w:rsidR="00D926AF">
        <w:t>WNT</w:t>
      </w:r>
      <w:r w:rsidR="00705153">
        <w:t>,</w:t>
      </w:r>
      <w:r>
        <w:rPr>
          <w:color w:val="FF0000"/>
        </w:rPr>
        <w:t xml:space="preserve"> </w:t>
      </w:r>
      <w:r w:rsidR="00DF1046">
        <w:t>7</w:t>
      </w:r>
      <w:r w:rsidR="00DF1046" w:rsidRPr="00D03652">
        <w:t>8/202</w:t>
      </w:r>
      <w:r w:rsidR="00DF1046">
        <w:t>3</w:t>
      </w:r>
      <w:r w:rsidR="00DF1046" w:rsidRPr="00D03652">
        <w:t xml:space="preserve"> pod značkou </w:t>
      </w:r>
      <w:r w:rsidR="00DF1046">
        <w:t>14611 - MST</w:t>
      </w:r>
      <w:r w:rsidR="00DF1046" w:rsidRPr="00D03652">
        <w:t>,</w:t>
      </w:r>
      <w:r w:rsidR="00DF1046">
        <w:t xml:space="preserve"> d</w:t>
      </w:r>
      <w:r w:rsidR="00DF1046" w:rsidRPr="00D03652">
        <w:t xml:space="preserve">ruh postupu: Verejná súťaž – </w:t>
      </w:r>
      <w:r w:rsidR="00DF1046">
        <w:t>nad</w:t>
      </w:r>
      <w:r w:rsidR="00DF1046" w:rsidRPr="00D03652">
        <w:t>limitná zákazka</w:t>
      </w:r>
      <w:r w:rsidR="00DF1046">
        <w:t>, d</w:t>
      </w:r>
      <w:r w:rsidR="00DF1046" w:rsidRPr="00D03652">
        <w:t xml:space="preserve">ruh zákazky: </w:t>
      </w:r>
      <w:r w:rsidR="00DF1046">
        <w:t>Dodávka elektrickej energie</w:t>
      </w:r>
      <w:r w:rsidR="00DF1046" w:rsidRPr="00D03652">
        <w:t xml:space="preserve"> pre Mesto Šaľa</w:t>
      </w:r>
      <w:r>
        <w:t>.</w:t>
      </w:r>
    </w:p>
    <w:p w14:paraId="3E449A2B" w14:textId="5882832C" w:rsidR="001B685B" w:rsidRPr="00D03652" w:rsidRDefault="00B51EBB" w:rsidP="00123483">
      <w:pPr>
        <w:jc w:val="both"/>
      </w:pPr>
      <w:r w:rsidRPr="00D03652">
        <w:t>Proces verejného obstarávania zabezpečil</w:t>
      </w:r>
      <w:r w:rsidR="009F0DBB">
        <w:t>o</w:t>
      </w:r>
      <w:r w:rsidRPr="00D03652">
        <w:t xml:space="preserve"> </w:t>
      </w:r>
      <w:r w:rsidR="00942A1E">
        <w:t xml:space="preserve">Slovenské centrum obstarávania </w:t>
      </w:r>
      <w:proofErr w:type="spellStart"/>
      <w:r w:rsidR="00942A1E">
        <w:t>o.z</w:t>
      </w:r>
      <w:proofErr w:type="spellEnd"/>
      <w:r w:rsidR="00942A1E">
        <w:t>.</w:t>
      </w:r>
      <w:r w:rsidRPr="00D03652">
        <w:t xml:space="preserve">, </w:t>
      </w:r>
      <w:r w:rsidR="00942A1E">
        <w:t>Hurbanovo námestie 46</w:t>
      </w:r>
      <w:r w:rsidRPr="00D03652">
        <w:t xml:space="preserve">, </w:t>
      </w:r>
      <w:r w:rsidR="00942A1E">
        <w:t>972 01  Bojnice</w:t>
      </w:r>
      <w:r w:rsidR="009F0DBB">
        <w:t xml:space="preserve">. </w:t>
      </w:r>
      <w:r w:rsidR="00DF1046" w:rsidRPr="00D03652">
        <w:t xml:space="preserve">Rámcovej dohody: </w:t>
      </w:r>
      <w:r w:rsidR="00DF1046">
        <w:t>1</w:t>
      </w:r>
      <w:r w:rsidR="00DF1046" w:rsidRPr="00D03652">
        <w:t>8 mesiacov (od 1.</w:t>
      </w:r>
      <w:r w:rsidR="00DF1046">
        <w:t>7</w:t>
      </w:r>
      <w:r w:rsidR="00DF1046" w:rsidRPr="00D03652">
        <w:t>.202</w:t>
      </w:r>
      <w:r w:rsidR="00DF1046">
        <w:t>3</w:t>
      </w:r>
      <w:r w:rsidR="00DF1046" w:rsidRPr="00D03652">
        <w:t xml:space="preserve"> do 31.12.202</w:t>
      </w:r>
      <w:r w:rsidR="00DF1046">
        <w:t>4</w:t>
      </w:r>
      <w:r w:rsidR="00DF1046" w:rsidRPr="00D03652">
        <w:t>)</w:t>
      </w:r>
      <w:r w:rsidR="009F0DBB">
        <w:t>, h</w:t>
      </w:r>
      <w:r w:rsidR="001B685B" w:rsidRPr="00D03652">
        <w:t>odnotiac</w:t>
      </w:r>
      <w:r w:rsidR="009F0DBB">
        <w:t xml:space="preserve">im </w:t>
      </w:r>
      <w:r w:rsidR="001B685B" w:rsidRPr="00D03652">
        <w:t xml:space="preserve"> kritéri</w:t>
      </w:r>
      <w:r w:rsidR="009F0DBB">
        <w:t>om bola</w:t>
      </w:r>
      <w:r w:rsidR="001B685B" w:rsidRPr="00D03652">
        <w:t xml:space="preserve"> </w:t>
      </w:r>
      <w:r w:rsidR="00DF1046" w:rsidRPr="00D03652">
        <w:t xml:space="preserve">najnižšia </w:t>
      </w:r>
      <w:r w:rsidR="00DF1046">
        <w:t>celková cena bez DPH, vložením navrhovanej hodnoty obchodnej prirážky - aditívna obchodená prirážka v Eur/1 MWh ku priemernej cene</w:t>
      </w:r>
      <w:r w:rsidR="00DF1046" w:rsidRPr="00D03652">
        <w:t xml:space="preserve"> </w:t>
      </w:r>
      <w:r w:rsidR="00DF1046">
        <w:t>ISOT na krátkodobom trhu OKTE za zúčtovacie obdobie</w:t>
      </w:r>
      <w:r w:rsidR="00DF1046" w:rsidRPr="00D03652">
        <w:t>,</w:t>
      </w:r>
      <w:r w:rsidR="001228CB">
        <w:t>.</w:t>
      </w:r>
      <w:r w:rsidR="001B685B" w:rsidRPr="00D03652">
        <w:t xml:space="preserve"> </w:t>
      </w:r>
      <w:bookmarkStart w:id="4" w:name="_Hlk147932581"/>
      <w:r w:rsidR="009F0DBB">
        <w:t xml:space="preserve">Do verejného obstarávania sa prihlásili </w:t>
      </w:r>
      <w:r w:rsidR="00DF1046">
        <w:t xml:space="preserve">3 </w:t>
      </w:r>
      <w:r w:rsidR="009F0DBB">
        <w:t xml:space="preserve">uchádzači, </w:t>
      </w:r>
      <w:r w:rsidR="00DF1046">
        <w:t>1</w:t>
      </w:r>
      <w:r w:rsidR="009E621E">
        <w:t xml:space="preserve">uchádzač </w:t>
      </w:r>
      <w:r w:rsidR="009F0DBB">
        <w:t>bol vylúčený</w:t>
      </w:r>
      <w:bookmarkEnd w:id="4"/>
      <w:r w:rsidR="009F0DBB">
        <w:t>.</w:t>
      </w:r>
    </w:p>
    <w:p w14:paraId="045EE21A" w14:textId="77777777" w:rsidR="00DF1046" w:rsidRDefault="00DF1046" w:rsidP="00DF1046">
      <w:pPr>
        <w:jc w:val="both"/>
      </w:pPr>
      <w:r>
        <w:t>Zoznam uchádzačov, ktorí predložili ponuky v lehote na predkladanie ponúk:</w:t>
      </w:r>
    </w:p>
    <w:p w14:paraId="4714A702" w14:textId="77777777" w:rsidR="00DF1046" w:rsidRDefault="00DF1046" w:rsidP="00DF1046">
      <w:pPr>
        <w:pStyle w:val="Odsekzoznamu"/>
        <w:numPr>
          <w:ilvl w:val="0"/>
          <w:numId w:val="14"/>
        </w:numPr>
        <w:jc w:val="both"/>
      </w:pPr>
      <w:r>
        <w:t xml:space="preserve">ZSE Energia a.s., Čulenova 6, 816 47 Bratislava </w:t>
      </w:r>
    </w:p>
    <w:p w14:paraId="7E57CDF7" w14:textId="77777777" w:rsidR="00DF1046" w:rsidRDefault="00DF1046" w:rsidP="00DF1046">
      <w:pPr>
        <w:pStyle w:val="Odsekzoznamu"/>
        <w:numPr>
          <w:ilvl w:val="0"/>
          <w:numId w:val="14"/>
        </w:numPr>
        <w:jc w:val="both"/>
      </w:pPr>
      <w:proofErr w:type="spellStart"/>
      <w:r>
        <w:t>Pow-en</w:t>
      </w:r>
      <w:proofErr w:type="spellEnd"/>
      <w:r>
        <w:t xml:space="preserve"> </w:t>
      </w:r>
      <w:proofErr w:type="spellStart"/>
      <w:r>
        <w:t>a.s</w:t>
      </w:r>
      <w:proofErr w:type="spellEnd"/>
      <w:r>
        <w:t>., Prievozská 4B, 821 09 Bratislava</w:t>
      </w:r>
    </w:p>
    <w:p w14:paraId="09857F8F" w14:textId="77777777" w:rsidR="00DF1046" w:rsidRDefault="00DF1046" w:rsidP="00DF1046">
      <w:pPr>
        <w:pStyle w:val="Odsekzoznamu"/>
        <w:numPr>
          <w:ilvl w:val="0"/>
          <w:numId w:val="14"/>
        </w:numPr>
        <w:jc w:val="both"/>
      </w:pPr>
      <w:r>
        <w:t xml:space="preserve">Energie2 </w:t>
      </w:r>
      <w:proofErr w:type="spellStart"/>
      <w:r>
        <w:t>a.s</w:t>
      </w:r>
      <w:proofErr w:type="spellEnd"/>
      <w:r>
        <w:t xml:space="preserve">., </w:t>
      </w:r>
      <w:proofErr w:type="spellStart"/>
      <w:r>
        <w:t>Lazaretská</w:t>
      </w:r>
      <w:proofErr w:type="spellEnd"/>
      <w:r>
        <w:t xml:space="preserve"> 3a, 811 08  Bratislava</w:t>
      </w:r>
    </w:p>
    <w:p w14:paraId="617B4A1E" w14:textId="77777777" w:rsidR="00DF1046" w:rsidRDefault="00DF1046" w:rsidP="00DF1046">
      <w:pPr>
        <w:jc w:val="both"/>
      </w:pPr>
    </w:p>
    <w:p w14:paraId="51D75171" w14:textId="77777777" w:rsidR="00DF1046" w:rsidRDefault="00DF1046" w:rsidP="00DF1046">
      <w:pPr>
        <w:contextualSpacing/>
        <w:jc w:val="both"/>
        <w:rPr>
          <w:b/>
          <w:bCs/>
        </w:rPr>
      </w:pPr>
      <w:r w:rsidRPr="001575E9">
        <w:rPr>
          <w:b/>
          <w:bCs/>
        </w:rPr>
        <w:t>Konečné poradie uchádzačov:</w:t>
      </w:r>
    </w:p>
    <w:p w14:paraId="4C5C2F25" w14:textId="77777777" w:rsidR="00DF1046" w:rsidRPr="001575E9" w:rsidRDefault="00DF1046" w:rsidP="00DF1046">
      <w:pPr>
        <w:contextualSpacing/>
        <w:jc w:val="both"/>
        <w:rPr>
          <w:b/>
          <w:bCs/>
        </w:rPr>
      </w:pP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1843"/>
        <w:gridCol w:w="2835"/>
      </w:tblGrid>
      <w:tr w:rsidR="00DF1046" w:rsidRPr="001575E9" w14:paraId="4B3F52A1" w14:textId="77777777" w:rsidTr="00C96E06">
        <w:trPr>
          <w:trHeight w:val="76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8925" w14:textId="77777777" w:rsidR="00DF1046" w:rsidRPr="00AF6E1F" w:rsidRDefault="00DF1046" w:rsidP="006E59C3">
            <w:pPr>
              <w:jc w:val="center"/>
              <w:rPr>
                <w:b/>
                <w:bCs/>
                <w:color w:val="000000"/>
              </w:rPr>
            </w:pPr>
            <w:r w:rsidRPr="00AF6E1F">
              <w:rPr>
                <w:b/>
                <w:bCs/>
                <w:color w:val="000000"/>
              </w:rPr>
              <w:t>Obchodné meno / názov uchádzača, sídlo / miesto podnikania uchádzača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F6BB" w14:textId="77777777" w:rsidR="00DF1046" w:rsidRPr="00AF6E1F" w:rsidRDefault="00DF1046" w:rsidP="006E59C3">
            <w:pPr>
              <w:jc w:val="center"/>
              <w:rPr>
                <w:b/>
                <w:bCs/>
                <w:color w:val="000000"/>
              </w:rPr>
            </w:pPr>
            <w:r w:rsidRPr="00AF6E1F">
              <w:rPr>
                <w:b/>
                <w:bCs/>
                <w:color w:val="000000"/>
              </w:rPr>
              <w:t>Poradie uchádzačov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6CE" w14:textId="77777777" w:rsidR="00DF1046" w:rsidRPr="00AF6E1F" w:rsidRDefault="00DF1046" w:rsidP="006E59C3">
            <w:pPr>
              <w:jc w:val="center"/>
              <w:rPr>
                <w:b/>
                <w:bCs/>
                <w:color w:val="000000"/>
              </w:rPr>
            </w:pPr>
            <w:r w:rsidRPr="00AF6E1F">
              <w:rPr>
                <w:b/>
                <w:bCs/>
                <w:color w:val="000000"/>
              </w:rPr>
              <w:t xml:space="preserve">Návrh na plnenie kritéria v EUR </w:t>
            </w:r>
            <w:r>
              <w:rPr>
                <w:b/>
                <w:bCs/>
                <w:color w:val="000000"/>
              </w:rPr>
              <w:t>bez</w:t>
            </w:r>
            <w:r w:rsidRPr="00AF6E1F">
              <w:rPr>
                <w:b/>
                <w:bCs/>
                <w:color w:val="000000"/>
              </w:rPr>
              <w:t xml:space="preserve"> DPH</w:t>
            </w:r>
            <w:r>
              <w:rPr>
                <w:b/>
                <w:bCs/>
                <w:color w:val="000000"/>
              </w:rPr>
              <w:t xml:space="preserve"> – aditívna obchodná prirážka</w:t>
            </w:r>
          </w:p>
        </w:tc>
      </w:tr>
      <w:tr w:rsidR="00DF1046" w:rsidRPr="001575E9" w14:paraId="091C3F2A" w14:textId="77777777" w:rsidTr="00C96E06">
        <w:trPr>
          <w:trHeight w:val="851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C381" w14:textId="77777777" w:rsidR="00DF1046" w:rsidRPr="003E2274" w:rsidRDefault="00DF1046" w:rsidP="006E5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ZSE Energia, a.s., Čulenova 6, 816 47  Bratislava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FD9B" w14:textId="77777777" w:rsidR="00DF1046" w:rsidRPr="003E2274" w:rsidRDefault="00DF1046" w:rsidP="006E59C3">
            <w:pPr>
              <w:jc w:val="center"/>
              <w:rPr>
                <w:b/>
                <w:bCs/>
              </w:rPr>
            </w:pPr>
            <w:r w:rsidRPr="003E2274">
              <w:rPr>
                <w:b/>
                <w:bCs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2A08" w14:textId="77777777" w:rsidR="00DF1046" w:rsidRPr="003E2274" w:rsidRDefault="00DF1046" w:rsidP="006E5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13,00 Eur/1 MWh bez DPH</w:t>
            </w:r>
          </w:p>
        </w:tc>
      </w:tr>
      <w:tr w:rsidR="00DF1046" w:rsidRPr="001575E9" w14:paraId="30D074E2" w14:textId="77777777" w:rsidTr="00C96E06">
        <w:trPr>
          <w:trHeight w:val="851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E1F6" w14:textId="77777777" w:rsidR="00DF1046" w:rsidRPr="003E2274" w:rsidRDefault="00DF1046" w:rsidP="006E59C3">
            <w:pPr>
              <w:jc w:val="center"/>
            </w:pPr>
            <w:proofErr w:type="spellStart"/>
            <w:r>
              <w:t>Pow-en</w:t>
            </w:r>
            <w:proofErr w:type="spellEnd"/>
            <w:r>
              <w:t xml:space="preserve"> </w:t>
            </w:r>
            <w:proofErr w:type="spellStart"/>
            <w:r>
              <w:t>a.s</w:t>
            </w:r>
            <w:proofErr w:type="spellEnd"/>
            <w:r>
              <w:t>., Prievozská 4B, 821 09  Bratislava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5A95" w14:textId="77777777" w:rsidR="00DF1046" w:rsidRPr="003E2274" w:rsidRDefault="00DF1046" w:rsidP="006E59C3">
            <w:pPr>
              <w:jc w:val="center"/>
            </w:pPr>
            <w:r w:rsidRPr="003E2274"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D328" w14:textId="77777777" w:rsidR="00DF1046" w:rsidRPr="003E2274" w:rsidRDefault="00DF1046" w:rsidP="006E59C3">
            <w:pPr>
              <w:jc w:val="center"/>
            </w:pPr>
            <w:r>
              <w:t>13,80 Eur/1 MWh bez DPH</w:t>
            </w:r>
          </w:p>
        </w:tc>
      </w:tr>
      <w:tr w:rsidR="00DF1046" w:rsidRPr="001575E9" w14:paraId="4135BC99" w14:textId="77777777" w:rsidTr="00C96E06">
        <w:trPr>
          <w:trHeight w:val="851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C34A" w14:textId="77777777" w:rsidR="00DF1046" w:rsidRPr="003E2274" w:rsidRDefault="00DF1046" w:rsidP="006E59C3">
            <w:pPr>
              <w:jc w:val="center"/>
            </w:pPr>
            <w:r>
              <w:t xml:space="preserve">Energie2, </w:t>
            </w:r>
            <w:proofErr w:type="spellStart"/>
            <w:r>
              <w:t>a.s</w:t>
            </w:r>
            <w:proofErr w:type="spellEnd"/>
            <w:r>
              <w:t xml:space="preserve">, </w:t>
            </w:r>
            <w:proofErr w:type="spellStart"/>
            <w:r>
              <w:t>Lazaretská</w:t>
            </w:r>
            <w:proofErr w:type="spellEnd"/>
            <w:r>
              <w:t xml:space="preserve"> 3a, 811 08  Bratislava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C8C6" w14:textId="77777777" w:rsidR="00DF1046" w:rsidRPr="003E2274" w:rsidRDefault="00DF1046" w:rsidP="006E59C3">
            <w:pPr>
              <w:jc w:val="center"/>
            </w:pPr>
            <w:r w:rsidRPr="003E2274">
              <w:t>vylúčený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1411" w14:textId="77777777" w:rsidR="00DF1046" w:rsidRPr="003E2274" w:rsidRDefault="00DF1046" w:rsidP="006E59C3">
            <w:pPr>
              <w:jc w:val="center"/>
            </w:pPr>
            <w:r>
              <w:t>30,00 Eur/1 MWh bez DPH</w:t>
            </w:r>
          </w:p>
        </w:tc>
      </w:tr>
    </w:tbl>
    <w:p w14:paraId="7C5A4878" w14:textId="73E30E44" w:rsidR="00FC2E39" w:rsidRDefault="00FC2E39" w:rsidP="00123483">
      <w:pPr>
        <w:jc w:val="both"/>
        <w:rPr>
          <w:b/>
        </w:rPr>
      </w:pPr>
      <w:r w:rsidRPr="00D03652">
        <w:rPr>
          <w:b/>
        </w:rPr>
        <w:lastRenderedPageBreak/>
        <w:t>Identifikácia úspešného uchádzača:</w:t>
      </w:r>
    </w:p>
    <w:p w14:paraId="34BC74BD" w14:textId="77777777" w:rsidR="00171C3A" w:rsidRPr="00D03652" w:rsidRDefault="00171C3A" w:rsidP="00123483">
      <w:pPr>
        <w:jc w:val="both"/>
        <w:rPr>
          <w:b/>
        </w:rPr>
      </w:pPr>
    </w:p>
    <w:p w14:paraId="5F320B17" w14:textId="52E6380B" w:rsidR="009E621E" w:rsidRDefault="00DF1046" w:rsidP="009E621E">
      <w:pPr>
        <w:autoSpaceDE w:val="0"/>
        <w:autoSpaceDN w:val="0"/>
        <w:jc w:val="both"/>
        <w:rPr>
          <w:bCs/>
        </w:rPr>
      </w:pPr>
      <w:r>
        <w:t>ZSE Energia a.s</w:t>
      </w:r>
      <w:r w:rsidR="00685010" w:rsidRPr="009E621E">
        <w:t xml:space="preserve">., </w:t>
      </w:r>
      <w:r w:rsidR="009E621E" w:rsidRPr="009E621E">
        <w:t>zapísaný v</w:t>
      </w:r>
      <w:r>
        <w:t xml:space="preserve"> obchodnom registri Okresného súdu Bratislava I oddiel Sa, </w:t>
      </w:r>
      <w:r w:rsidRPr="009E621E">
        <w:t xml:space="preserve"> </w:t>
      </w:r>
      <w:r>
        <w:t>oddiel: Sa, vložka číslo 3978/</w:t>
      </w:r>
      <w:r w:rsidRPr="009E621E">
        <w:t xml:space="preserve"> </w:t>
      </w:r>
      <w:r w:rsidR="009E621E" w:rsidRPr="009E621E">
        <w:t xml:space="preserve">sídlo: </w:t>
      </w:r>
      <w:r>
        <w:t>Čulenova 6, 816 47  Bratislava</w:t>
      </w:r>
      <w:r w:rsidR="00685010" w:rsidRPr="009E621E">
        <w:t xml:space="preserve">, </w:t>
      </w:r>
      <w:r w:rsidR="009E621E" w:rsidRPr="009E621E">
        <w:rPr>
          <w:bCs/>
        </w:rPr>
        <w:t xml:space="preserve">IČO: </w:t>
      </w:r>
      <w:r>
        <w:t>36 677 281</w:t>
      </w:r>
      <w:r w:rsidR="009E621E">
        <w:t>,</w:t>
      </w:r>
      <w:r w:rsidR="009E621E" w:rsidRPr="009E621E">
        <w:rPr>
          <w:bCs/>
        </w:rPr>
        <w:t xml:space="preserve">  DIČ: </w:t>
      </w:r>
      <w:r>
        <w:t>2022249295.</w:t>
      </w:r>
    </w:p>
    <w:p w14:paraId="049AD8DC" w14:textId="77777777" w:rsidR="009E621E" w:rsidRDefault="009E621E" w:rsidP="00123483">
      <w:pPr>
        <w:jc w:val="both"/>
      </w:pPr>
    </w:p>
    <w:p w14:paraId="171C5D6A" w14:textId="77777777" w:rsidR="009F0DBB" w:rsidRPr="009E621E" w:rsidRDefault="009F0DBB" w:rsidP="00123483">
      <w:pPr>
        <w:jc w:val="both"/>
      </w:pPr>
    </w:p>
    <w:p w14:paraId="75BC428C" w14:textId="77777777" w:rsidR="009F0DBB" w:rsidRPr="009E621E" w:rsidRDefault="009F0DBB" w:rsidP="009F0DBB">
      <w:pPr>
        <w:autoSpaceDE w:val="0"/>
        <w:autoSpaceDN w:val="0"/>
        <w:jc w:val="both"/>
        <w:rPr>
          <w:b/>
        </w:rPr>
      </w:pPr>
      <w:bookmarkStart w:id="5" w:name="_Hlk147932752"/>
      <w:r w:rsidRPr="009E621E">
        <w:rPr>
          <w:b/>
        </w:rPr>
        <w:t>Výsledok: </w:t>
      </w:r>
    </w:p>
    <w:p w14:paraId="0F9F6789" w14:textId="0C81128D" w:rsidR="00B51EBB" w:rsidRPr="009E621E" w:rsidRDefault="009F0DBB" w:rsidP="009F0DBB">
      <w:pPr>
        <w:jc w:val="both"/>
      </w:pPr>
      <w:r w:rsidRPr="009E621E">
        <w:t xml:space="preserve">Mesto Šaľa na základe výsledku verejného obstarávania uzatvorilo </w:t>
      </w:r>
      <w:r w:rsidR="006E59C3">
        <w:t xml:space="preserve">Rámcovú dohodu </w:t>
      </w:r>
      <w:r w:rsidRPr="009E621E">
        <w:t>č</w:t>
      </w:r>
      <w:r w:rsidR="009E621E" w:rsidRPr="009E621E">
        <w:t xml:space="preserve">. </w:t>
      </w:r>
      <w:r w:rsidR="00DF1046">
        <w:t>381</w:t>
      </w:r>
      <w:r w:rsidRPr="009E621E">
        <w:t xml:space="preserve">/2023 o dodávke </w:t>
      </w:r>
      <w:r w:rsidR="006E59C3">
        <w:t xml:space="preserve">elektrickej energie </w:t>
      </w:r>
      <w:r w:rsidR="00B51EBB" w:rsidRPr="009E621E">
        <w:t xml:space="preserve"> s víťazným uchádzačom.</w:t>
      </w:r>
      <w:r w:rsidR="0070757B">
        <w:t xml:space="preserve"> Konečná cena </w:t>
      </w:r>
      <w:r w:rsidR="006E59C3">
        <w:t xml:space="preserve">el. energie je tvorená podľa </w:t>
      </w:r>
      <w:proofErr w:type="spellStart"/>
      <w:r w:rsidR="006E59C3">
        <w:t>podľa</w:t>
      </w:r>
      <w:proofErr w:type="spellEnd"/>
      <w:r w:rsidR="006E59C3">
        <w:t xml:space="preserve"> spotu na trhu OKTE ku ktorej je aditívna obchodná prirážke v sume 13,- EUR. Vedľajším efektom tohto verejného obstarávanie je aj mesačná platba za 1 odberné miesto v sume 0,00 EUR a fixný poplatok za odberné miesto v nemeranej spotrebe = max. 3,00 EUR.</w:t>
      </w:r>
    </w:p>
    <w:p w14:paraId="0569AA8E" w14:textId="77777777" w:rsidR="009F0DBB" w:rsidRPr="009E621E" w:rsidRDefault="009F0DBB" w:rsidP="009F0DBB">
      <w:pPr>
        <w:jc w:val="both"/>
      </w:pPr>
    </w:p>
    <w:p w14:paraId="71925CFC" w14:textId="69E92550" w:rsidR="009F0DBB" w:rsidRPr="009E621E" w:rsidRDefault="006E59C3" w:rsidP="009F0DBB">
      <w:pPr>
        <w:autoSpaceDE w:val="0"/>
        <w:autoSpaceDN w:val="0"/>
        <w:jc w:val="both"/>
      </w:pPr>
      <w:r>
        <w:t xml:space="preserve">Rámcová dohoda </w:t>
      </w:r>
      <w:r w:rsidRPr="009E621E">
        <w:t xml:space="preserve">č. </w:t>
      </w:r>
      <w:r>
        <w:t>381</w:t>
      </w:r>
      <w:r w:rsidRPr="009E621E">
        <w:t xml:space="preserve">/2023 o dodávke </w:t>
      </w:r>
      <w:r>
        <w:t xml:space="preserve">elektrickej energie </w:t>
      </w:r>
      <w:r w:rsidRPr="009E621E">
        <w:t xml:space="preserve"> </w:t>
      </w:r>
      <w:r w:rsidR="009F0DBB" w:rsidRPr="009E621E">
        <w:t xml:space="preserve">bola zverejnená v centrálnom registri zmlúv </w:t>
      </w:r>
      <w:r>
        <w:t>9.6</w:t>
      </w:r>
      <w:r w:rsidR="009E621E" w:rsidRPr="009E621E">
        <w:t>.2023</w:t>
      </w:r>
      <w:r w:rsidR="009F0DBB" w:rsidRPr="009E621E">
        <w:t>, účinnosť</w:t>
      </w:r>
      <w:r w:rsidR="009E621E" w:rsidRPr="009E621E">
        <w:t xml:space="preserve"> nadobudla</w:t>
      </w:r>
      <w:r w:rsidR="009F0DBB" w:rsidRPr="009E621E">
        <w:t xml:space="preserve"> </w:t>
      </w:r>
      <w:r>
        <w:t>10.6</w:t>
      </w:r>
      <w:r w:rsidR="009E621E" w:rsidRPr="009E621E">
        <w:t>.2023</w:t>
      </w:r>
      <w:r w:rsidR="009F0DBB" w:rsidRPr="009E621E">
        <w:t>.</w:t>
      </w:r>
    </w:p>
    <w:bookmarkEnd w:id="5"/>
    <w:p w14:paraId="63A50C8A" w14:textId="77777777" w:rsidR="009E621E" w:rsidRPr="009E621E" w:rsidRDefault="009E621E" w:rsidP="009F0DBB">
      <w:pPr>
        <w:autoSpaceDE w:val="0"/>
        <w:autoSpaceDN w:val="0"/>
        <w:jc w:val="both"/>
      </w:pPr>
    </w:p>
    <w:p w14:paraId="170611B5" w14:textId="7C870A5A" w:rsidR="009F0DBB" w:rsidRDefault="009F0DBB" w:rsidP="009F0DBB">
      <w:pPr>
        <w:autoSpaceDE w:val="0"/>
        <w:autoSpaceDN w:val="0"/>
        <w:jc w:val="both"/>
      </w:pPr>
      <w:bookmarkStart w:id="6" w:name="_Hlk147932999"/>
      <w:proofErr w:type="spellStart"/>
      <w:r w:rsidRPr="009E621E">
        <w:t>Link</w:t>
      </w:r>
      <w:proofErr w:type="spellEnd"/>
      <w:r w:rsidRPr="009E621E">
        <w:t xml:space="preserve"> na zmluvu</w:t>
      </w:r>
      <w:r w:rsidR="009E621E" w:rsidRPr="009E621E">
        <w:t xml:space="preserve"> zverejnenú</w:t>
      </w:r>
      <w:r w:rsidRPr="009E621E">
        <w:t xml:space="preserve"> v centrálnom registri zmlúv: </w:t>
      </w:r>
    </w:p>
    <w:p w14:paraId="541A2CD3" w14:textId="77777777" w:rsidR="00B905E0" w:rsidRPr="009E621E" w:rsidRDefault="00B905E0" w:rsidP="009F0DBB">
      <w:pPr>
        <w:autoSpaceDE w:val="0"/>
        <w:autoSpaceDN w:val="0"/>
        <w:jc w:val="both"/>
      </w:pPr>
    </w:p>
    <w:bookmarkEnd w:id="6"/>
    <w:p w14:paraId="6116EF08" w14:textId="26D85207" w:rsidR="00D03652" w:rsidRDefault="00DF1046" w:rsidP="00123483">
      <w:pPr>
        <w:jc w:val="both"/>
      </w:pPr>
      <w:r>
        <w:fldChar w:fldCharType="begin"/>
      </w:r>
      <w:r>
        <w:instrText>HYPERLINK "</w:instrText>
      </w:r>
      <w:r w:rsidRPr="00DF1046">
        <w:instrText>https://www.crz.gov.sk/zmluva/7962700/</w:instrText>
      </w:r>
      <w:r>
        <w:instrText>"</w:instrText>
      </w:r>
      <w:r>
        <w:fldChar w:fldCharType="separate"/>
      </w:r>
      <w:r w:rsidRPr="007437C5">
        <w:rPr>
          <w:rStyle w:val="Hypertextovprepojenie"/>
        </w:rPr>
        <w:t>https://www.crz.g</w:t>
      </w:r>
      <w:r w:rsidRPr="007437C5">
        <w:rPr>
          <w:rStyle w:val="Hypertextovprepojenie"/>
        </w:rPr>
        <w:t>o</w:t>
      </w:r>
      <w:r w:rsidRPr="007437C5">
        <w:rPr>
          <w:rStyle w:val="Hypertextovprepojenie"/>
        </w:rPr>
        <w:t>v.sk/zmluva/7962700/</w:t>
      </w:r>
      <w:r>
        <w:fldChar w:fldCharType="end"/>
      </w:r>
    </w:p>
    <w:p w14:paraId="0DD8C7C9" w14:textId="77777777" w:rsidR="00DF1046" w:rsidRDefault="00DF1046" w:rsidP="00123483">
      <w:pPr>
        <w:jc w:val="both"/>
      </w:pPr>
    </w:p>
    <w:p w14:paraId="307D3378" w14:textId="77777777" w:rsidR="009F0DBB" w:rsidRPr="00D03652" w:rsidRDefault="009F0DBB" w:rsidP="00123483">
      <w:pPr>
        <w:jc w:val="both"/>
      </w:pPr>
    </w:p>
    <w:p w14:paraId="0282D167" w14:textId="77777777" w:rsidR="003D2FB9" w:rsidRPr="00D03652" w:rsidRDefault="003D2FB9" w:rsidP="00123483">
      <w:pPr>
        <w:jc w:val="both"/>
      </w:pPr>
    </w:p>
    <w:sectPr w:rsidR="003D2FB9" w:rsidRPr="00D03652" w:rsidSect="00F06EAF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2B7DA" w14:textId="77777777" w:rsidR="00125ACB" w:rsidRDefault="00125ACB" w:rsidP="00F06EAF">
      <w:r>
        <w:separator/>
      </w:r>
    </w:p>
  </w:endnote>
  <w:endnote w:type="continuationSeparator" w:id="0">
    <w:p w14:paraId="735DF0E3" w14:textId="77777777" w:rsidR="00125ACB" w:rsidRDefault="00125ACB" w:rsidP="00F06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86B69" w14:textId="77777777" w:rsidR="00125ACB" w:rsidRDefault="00125ACB" w:rsidP="00F06EAF">
      <w:r>
        <w:separator/>
      </w:r>
    </w:p>
  </w:footnote>
  <w:footnote w:type="continuationSeparator" w:id="0">
    <w:p w14:paraId="1724760C" w14:textId="77777777" w:rsidR="00125ACB" w:rsidRDefault="00125ACB" w:rsidP="00F06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0859882"/>
      <w:docPartObj>
        <w:docPartGallery w:val="Page Numbers (Top of Page)"/>
        <w:docPartUnique/>
      </w:docPartObj>
    </w:sdtPr>
    <w:sdtContent>
      <w:p w14:paraId="6ADB2F97" w14:textId="62A95CB6" w:rsidR="00F06EAF" w:rsidRDefault="00F06EAF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44272E" w14:textId="77777777" w:rsidR="00F06EAF" w:rsidRDefault="00F06E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25CE0"/>
    <w:multiLevelType w:val="hybridMultilevel"/>
    <w:tmpl w:val="8A86BEA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D34CAD"/>
    <w:multiLevelType w:val="hybridMultilevel"/>
    <w:tmpl w:val="DF181C5E"/>
    <w:lvl w:ilvl="0" w:tplc="1AC44B6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F262D0"/>
    <w:multiLevelType w:val="hybridMultilevel"/>
    <w:tmpl w:val="28E656AE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0035EC"/>
    <w:multiLevelType w:val="hybridMultilevel"/>
    <w:tmpl w:val="3642FFA4"/>
    <w:lvl w:ilvl="0" w:tplc="FF3C68C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C81EF6"/>
    <w:multiLevelType w:val="hybridMultilevel"/>
    <w:tmpl w:val="18E0B6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7713F"/>
    <w:multiLevelType w:val="hybridMultilevel"/>
    <w:tmpl w:val="9AFAE50A"/>
    <w:lvl w:ilvl="0" w:tplc="F600F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852AD9"/>
    <w:multiLevelType w:val="hybridMultilevel"/>
    <w:tmpl w:val="D54A2F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5333E"/>
    <w:multiLevelType w:val="hybridMultilevel"/>
    <w:tmpl w:val="DAAC7F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74662"/>
    <w:multiLevelType w:val="hybridMultilevel"/>
    <w:tmpl w:val="AA16B898"/>
    <w:lvl w:ilvl="0" w:tplc="C3AE5C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E4D4BBD"/>
    <w:multiLevelType w:val="hybridMultilevel"/>
    <w:tmpl w:val="2CD6538C"/>
    <w:lvl w:ilvl="0" w:tplc="392CC3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E1F"/>
    <w:multiLevelType w:val="hybridMultilevel"/>
    <w:tmpl w:val="D4F2F3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25C2B"/>
    <w:multiLevelType w:val="hybridMultilevel"/>
    <w:tmpl w:val="CDF23E08"/>
    <w:lvl w:ilvl="0" w:tplc="161A5A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3F3900"/>
    <w:multiLevelType w:val="hybridMultilevel"/>
    <w:tmpl w:val="2180A78A"/>
    <w:lvl w:ilvl="0" w:tplc="B5400A4A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B4C396C"/>
    <w:multiLevelType w:val="hybridMultilevel"/>
    <w:tmpl w:val="3F7C00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625BA"/>
    <w:multiLevelType w:val="hybridMultilevel"/>
    <w:tmpl w:val="DAAC7F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93F3D"/>
    <w:multiLevelType w:val="hybridMultilevel"/>
    <w:tmpl w:val="06C8A08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120ABF"/>
    <w:multiLevelType w:val="hybridMultilevel"/>
    <w:tmpl w:val="4406E9A8"/>
    <w:lvl w:ilvl="0" w:tplc="8904BF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E35E7"/>
    <w:multiLevelType w:val="hybridMultilevel"/>
    <w:tmpl w:val="A142D7B8"/>
    <w:lvl w:ilvl="0" w:tplc="A5E86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F5295"/>
    <w:multiLevelType w:val="hybridMultilevel"/>
    <w:tmpl w:val="161808F6"/>
    <w:lvl w:ilvl="0" w:tplc="37123E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25C77"/>
    <w:multiLevelType w:val="hybridMultilevel"/>
    <w:tmpl w:val="E98ADF0C"/>
    <w:lvl w:ilvl="0" w:tplc="53CE76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77B3C"/>
    <w:multiLevelType w:val="hybridMultilevel"/>
    <w:tmpl w:val="06C8A088"/>
    <w:lvl w:ilvl="0" w:tplc="8FEAA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2909553">
    <w:abstractNumId w:val="2"/>
  </w:num>
  <w:num w:numId="2" w16cid:durableId="1054625523">
    <w:abstractNumId w:val="7"/>
  </w:num>
  <w:num w:numId="3" w16cid:durableId="891961851">
    <w:abstractNumId w:val="6"/>
  </w:num>
  <w:num w:numId="4" w16cid:durableId="2017950565">
    <w:abstractNumId w:val="10"/>
  </w:num>
  <w:num w:numId="5" w16cid:durableId="715084281">
    <w:abstractNumId w:val="3"/>
  </w:num>
  <w:num w:numId="6" w16cid:durableId="1007844">
    <w:abstractNumId w:val="1"/>
  </w:num>
  <w:num w:numId="7" w16cid:durableId="245305615">
    <w:abstractNumId w:val="14"/>
  </w:num>
  <w:num w:numId="8" w16cid:durableId="1568106759">
    <w:abstractNumId w:val="11"/>
  </w:num>
  <w:num w:numId="9" w16cid:durableId="519438430">
    <w:abstractNumId w:val="17"/>
  </w:num>
  <w:num w:numId="10" w16cid:durableId="989792731">
    <w:abstractNumId w:val="16"/>
  </w:num>
  <w:num w:numId="11" w16cid:durableId="1673100431">
    <w:abstractNumId w:val="9"/>
  </w:num>
  <w:num w:numId="12" w16cid:durableId="1002003016">
    <w:abstractNumId w:val="19"/>
  </w:num>
  <w:num w:numId="13" w16cid:durableId="528446453">
    <w:abstractNumId w:val="18"/>
  </w:num>
  <w:num w:numId="14" w16cid:durableId="400715638">
    <w:abstractNumId w:val="20"/>
  </w:num>
  <w:num w:numId="15" w16cid:durableId="114108074">
    <w:abstractNumId w:val="5"/>
  </w:num>
  <w:num w:numId="16" w16cid:durableId="1086075698">
    <w:abstractNumId w:val="8"/>
  </w:num>
  <w:num w:numId="17" w16cid:durableId="2133940615">
    <w:abstractNumId w:val="0"/>
  </w:num>
  <w:num w:numId="18" w16cid:durableId="1282766680">
    <w:abstractNumId w:val="15"/>
  </w:num>
  <w:num w:numId="19" w16cid:durableId="313796676">
    <w:abstractNumId w:val="12"/>
  </w:num>
  <w:num w:numId="20" w16cid:durableId="43677502">
    <w:abstractNumId w:val="13"/>
  </w:num>
  <w:num w:numId="21" w16cid:durableId="1476752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046D"/>
    <w:rsid w:val="00101248"/>
    <w:rsid w:val="001228CB"/>
    <w:rsid w:val="00123483"/>
    <w:rsid w:val="00125ACB"/>
    <w:rsid w:val="001544D0"/>
    <w:rsid w:val="00171C3A"/>
    <w:rsid w:val="00176DA1"/>
    <w:rsid w:val="00184996"/>
    <w:rsid w:val="001B685B"/>
    <w:rsid w:val="001D02F9"/>
    <w:rsid w:val="001E6248"/>
    <w:rsid w:val="002144BB"/>
    <w:rsid w:val="00215A99"/>
    <w:rsid w:val="00240E6B"/>
    <w:rsid w:val="00252C17"/>
    <w:rsid w:val="00257A3C"/>
    <w:rsid w:val="00291EBF"/>
    <w:rsid w:val="002D11FB"/>
    <w:rsid w:val="002D45D4"/>
    <w:rsid w:val="0034010D"/>
    <w:rsid w:val="003448DC"/>
    <w:rsid w:val="0035423E"/>
    <w:rsid w:val="00366B71"/>
    <w:rsid w:val="00386AC1"/>
    <w:rsid w:val="00395ABA"/>
    <w:rsid w:val="003D2FB9"/>
    <w:rsid w:val="00415A94"/>
    <w:rsid w:val="00473EA6"/>
    <w:rsid w:val="00477ACD"/>
    <w:rsid w:val="00496E49"/>
    <w:rsid w:val="004A0456"/>
    <w:rsid w:val="004C2013"/>
    <w:rsid w:val="004C2DD3"/>
    <w:rsid w:val="004D20CD"/>
    <w:rsid w:val="00532024"/>
    <w:rsid w:val="00583CEA"/>
    <w:rsid w:val="005B0B9B"/>
    <w:rsid w:val="005F1837"/>
    <w:rsid w:val="005F43D7"/>
    <w:rsid w:val="00600187"/>
    <w:rsid w:val="006103F9"/>
    <w:rsid w:val="00632A65"/>
    <w:rsid w:val="0064548F"/>
    <w:rsid w:val="00653F83"/>
    <w:rsid w:val="0068022A"/>
    <w:rsid w:val="00685010"/>
    <w:rsid w:val="006B0BBB"/>
    <w:rsid w:val="006C5C4B"/>
    <w:rsid w:val="006E59C3"/>
    <w:rsid w:val="00705153"/>
    <w:rsid w:val="0070757B"/>
    <w:rsid w:val="007E4AA9"/>
    <w:rsid w:val="007F5A97"/>
    <w:rsid w:val="00843E3C"/>
    <w:rsid w:val="008554DF"/>
    <w:rsid w:val="00871788"/>
    <w:rsid w:val="00875F2D"/>
    <w:rsid w:val="008900D6"/>
    <w:rsid w:val="00942A1E"/>
    <w:rsid w:val="009C5FA4"/>
    <w:rsid w:val="009D3A12"/>
    <w:rsid w:val="009E621E"/>
    <w:rsid w:val="009F0DBB"/>
    <w:rsid w:val="00A0301D"/>
    <w:rsid w:val="00A2046D"/>
    <w:rsid w:val="00A62854"/>
    <w:rsid w:val="00A97314"/>
    <w:rsid w:val="00AB0C50"/>
    <w:rsid w:val="00AE6276"/>
    <w:rsid w:val="00B0184F"/>
    <w:rsid w:val="00B51EBB"/>
    <w:rsid w:val="00B77D2C"/>
    <w:rsid w:val="00B905E0"/>
    <w:rsid w:val="00C33718"/>
    <w:rsid w:val="00C55E1C"/>
    <w:rsid w:val="00C71A49"/>
    <w:rsid w:val="00C75788"/>
    <w:rsid w:val="00C76C13"/>
    <w:rsid w:val="00C90B06"/>
    <w:rsid w:val="00C96A45"/>
    <w:rsid w:val="00CE6C29"/>
    <w:rsid w:val="00D03652"/>
    <w:rsid w:val="00D11B10"/>
    <w:rsid w:val="00D11E02"/>
    <w:rsid w:val="00D14988"/>
    <w:rsid w:val="00D361BA"/>
    <w:rsid w:val="00D60B8D"/>
    <w:rsid w:val="00D61A06"/>
    <w:rsid w:val="00D926AF"/>
    <w:rsid w:val="00DE1D54"/>
    <w:rsid w:val="00DF1046"/>
    <w:rsid w:val="00E00F85"/>
    <w:rsid w:val="00E20180"/>
    <w:rsid w:val="00E3584A"/>
    <w:rsid w:val="00E40FD6"/>
    <w:rsid w:val="00E62FFE"/>
    <w:rsid w:val="00E719F0"/>
    <w:rsid w:val="00E74A02"/>
    <w:rsid w:val="00E84171"/>
    <w:rsid w:val="00EA3029"/>
    <w:rsid w:val="00EF6D03"/>
    <w:rsid w:val="00F06EAF"/>
    <w:rsid w:val="00F34DA8"/>
    <w:rsid w:val="00F47C76"/>
    <w:rsid w:val="00FC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BC8AD"/>
  <w15:docId w15:val="{48A325BC-44F4-42F7-9717-B490E08C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2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A2046D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A2046D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2046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A2046D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A2046D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A2046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A2046D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2046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A2046D"/>
    <w:pPr>
      <w:ind w:left="720"/>
      <w:contextualSpacing/>
    </w:pPr>
  </w:style>
  <w:style w:type="paragraph" w:styleId="Revzia">
    <w:name w:val="Revision"/>
    <w:hidden/>
    <w:uiPriority w:val="99"/>
    <w:semiHidden/>
    <w:rsid w:val="0061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1D5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1D54"/>
    <w:rPr>
      <w:rFonts w:ascii="Segoe UI" w:eastAsia="Times New Roman" w:hAnsi="Segoe UI" w:cs="Segoe UI"/>
      <w:sz w:val="18"/>
      <w:szCs w:val="1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9F0DBB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unhideWhenUsed/>
    <w:rsid w:val="009E621E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905E0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905E0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F06EA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06EA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06EA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06EA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E9B08-8151-4E72-AEA4-7A29B2C3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polonyiova</dc:creator>
  <cp:keywords/>
  <dc:description/>
  <cp:lastModifiedBy>bohacova</cp:lastModifiedBy>
  <cp:revision>55</cp:revision>
  <cp:lastPrinted>2011-10-20T07:17:00Z</cp:lastPrinted>
  <dcterms:created xsi:type="dcterms:W3CDTF">2011-08-19T06:44:00Z</dcterms:created>
  <dcterms:modified xsi:type="dcterms:W3CDTF">2023-10-13T12:15:00Z</dcterms:modified>
</cp:coreProperties>
</file>