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A4436" w14:textId="77777777" w:rsidR="00A2046D" w:rsidRDefault="00A2046D" w:rsidP="00A2046D">
      <w:pPr>
        <w:pStyle w:val="Nzov"/>
      </w:pPr>
      <w:r>
        <w:t xml:space="preserve">M E S T O   Š A Ľ A   -   Mestský úrad </w:t>
      </w:r>
    </w:p>
    <w:p w14:paraId="0377AA55" w14:textId="77777777" w:rsidR="00A2046D" w:rsidRPr="008E7BCA" w:rsidRDefault="00A2046D" w:rsidP="00A2046D">
      <w:pPr>
        <w:pStyle w:val="Nzov"/>
        <w:rPr>
          <w:sz w:val="24"/>
          <w:szCs w:val="24"/>
        </w:rPr>
      </w:pPr>
    </w:p>
    <w:p w14:paraId="20CE22C6" w14:textId="77777777" w:rsidR="00A2046D" w:rsidRPr="008E7BCA" w:rsidRDefault="00A2046D" w:rsidP="00A2046D">
      <w:pPr>
        <w:pStyle w:val="Nzov"/>
        <w:rPr>
          <w:sz w:val="24"/>
          <w:szCs w:val="24"/>
        </w:rPr>
      </w:pPr>
    </w:p>
    <w:p w14:paraId="1F18B9A2" w14:textId="77777777" w:rsidR="00A2046D" w:rsidRDefault="00A2046D" w:rsidP="00A2046D">
      <w:pPr>
        <w:pStyle w:val="Nzov"/>
        <w:rPr>
          <w:sz w:val="24"/>
          <w:szCs w:val="24"/>
        </w:rPr>
      </w:pPr>
    </w:p>
    <w:p w14:paraId="12963C11" w14:textId="77777777" w:rsidR="00A2046D" w:rsidRPr="008E7BCA" w:rsidRDefault="00A2046D" w:rsidP="00A2046D">
      <w:pPr>
        <w:pStyle w:val="Nzov"/>
        <w:rPr>
          <w:sz w:val="24"/>
          <w:szCs w:val="24"/>
        </w:rPr>
      </w:pPr>
    </w:p>
    <w:p w14:paraId="288B2534" w14:textId="77777777" w:rsidR="00A2046D" w:rsidRDefault="00A2046D" w:rsidP="00A2046D">
      <w:pPr>
        <w:pStyle w:val="Nadpis1"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1F0B3C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2AFF0AB6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154AC328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702DA39B" w14:textId="77777777" w:rsidR="00A2046D" w:rsidRDefault="00A2046D" w:rsidP="00A2046D">
      <w:pPr>
        <w:pStyle w:val="Nzov"/>
        <w:jc w:val="left"/>
        <w:rPr>
          <w:sz w:val="24"/>
          <w:szCs w:val="24"/>
        </w:rPr>
      </w:pPr>
    </w:p>
    <w:p w14:paraId="21EA557D" w14:textId="77777777" w:rsidR="00D11B10" w:rsidRDefault="00D11B10" w:rsidP="00A2046D">
      <w:pPr>
        <w:pStyle w:val="Nzov"/>
        <w:jc w:val="left"/>
        <w:rPr>
          <w:sz w:val="24"/>
          <w:szCs w:val="24"/>
        </w:rPr>
      </w:pPr>
    </w:p>
    <w:p w14:paraId="35DE70B5" w14:textId="77777777" w:rsidR="00D11B10" w:rsidRDefault="00D11B10" w:rsidP="00A2046D">
      <w:pPr>
        <w:pStyle w:val="Nzov"/>
        <w:jc w:val="left"/>
        <w:rPr>
          <w:sz w:val="24"/>
          <w:szCs w:val="24"/>
        </w:rPr>
      </w:pPr>
    </w:p>
    <w:p w14:paraId="3196907E" w14:textId="119192B0" w:rsidR="00A2046D" w:rsidRPr="00D11B10" w:rsidRDefault="00A2046D" w:rsidP="00A2046D">
      <w:pPr>
        <w:pStyle w:val="Nzov"/>
        <w:jc w:val="left"/>
        <w:rPr>
          <w:b w:val="0"/>
        </w:rPr>
      </w:pPr>
      <w:r>
        <w:rPr>
          <w:sz w:val="24"/>
          <w:szCs w:val="24"/>
        </w:rPr>
        <w:t>Materiál č</w:t>
      </w:r>
      <w:r w:rsidR="00D11B10">
        <w:rPr>
          <w:sz w:val="24"/>
          <w:szCs w:val="24"/>
        </w:rPr>
        <w:t>íslo</w:t>
      </w:r>
      <w:r w:rsidR="00841C7B">
        <w:rPr>
          <w:sz w:val="24"/>
          <w:szCs w:val="24"/>
        </w:rPr>
        <w:t xml:space="preserve"> F 1/7/2023</w:t>
      </w:r>
    </w:p>
    <w:p w14:paraId="78320936" w14:textId="780AF39B" w:rsidR="00A2046D" w:rsidRPr="00415A94" w:rsidRDefault="001544D0" w:rsidP="00123483">
      <w:pPr>
        <w:jc w:val="both"/>
        <w:rPr>
          <w:b/>
          <w:sz w:val="32"/>
          <w:szCs w:val="28"/>
          <w:u w:val="single"/>
        </w:rPr>
      </w:pPr>
      <w:r>
        <w:rPr>
          <w:b/>
          <w:sz w:val="28"/>
          <w:szCs w:val="28"/>
          <w:u w:val="single"/>
        </w:rPr>
        <w:t>Zmluv</w:t>
      </w:r>
      <w:r w:rsidR="00E40FD6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 xml:space="preserve"> </w:t>
      </w:r>
      <w:r w:rsidR="00B905E0">
        <w:rPr>
          <w:b/>
          <w:sz w:val="28"/>
          <w:szCs w:val="28"/>
          <w:u w:val="single"/>
        </w:rPr>
        <w:t xml:space="preserve">č. </w:t>
      </w:r>
      <w:r w:rsidR="00B905E0" w:rsidRPr="00B905E0">
        <w:rPr>
          <w:b/>
          <w:sz w:val="28"/>
          <w:szCs w:val="28"/>
          <w:u w:val="single"/>
        </w:rPr>
        <w:t xml:space="preserve">229/2023 </w:t>
      </w:r>
      <w:r>
        <w:rPr>
          <w:b/>
          <w:sz w:val="28"/>
          <w:szCs w:val="28"/>
          <w:u w:val="single"/>
        </w:rPr>
        <w:t>o</w:t>
      </w:r>
      <w:r w:rsidR="00841C7B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dodávke plynu pre odberateľov kategórie Malé podnikanie a organizácie (maloodber)</w:t>
      </w:r>
    </w:p>
    <w:p w14:paraId="32985BD9" w14:textId="77777777" w:rsidR="00D11B10" w:rsidRDefault="00D11B10" w:rsidP="00A2046D">
      <w:pPr>
        <w:outlineLvl w:val="0"/>
        <w:rPr>
          <w:u w:val="single"/>
        </w:rPr>
      </w:pPr>
    </w:p>
    <w:p w14:paraId="1A0857CB" w14:textId="77777777" w:rsidR="004C2013" w:rsidRDefault="004C2013" w:rsidP="00A2046D">
      <w:pPr>
        <w:outlineLvl w:val="0"/>
        <w:rPr>
          <w:u w:val="single"/>
        </w:rPr>
      </w:pPr>
    </w:p>
    <w:p w14:paraId="4D1CD6EB" w14:textId="77777777" w:rsidR="004C2013" w:rsidRDefault="004C2013" w:rsidP="00A2046D">
      <w:pPr>
        <w:outlineLvl w:val="0"/>
        <w:rPr>
          <w:u w:val="single"/>
        </w:rPr>
      </w:pPr>
    </w:p>
    <w:p w14:paraId="6160645F" w14:textId="77777777" w:rsidR="004C2013" w:rsidRDefault="004C2013" w:rsidP="00A2046D">
      <w:pPr>
        <w:outlineLvl w:val="0"/>
        <w:rPr>
          <w:u w:val="single"/>
        </w:rPr>
      </w:pPr>
    </w:p>
    <w:p w14:paraId="0EA5D2A6" w14:textId="77777777" w:rsidR="00123483" w:rsidRDefault="00123483" w:rsidP="00A2046D">
      <w:pPr>
        <w:outlineLvl w:val="0"/>
        <w:rPr>
          <w:u w:val="single"/>
        </w:rPr>
      </w:pPr>
    </w:p>
    <w:p w14:paraId="0A8EF17D" w14:textId="77777777" w:rsidR="00123483" w:rsidRDefault="00123483" w:rsidP="00A2046D">
      <w:pPr>
        <w:outlineLvl w:val="0"/>
        <w:rPr>
          <w:u w:val="single"/>
        </w:rPr>
      </w:pPr>
    </w:p>
    <w:p w14:paraId="49F77C8F" w14:textId="77777777" w:rsidR="00A2046D" w:rsidRPr="00D11B10" w:rsidRDefault="00A2046D" w:rsidP="00A2046D">
      <w:pPr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67250F1" w14:textId="77777777" w:rsidR="00A2046D" w:rsidRDefault="00A2046D" w:rsidP="00A2046D">
      <w:pPr>
        <w:outlineLvl w:val="0"/>
        <w:rPr>
          <w:b/>
        </w:rPr>
      </w:pPr>
    </w:p>
    <w:p w14:paraId="5A9802F8" w14:textId="77777777" w:rsidR="00843E3C" w:rsidRDefault="00843E3C" w:rsidP="00843E3C">
      <w:pPr>
        <w:outlineLvl w:val="0"/>
      </w:pPr>
      <w:r>
        <w:t>Mestské zastupiteľstvo v Šali</w:t>
      </w:r>
    </w:p>
    <w:p w14:paraId="14B6C0A2" w14:textId="77777777" w:rsidR="00843E3C" w:rsidRPr="00D31A39" w:rsidRDefault="00843E3C" w:rsidP="00843E3C">
      <w:pPr>
        <w:pStyle w:val="Nadpis2"/>
        <w:numPr>
          <w:ilvl w:val="0"/>
          <w:numId w:val="1"/>
        </w:numPr>
        <w:tabs>
          <w:tab w:val="clear" w:pos="720"/>
        </w:tabs>
        <w:ind w:left="360"/>
      </w:pPr>
      <w:r>
        <w:t>prerokovalo</w:t>
      </w:r>
    </w:p>
    <w:p w14:paraId="31605B9C" w14:textId="372285F2" w:rsidR="00123483" w:rsidRDefault="001544D0" w:rsidP="00841C7B">
      <w:pPr>
        <w:pStyle w:val="Zkladntext"/>
        <w:pBdr>
          <w:bottom w:val="none" w:sz="0" w:space="0" w:color="auto"/>
        </w:pBdr>
        <w:tabs>
          <w:tab w:val="clear" w:pos="567"/>
        </w:tabs>
        <w:ind w:left="357"/>
      </w:pPr>
      <w:r>
        <w:t>Zmluv</w:t>
      </w:r>
      <w:r w:rsidR="00E40FD6">
        <w:t>u</w:t>
      </w:r>
      <w:r>
        <w:t xml:space="preserve"> </w:t>
      </w:r>
      <w:r w:rsidR="00B905E0">
        <w:t xml:space="preserve">č. 229/2023 </w:t>
      </w:r>
      <w:r>
        <w:t>o</w:t>
      </w:r>
      <w:r w:rsidR="00841C7B">
        <w:t xml:space="preserve"> </w:t>
      </w:r>
      <w:r>
        <w:t>dodávke plynu pre odberateľov kategórie Malé podnikanie a organizácie (maloodber)</w:t>
      </w:r>
      <w:r w:rsidR="00841C7B">
        <w:t>,</w:t>
      </w:r>
    </w:p>
    <w:p w14:paraId="65C10497" w14:textId="77D734D9" w:rsidR="00843E3C" w:rsidRDefault="00176DA1" w:rsidP="00841C7B">
      <w:pPr>
        <w:pStyle w:val="Zkladntext"/>
        <w:numPr>
          <w:ilvl w:val="0"/>
          <w:numId w:val="1"/>
        </w:numPr>
        <w:pBdr>
          <w:bottom w:val="none" w:sz="0" w:space="0" w:color="auto"/>
        </w:pBdr>
        <w:tabs>
          <w:tab w:val="clear" w:pos="567"/>
        </w:tabs>
        <w:ind w:left="360"/>
        <w:jc w:val="left"/>
        <w:rPr>
          <w:b/>
        </w:rPr>
      </w:pPr>
      <w:r>
        <w:rPr>
          <w:b/>
        </w:rPr>
        <w:t>berie na vedomie</w:t>
      </w:r>
    </w:p>
    <w:p w14:paraId="6078C386" w14:textId="569520C3" w:rsidR="00E40FD6" w:rsidRDefault="00841C7B" w:rsidP="00841C7B">
      <w:pPr>
        <w:pStyle w:val="Odsekzoznamu"/>
        <w:numPr>
          <w:ilvl w:val="0"/>
          <w:numId w:val="20"/>
        </w:numPr>
        <w:jc w:val="both"/>
      </w:pPr>
      <w:bookmarkStart w:id="0" w:name="_Hlk147932191"/>
      <w:r>
        <w:t>v</w:t>
      </w:r>
      <w:r w:rsidR="00E40FD6">
        <w:t xml:space="preserve">ýsledok verejného obstarávania </w:t>
      </w:r>
      <w:bookmarkEnd w:id="0"/>
      <w:r w:rsidR="00E40FD6">
        <w:t>„Dodávka zemného plynu</w:t>
      </w:r>
      <w:r w:rsidR="00E40FD6" w:rsidRPr="00D03652">
        <w:t xml:space="preserve"> pre Mesto Šaľa</w:t>
      </w:r>
      <w:r w:rsidR="00E40FD6">
        <w:t>“</w:t>
      </w:r>
      <w:r>
        <w:t>,</w:t>
      </w:r>
    </w:p>
    <w:p w14:paraId="4D29DEC7" w14:textId="2B2516A5" w:rsidR="00CE6C29" w:rsidRDefault="001544D0" w:rsidP="00841C7B">
      <w:pPr>
        <w:pStyle w:val="Odsekzoznamu"/>
        <w:numPr>
          <w:ilvl w:val="0"/>
          <w:numId w:val="20"/>
        </w:numPr>
        <w:jc w:val="both"/>
      </w:pPr>
      <w:r>
        <w:t>Zmluvu o</w:t>
      </w:r>
      <w:r w:rsidR="00841C7B">
        <w:t xml:space="preserve"> </w:t>
      </w:r>
      <w:r>
        <w:t xml:space="preserve">dodávke plynu </w:t>
      </w:r>
      <w:r w:rsidR="00E40FD6">
        <w:t xml:space="preserve">č. </w:t>
      </w:r>
      <w:r w:rsidR="009E621E">
        <w:t>229</w:t>
      </w:r>
      <w:r w:rsidR="00E40FD6">
        <w:t xml:space="preserve">/2023 </w:t>
      </w:r>
      <w:r>
        <w:t>pre odberateľov kategórie Malé podnikanie a organizácie (maloodber)</w:t>
      </w:r>
      <w:r w:rsidR="004A0456">
        <w:t>.</w:t>
      </w:r>
    </w:p>
    <w:p w14:paraId="1BEED11B" w14:textId="77777777" w:rsidR="00A2046D" w:rsidRPr="003448DC" w:rsidRDefault="00A2046D" w:rsidP="00E40FD6">
      <w:pPr>
        <w:ind w:left="567" w:hanging="141"/>
        <w:jc w:val="both"/>
        <w:rPr>
          <w:lang w:eastAsia="cs-CZ"/>
        </w:rPr>
      </w:pPr>
    </w:p>
    <w:p w14:paraId="33D8B7E6" w14:textId="77777777" w:rsidR="00653F83" w:rsidRDefault="00653F83" w:rsidP="00A2046D">
      <w:pPr>
        <w:rPr>
          <w:lang w:eastAsia="cs-CZ"/>
        </w:rPr>
      </w:pPr>
    </w:p>
    <w:p w14:paraId="1C13CA26" w14:textId="77777777" w:rsidR="00AB0C50" w:rsidRDefault="00AB0C50" w:rsidP="00A2046D">
      <w:pPr>
        <w:rPr>
          <w:lang w:eastAsia="cs-CZ"/>
        </w:rPr>
      </w:pPr>
    </w:p>
    <w:p w14:paraId="3E3ED43E" w14:textId="77777777" w:rsidR="004C2013" w:rsidRDefault="004C2013" w:rsidP="00A2046D">
      <w:pPr>
        <w:rPr>
          <w:lang w:eastAsia="cs-CZ"/>
        </w:rPr>
      </w:pPr>
    </w:p>
    <w:p w14:paraId="4F7C1E8B" w14:textId="77777777" w:rsidR="00841C7B" w:rsidRDefault="00841C7B" w:rsidP="00A2046D">
      <w:pPr>
        <w:rPr>
          <w:lang w:eastAsia="cs-CZ"/>
        </w:rPr>
      </w:pPr>
    </w:p>
    <w:p w14:paraId="63EE6B76" w14:textId="77777777" w:rsidR="00841C7B" w:rsidRDefault="00841C7B" w:rsidP="00A2046D">
      <w:pPr>
        <w:rPr>
          <w:lang w:eastAsia="cs-CZ"/>
        </w:rPr>
      </w:pPr>
    </w:p>
    <w:p w14:paraId="0B613075" w14:textId="77777777" w:rsidR="004C2013" w:rsidRDefault="004C2013" w:rsidP="00A2046D">
      <w:pPr>
        <w:rPr>
          <w:lang w:eastAsia="cs-CZ"/>
        </w:rPr>
      </w:pPr>
    </w:p>
    <w:p w14:paraId="2A8CBB7E" w14:textId="77777777" w:rsidR="004C2013" w:rsidRDefault="004C2013" w:rsidP="00A2046D">
      <w:pPr>
        <w:rPr>
          <w:lang w:eastAsia="cs-CZ"/>
        </w:rPr>
      </w:pPr>
    </w:p>
    <w:p w14:paraId="3FDE897A" w14:textId="63FC7FAB" w:rsidR="00A2046D" w:rsidRDefault="00A2046D" w:rsidP="00D11B10">
      <w:pPr>
        <w:pStyle w:val="Zkladntext"/>
        <w:pBdr>
          <w:bottom w:val="none" w:sz="0" w:space="0" w:color="auto"/>
        </w:pBdr>
        <w:tabs>
          <w:tab w:val="left" w:pos="5954"/>
        </w:tabs>
        <w:rPr>
          <w:b/>
          <w:bCs/>
        </w:rPr>
      </w:pPr>
      <w:r>
        <w:rPr>
          <w:b/>
          <w:bCs/>
        </w:rPr>
        <w:t>Spracoval</w:t>
      </w:r>
      <w:r w:rsidR="006103F9">
        <w:rPr>
          <w:b/>
          <w:bCs/>
        </w:rPr>
        <w:t>a</w:t>
      </w:r>
      <w:r>
        <w:rPr>
          <w:b/>
          <w:bCs/>
        </w:rPr>
        <w:t>:</w:t>
      </w:r>
      <w:r>
        <w:rPr>
          <w:b/>
          <w:bCs/>
        </w:rPr>
        <w:tab/>
      </w:r>
      <w:r w:rsidR="00841C7B">
        <w:rPr>
          <w:b/>
          <w:bCs/>
        </w:rPr>
        <w:tab/>
      </w:r>
      <w:r>
        <w:rPr>
          <w:b/>
          <w:bCs/>
        </w:rPr>
        <w:t>Predkladá:</w:t>
      </w:r>
    </w:p>
    <w:p w14:paraId="574CD912" w14:textId="7BD2E086" w:rsidR="00A2046D" w:rsidRPr="00E834FE" w:rsidRDefault="00CE6C29" w:rsidP="00D11B10">
      <w:pPr>
        <w:pStyle w:val="Zkladntext"/>
        <w:pBdr>
          <w:bottom w:val="none" w:sz="0" w:space="0" w:color="auto"/>
        </w:pBdr>
        <w:tabs>
          <w:tab w:val="left" w:pos="5954"/>
        </w:tabs>
        <w:rPr>
          <w:sz w:val="28"/>
        </w:rPr>
      </w:pPr>
      <w:r>
        <w:rPr>
          <w:szCs w:val="24"/>
        </w:rPr>
        <w:t>Sylvia Paštéková</w:t>
      </w:r>
      <w:r w:rsidR="00841C7B">
        <w:rPr>
          <w:szCs w:val="24"/>
        </w:rPr>
        <w:t xml:space="preserve"> v. r.</w:t>
      </w:r>
      <w:r w:rsidR="00A2046D">
        <w:rPr>
          <w:szCs w:val="24"/>
        </w:rPr>
        <w:tab/>
      </w:r>
      <w:r w:rsidR="00841C7B">
        <w:rPr>
          <w:szCs w:val="24"/>
        </w:rPr>
        <w:tab/>
      </w:r>
      <w:r w:rsidR="00F47C76">
        <w:rPr>
          <w:szCs w:val="24"/>
        </w:rPr>
        <w:t>Mgr. Miloš Kopiary</w:t>
      </w:r>
      <w:r w:rsidR="00841C7B">
        <w:rPr>
          <w:szCs w:val="24"/>
        </w:rPr>
        <w:t xml:space="preserve"> v. r.</w:t>
      </w:r>
    </w:p>
    <w:p w14:paraId="3A3079E1" w14:textId="5F939C72" w:rsidR="00A2046D" w:rsidRDefault="00A2046D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  <w:r w:rsidRPr="00E834FE">
        <w:rPr>
          <w:szCs w:val="24"/>
        </w:rPr>
        <w:t>referent</w:t>
      </w:r>
      <w:r w:rsidR="00123483">
        <w:rPr>
          <w:szCs w:val="24"/>
        </w:rPr>
        <w:t>ka</w:t>
      </w:r>
      <w:r w:rsidRPr="00E834FE">
        <w:rPr>
          <w:szCs w:val="24"/>
        </w:rPr>
        <w:t xml:space="preserve"> </w:t>
      </w:r>
      <w:r w:rsidR="00E74A02">
        <w:rPr>
          <w:szCs w:val="24"/>
        </w:rPr>
        <w:t>OSMaZM</w:t>
      </w:r>
      <w:r w:rsidRPr="00E834FE">
        <w:rPr>
          <w:szCs w:val="24"/>
        </w:rPr>
        <w:tab/>
      </w:r>
      <w:r w:rsidR="00841C7B">
        <w:rPr>
          <w:szCs w:val="24"/>
        </w:rPr>
        <w:tab/>
      </w:r>
      <w:r w:rsidR="00F47C76">
        <w:rPr>
          <w:szCs w:val="24"/>
        </w:rPr>
        <w:t>referent</w:t>
      </w:r>
      <w:r w:rsidR="00875F2D">
        <w:rPr>
          <w:szCs w:val="24"/>
        </w:rPr>
        <w:t xml:space="preserve"> </w:t>
      </w:r>
      <w:r w:rsidR="005F1837">
        <w:rPr>
          <w:szCs w:val="24"/>
        </w:rPr>
        <w:t>OSMaZM</w:t>
      </w:r>
    </w:p>
    <w:p w14:paraId="1B4CCD58" w14:textId="18AAFDF7" w:rsidR="00E40FD6" w:rsidRDefault="00E40FD6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  <w:r>
        <w:rPr>
          <w:szCs w:val="24"/>
        </w:rPr>
        <w:t>JUDr. Ing. Margita Pekárová</w:t>
      </w:r>
      <w:r w:rsidR="00841C7B">
        <w:rPr>
          <w:szCs w:val="24"/>
        </w:rPr>
        <w:t xml:space="preserve"> v. r.</w:t>
      </w:r>
    </w:p>
    <w:p w14:paraId="656026C6" w14:textId="15CDB69E" w:rsidR="00171C3A" w:rsidRDefault="00841C7B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  <w:r>
        <w:rPr>
          <w:szCs w:val="24"/>
        </w:rPr>
        <w:t>v</w:t>
      </w:r>
      <w:r w:rsidR="00E40FD6">
        <w:rPr>
          <w:szCs w:val="24"/>
        </w:rPr>
        <w:t>edúca OSMaZM</w:t>
      </w:r>
    </w:p>
    <w:p w14:paraId="1821A528" w14:textId="77777777" w:rsidR="00123483" w:rsidRDefault="00123483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5DC99E96" w14:textId="77777777" w:rsidR="00123483" w:rsidRDefault="00123483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16B73415" w14:textId="77777777" w:rsidR="00E40FD6" w:rsidRDefault="00E40FD6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2E193CE9" w14:textId="77777777" w:rsidR="00E40FD6" w:rsidRDefault="00E40FD6" w:rsidP="00E74A02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</w:p>
    <w:p w14:paraId="0F36CE37" w14:textId="48E27C0D" w:rsidR="00A2046D" w:rsidRDefault="00A2046D" w:rsidP="00D03652">
      <w:pPr>
        <w:pStyle w:val="Nzov"/>
        <w:jc w:val="left"/>
        <w:rPr>
          <w:sz w:val="24"/>
          <w:szCs w:val="24"/>
        </w:rPr>
      </w:pPr>
      <w:r w:rsidRPr="003055D4">
        <w:rPr>
          <w:b w:val="0"/>
          <w:sz w:val="24"/>
        </w:rPr>
        <w:t xml:space="preserve">Predložené </w:t>
      </w:r>
      <w:r>
        <w:rPr>
          <w:b w:val="0"/>
          <w:sz w:val="24"/>
        </w:rPr>
        <w:t xml:space="preserve">mestskému zastupiteľstvu </w:t>
      </w:r>
      <w:r w:rsidR="00CE6C29">
        <w:rPr>
          <w:b w:val="0"/>
          <w:sz w:val="24"/>
        </w:rPr>
        <w:t>26</w:t>
      </w:r>
      <w:r w:rsidR="00D03652">
        <w:rPr>
          <w:b w:val="0"/>
          <w:sz w:val="24"/>
        </w:rPr>
        <w:t xml:space="preserve">. </w:t>
      </w:r>
      <w:r w:rsidR="00CE6C29">
        <w:rPr>
          <w:b w:val="0"/>
          <w:sz w:val="24"/>
        </w:rPr>
        <w:t>októbra</w:t>
      </w:r>
      <w:r w:rsidR="00D03652">
        <w:rPr>
          <w:b w:val="0"/>
          <w:sz w:val="24"/>
        </w:rPr>
        <w:t xml:space="preserve"> 202</w:t>
      </w:r>
      <w:r w:rsidR="00CE6C29">
        <w:rPr>
          <w:b w:val="0"/>
          <w:sz w:val="24"/>
        </w:rPr>
        <w:t>3</w:t>
      </w:r>
      <w:r>
        <w:br w:type="page"/>
      </w:r>
      <w:r w:rsidRPr="00D03652">
        <w:rPr>
          <w:sz w:val="24"/>
          <w:szCs w:val="24"/>
        </w:rPr>
        <w:lastRenderedPageBreak/>
        <w:t>Dôvodová správa:</w:t>
      </w:r>
    </w:p>
    <w:p w14:paraId="14C19BE6" w14:textId="77777777" w:rsidR="00123483" w:rsidRPr="00D03652" w:rsidRDefault="00123483" w:rsidP="00D03652">
      <w:pPr>
        <w:pStyle w:val="Nzov"/>
        <w:jc w:val="left"/>
        <w:rPr>
          <w:b w:val="0"/>
          <w:sz w:val="24"/>
          <w:szCs w:val="24"/>
        </w:rPr>
      </w:pPr>
    </w:p>
    <w:p w14:paraId="5093F181" w14:textId="77777777" w:rsidR="009F0DBB" w:rsidRDefault="009F0DBB" w:rsidP="009F0DBB">
      <w:pPr>
        <w:pStyle w:val="Normlnywebov"/>
        <w:spacing w:before="0" w:beforeAutospacing="0" w:after="0" w:afterAutospacing="0"/>
        <w:jc w:val="both"/>
      </w:pPr>
      <w:bookmarkStart w:id="1" w:name="_Hlk147932304"/>
      <w:r>
        <w:t>V zmysle §4 bod 4 Zásad hospodárenia s majetkom mesta Šaľa schválených Uznesením Mestského zastupiteľstva v Šali č. 4/2014 – IX. dňa 26. júna 2014 MsZ prerokováva zmluvné kontrakty (zákazky na dodanie tovaru, služieb a stavebných prác) v zmysle zákona o verejnom obstarávaní v znení neskorších predpisov</w:t>
      </w:r>
    </w:p>
    <w:p w14:paraId="56A4CA50" w14:textId="77777777" w:rsidR="009F0DBB" w:rsidRDefault="009F0DBB" w:rsidP="009F0DBB">
      <w:pPr>
        <w:pStyle w:val="Normlnywebov"/>
        <w:spacing w:before="0" w:beforeAutospacing="0" w:after="0" w:afterAutospacing="0"/>
        <w:jc w:val="both"/>
      </w:pPr>
      <w:r>
        <w:t>-        nad 10 000 EUR pre dodávky tovarov a služieb,</w:t>
      </w:r>
    </w:p>
    <w:p w14:paraId="0AF240D9" w14:textId="77777777" w:rsidR="009F0DBB" w:rsidRDefault="009F0DBB" w:rsidP="009F0DBB">
      <w:pPr>
        <w:pStyle w:val="Normlnywebov"/>
        <w:spacing w:before="0" w:beforeAutospacing="0" w:after="0" w:afterAutospacing="0"/>
        <w:jc w:val="both"/>
      </w:pPr>
      <w:r>
        <w:t>-        nad 20 000 EUR pre dodávky stavebných prác.</w:t>
      </w:r>
    </w:p>
    <w:p w14:paraId="0AAE79E3" w14:textId="77777777" w:rsidR="009F0DBB" w:rsidRDefault="009F0DBB" w:rsidP="009F0DBB">
      <w:pPr>
        <w:pStyle w:val="Normlnywebov"/>
        <w:spacing w:before="0" w:beforeAutospacing="0" w:after="0" w:afterAutospacing="0"/>
        <w:jc w:val="both"/>
      </w:pPr>
      <w:r>
        <w:t>Zároveň Mestské zastupiteľstvo v Šali prerokováva výsledky verejných obstarávaní                 a prerokováva zmluvné kontrakty vo výške</w:t>
      </w:r>
    </w:p>
    <w:p w14:paraId="62869DA7" w14:textId="77777777" w:rsidR="009F0DBB" w:rsidRDefault="009F0DBB" w:rsidP="009F0DBB">
      <w:pPr>
        <w:numPr>
          <w:ilvl w:val="0"/>
          <w:numId w:val="19"/>
        </w:numPr>
        <w:autoSpaceDE w:val="0"/>
        <w:autoSpaceDN w:val="0"/>
        <w:adjustRightInd w:val="0"/>
        <w:ind w:left="142" w:hanging="142"/>
        <w:jc w:val="both"/>
      </w:pPr>
      <w:r>
        <w:t xml:space="preserve">nad 10 tis. EUR pre dodávky tovarov a služieb,  </w:t>
      </w:r>
    </w:p>
    <w:p w14:paraId="615B059A" w14:textId="77777777" w:rsidR="009F0DBB" w:rsidRDefault="009F0DBB" w:rsidP="009F0DBB">
      <w:pPr>
        <w:numPr>
          <w:ilvl w:val="0"/>
          <w:numId w:val="19"/>
        </w:numPr>
        <w:autoSpaceDE w:val="0"/>
        <w:autoSpaceDN w:val="0"/>
        <w:adjustRightInd w:val="0"/>
        <w:ind w:left="142" w:hanging="142"/>
        <w:jc w:val="both"/>
      </w:pPr>
      <w:r>
        <w:t>nad 20 tis. EUR pre dodávky stavebných prác</w:t>
      </w:r>
    </w:p>
    <w:p w14:paraId="7BF2E166" w14:textId="77777777" w:rsidR="009F0DBB" w:rsidRDefault="009F0DBB" w:rsidP="009F0DBB">
      <w:pPr>
        <w:autoSpaceDE w:val="0"/>
        <w:autoSpaceDN w:val="0"/>
        <w:adjustRightInd w:val="0"/>
        <w:jc w:val="both"/>
      </w:pPr>
      <w:r>
        <w:t xml:space="preserve">v zmysle §11 bod 6. písm. b) a písm. d) Štatútu Mesta Šaľa schváleného Uznesením Mestského zastupiteľstva v Šali č. 12/2011 – VI. zo dňa 8.12.2011. </w:t>
      </w:r>
    </w:p>
    <w:p w14:paraId="2FBDFAF2" w14:textId="77777777" w:rsidR="009F0DBB" w:rsidRDefault="009F0DBB" w:rsidP="009F0DBB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Na základe uvedeného predkladáme mestskému zastupiteľstvu na prerokovanie: </w:t>
      </w:r>
    </w:p>
    <w:p w14:paraId="44E231A4" w14:textId="0E4AA36F" w:rsidR="009F0DBB" w:rsidRDefault="009F0DBB" w:rsidP="009F0DBB">
      <w:pPr>
        <w:pStyle w:val="Odsekzoznamu"/>
        <w:numPr>
          <w:ilvl w:val="0"/>
          <w:numId w:val="19"/>
        </w:numPr>
        <w:jc w:val="both"/>
      </w:pPr>
      <w:bookmarkStart w:id="2" w:name="_Hlk147932331"/>
      <w:bookmarkEnd w:id="1"/>
      <w:r w:rsidRPr="009F0DBB">
        <w:rPr>
          <w:bCs/>
        </w:rPr>
        <w:t>výsledok verejného obstarávania „</w:t>
      </w:r>
      <w:r>
        <w:t xml:space="preserve">Dodávka </w:t>
      </w:r>
      <w:bookmarkEnd w:id="2"/>
      <w:r>
        <w:t>zemného plynu</w:t>
      </w:r>
      <w:r w:rsidRPr="00D03652">
        <w:t xml:space="preserve"> pre Mesto Šaľa</w:t>
      </w:r>
      <w:r>
        <w:t>“</w:t>
      </w:r>
    </w:p>
    <w:p w14:paraId="287AFB38" w14:textId="4F02058A" w:rsidR="001B685B" w:rsidRDefault="009F0DBB" w:rsidP="009F0DBB">
      <w:pPr>
        <w:pStyle w:val="Odsekzoznamu"/>
        <w:numPr>
          <w:ilvl w:val="0"/>
          <w:numId w:val="19"/>
        </w:numPr>
        <w:jc w:val="both"/>
      </w:pPr>
      <w:r>
        <w:t xml:space="preserve">zmluvu o dodávke plynu č. </w:t>
      </w:r>
      <w:r w:rsidR="009E621E" w:rsidRPr="009E621E">
        <w:t>229/2023</w:t>
      </w:r>
    </w:p>
    <w:p w14:paraId="3E26964E" w14:textId="77777777" w:rsidR="009F0DBB" w:rsidRDefault="009F0DBB" w:rsidP="00123483">
      <w:pPr>
        <w:jc w:val="both"/>
      </w:pPr>
    </w:p>
    <w:p w14:paraId="6218FFA1" w14:textId="348D0FE1" w:rsidR="001B685B" w:rsidRPr="00D03652" w:rsidRDefault="009F0DBB" w:rsidP="00123483">
      <w:pPr>
        <w:jc w:val="both"/>
      </w:pPr>
      <w:r w:rsidRPr="00D03652">
        <w:t>Predpokladaná hodnota zákazky</w:t>
      </w:r>
      <w:r>
        <w:t xml:space="preserve"> na dodávku tovaru</w:t>
      </w:r>
      <w:r w:rsidRPr="00D03652">
        <w:t xml:space="preserve">: </w:t>
      </w:r>
      <w:r>
        <w:t>142 413,85</w:t>
      </w:r>
      <w:r w:rsidRPr="00D03652">
        <w:t xml:space="preserve"> </w:t>
      </w:r>
      <w:r>
        <w:t>EUR bez DPH</w:t>
      </w:r>
      <w:r w:rsidR="009E621E">
        <w:t xml:space="preserve">. </w:t>
      </w:r>
      <w:r>
        <w:t xml:space="preserve">Oznámenie o vyhlásení verejného obstarávania bolo zverejnené </w:t>
      </w:r>
      <w:r w:rsidR="00D926AF">
        <w:t>03</w:t>
      </w:r>
      <w:r w:rsidR="00B51EBB" w:rsidRPr="00D03652">
        <w:t>.</w:t>
      </w:r>
      <w:r w:rsidR="00942A1E">
        <w:t>0</w:t>
      </w:r>
      <w:r w:rsidR="00D926AF">
        <w:t>4</w:t>
      </w:r>
      <w:r w:rsidR="00B51EBB" w:rsidRPr="00D03652">
        <w:t>.202</w:t>
      </w:r>
      <w:r w:rsidR="00942A1E">
        <w:t>3</w:t>
      </w:r>
      <w:r w:rsidR="00D14988" w:rsidRPr="00D03652">
        <w:t xml:space="preserve"> </w:t>
      </w:r>
      <w:bookmarkStart w:id="3" w:name="_Hlk147932430"/>
      <w:r>
        <w:t>vo vestníku verejného obstarávania</w:t>
      </w:r>
      <w:r w:rsidR="00D14988" w:rsidRPr="00D03652">
        <w:t xml:space="preserve"> </w:t>
      </w:r>
      <w:bookmarkEnd w:id="3"/>
      <w:r w:rsidR="00D14988" w:rsidRPr="00D03652">
        <w:t xml:space="preserve">č. </w:t>
      </w:r>
      <w:r w:rsidR="00D926AF">
        <w:t>68</w:t>
      </w:r>
      <w:r w:rsidR="00D14988" w:rsidRPr="00D03652">
        <w:t>/20</w:t>
      </w:r>
      <w:r w:rsidR="00B51EBB" w:rsidRPr="00D03652">
        <w:t>2</w:t>
      </w:r>
      <w:r w:rsidR="00942A1E">
        <w:t>3</w:t>
      </w:r>
      <w:r w:rsidR="00D14988" w:rsidRPr="00D03652">
        <w:t xml:space="preserve"> pod značkou </w:t>
      </w:r>
      <w:r w:rsidR="00705153">
        <w:t>1</w:t>
      </w:r>
      <w:r w:rsidR="00D926AF">
        <w:t>3128</w:t>
      </w:r>
      <w:r w:rsidR="00942A1E">
        <w:t xml:space="preserve"> </w:t>
      </w:r>
      <w:r w:rsidR="00705153">
        <w:t>–</w:t>
      </w:r>
      <w:r w:rsidR="00942A1E">
        <w:t xml:space="preserve"> </w:t>
      </w:r>
      <w:r w:rsidR="00D926AF">
        <w:t>WNT</w:t>
      </w:r>
      <w:r w:rsidR="00705153">
        <w:t>,</w:t>
      </w:r>
      <w:r>
        <w:rPr>
          <w:color w:val="FF0000"/>
        </w:rPr>
        <w:t xml:space="preserve"> </w:t>
      </w:r>
      <w:r w:rsidR="001B685B" w:rsidRPr="00D03652">
        <w:t xml:space="preserve">Druh postupu: Verejná súťaž </w:t>
      </w:r>
      <w:r w:rsidR="00FC2E39" w:rsidRPr="00D03652">
        <w:t xml:space="preserve">– </w:t>
      </w:r>
      <w:r w:rsidR="001544D0">
        <w:t>pod</w:t>
      </w:r>
      <w:r w:rsidR="00FC2E39" w:rsidRPr="00D03652">
        <w:t>limitná zákazka</w:t>
      </w:r>
      <w:r>
        <w:t xml:space="preserve">, </w:t>
      </w:r>
      <w:r w:rsidR="00B51EBB" w:rsidRPr="00D03652">
        <w:t xml:space="preserve">Druh zákazky: </w:t>
      </w:r>
      <w:r w:rsidR="00942A1E">
        <w:t xml:space="preserve">Dodávka </w:t>
      </w:r>
      <w:r w:rsidR="001544D0">
        <w:t>zemného plynu</w:t>
      </w:r>
      <w:r w:rsidR="00B51EBB" w:rsidRPr="00D03652">
        <w:t xml:space="preserve"> pre Mesto Šaľa</w:t>
      </w:r>
      <w:r>
        <w:t>.</w:t>
      </w:r>
    </w:p>
    <w:p w14:paraId="3E449A2B" w14:textId="5249CA4F" w:rsidR="001B685B" w:rsidRPr="00D03652" w:rsidRDefault="00B51EBB" w:rsidP="00123483">
      <w:pPr>
        <w:jc w:val="both"/>
      </w:pPr>
      <w:r w:rsidRPr="00D03652">
        <w:t>Proces verejného obstarávania zabezpečil</w:t>
      </w:r>
      <w:r w:rsidR="009F0DBB">
        <w:t>o</w:t>
      </w:r>
      <w:r w:rsidRPr="00D03652">
        <w:t xml:space="preserve"> </w:t>
      </w:r>
      <w:r w:rsidR="00942A1E">
        <w:t>Slovenské centrum obstarávania o.z.</w:t>
      </w:r>
      <w:r w:rsidRPr="00D03652">
        <w:t xml:space="preserve">, </w:t>
      </w:r>
      <w:r w:rsidR="00942A1E">
        <w:t>Hurbanovo námestie 46</w:t>
      </w:r>
      <w:r w:rsidRPr="00D03652">
        <w:t xml:space="preserve">, </w:t>
      </w:r>
      <w:r w:rsidR="00942A1E">
        <w:t>972 01  Bojnice</w:t>
      </w:r>
      <w:r w:rsidR="009F0DBB">
        <w:t>. Zmluva bola uzatvorená na 20 mesiacov</w:t>
      </w:r>
      <w:r w:rsidR="00291EBF" w:rsidRPr="00D03652">
        <w:t xml:space="preserve"> (od 1.</w:t>
      </w:r>
      <w:r w:rsidR="00EA3029">
        <w:t>5</w:t>
      </w:r>
      <w:r w:rsidR="00291EBF" w:rsidRPr="00D03652">
        <w:t>.20</w:t>
      </w:r>
      <w:r w:rsidRPr="00D03652">
        <w:t>2</w:t>
      </w:r>
      <w:r w:rsidR="006C5C4B">
        <w:t>3</w:t>
      </w:r>
      <w:r w:rsidR="00291EBF" w:rsidRPr="00D03652">
        <w:t xml:space="preserve"> do </w:t>
      </w:r>
      <w:r w:rsidR="00AB0C50" w:rsidRPr="00D03652">
        <w:t>31.12.</w:t>
      </w:r>
      <w:r w:rsidRPr="00D03652">
        <w:t>202</w:t>
      </w:r>
      <w:r w:rsidR="006C5C4B">
        <w:t>4</w:t>
      </w:r>
      <w:r w:rsidR="00AB0C50" w:rsidRPr="00D03652">
        <w:t>)</w:t>
      </w:r>
      <w:r w:rsidR="009F0DBB">
        <w:t>, h</w:t>
      </w:r>
      <w:r w:rsidR="001B685B" w:rsidRPr="00D03652">
        <w:t>odnotiac</w:t>
      </w:r>
      <w:r w:rsidR="009F0DBB">
        <w:t xml:space="preserve">im </w:t>
      </w:r>
      <w:r w:rsidR="001B685B" w:rsidRPr="00D03652">
        <w:t xml:space="preserve"> kritéri</w:t>
      </w:r>
      <w:r w:rsidR="009F0DBB">
        <w:t>om bola</w:t>
      </w:r>
      <w:r w:rsidR="001B685B" w:rsidRPr="00D03652">
        <w:t xml:space="preserve"> najnižšia </w:t>
      </w:r>
      <w:r w:rsidR="006C5C4B">
        <w:t>celková cen</w:t>
      </w:r>
      <w:r w:rsidR="001228CB">
        <w:t>a.</w:t>
      </w:r>
      <w:r w:rsidR="001B685B" w:rsidRPr="00D03652">
        <w:t xml:space="preserve"> </w:t>
      </w:r>
      <w:bookmarkStart w:id="4" w:name="_Hlk147932581"/>
      <w:r w:rsidR="009F0DBB">
        <w:t xml:space="preserve">Do verejného obstarávania sa prihlásili 2 uchádzači, žiadny </w:t>
      </w:r>
      <w:r w:rsidR="009E621E">
        <w:t xml:space="preserve">z uchádzačov </w:t>
      </w:r>
      <w:r w:rsidR="009F0DBB">
        <w:t>nebol vylúčený</w:t>
      </w:r>
      <w:bookmarkEnd w:id="4"/>
      <w:r w:rsidR="009F0DBB">
        <w:t>.</w:t>
      </w:r>
    </w:p>
    <w:p w14:paraId="446EA91D" w14:textId="3D83DBDC" w:rsidR="00C33718" w:rsidRDefault="00C33718" w:rsidP="00123483">
      <w:pPr>
        <w:jc w:val="both"/>
      </w:pPr>
      <w:r>
        <w:t>Zoznam uchádzačov, ktorí predložili ponuky v lehote na predkladanie ponúk:</w:t>
      </w:r>
    </w:p>
    <w:p w14:paraId="45CC2024" w14:textId="1D03438B" w:rsidR="00C33718" w:rsidRDefault="00705153" w:rsidP="00123483">
      <w:pPr>
        <w:pStyle w:val="Odsekzoznamu"/>
        <w:numPr>
          <w:ilvl w:val="0"/>
          <w:numId w:val="14"/>
        </w:numPr>
        <w:jc w:val="both"/>
      </w:pPr>
      <w:r>
        <w:t>Slovenský plynárenský priemysel</w:t>
      </w:r>
      <w:r w:rsidR="006C5C4B">
        <w:t xml:space="preserve"> a.s., </w:t>
      </w:r>
      <w:r>
        <w:t>Mlynské nivy 44/a</w:t>
      </w:r>
      <w:r w:rsidR="00685010">
        <w:t>, 825 11</w:t>
      </w:r>
      <w:r w:rsidR="006C5C4B">
        <w:t xml:space="preserve"> Bratislava</w:t>
      </w:r>
      <w:r w:rsidR="00C33718">
        <w:t xml:space="preserve"> </w:t>
      </w:r>
    </w:p>
    <w:p w14:paraId="14BA4750" w14:textId="33557D17" w:rsidR="00C33718" w:rsidRDefault="006C5C4B" w:rsidP="00123483">
      <w:pPr>
        <w:pStyle w:val="Odsekzoznamu"/>
        <w:numPr>
          <w:ilvl w:val="0"/>
          <w:numId w:val="14"/>
        </w:numPr>
        <w:jc w:val="both"/>
      </w:pPr>
      <w:r>
        <w:t>Energie2 a.s., Lazaretská 3a, 811 08  Bratislava</w:t>
      </w:r>
    </w:p>
    <w:p w14:paraId="67F10224" w14:textId="76CF8A95" w:rsidR="00E62FFE" w:rsidRDefault="00E62FFE" w:rsidP="009D3A12">
      <w:pPr>
        <w:jc w:val="both"/>
      </w:pPr>
    </w:p>
    <w:p w14:paraId="136549D8" w14:textId="77777777" w:rsidR="009D3A12" w:rsidRDefault="009D3A12" w:rsidP="009D3A12">
      <w:pPr>
        <w:jc w:val="both"/>
        <w:rPr>
          <w:b/>
          <w:bCs/>
        </w:rPr>
      </w:pPr>
      <w:r>
        <w:rPr>
          <w:b/>
          <w:bCs/>
        </w:rPr>
        <w:t>Konečné poradie uchádzačov:</w:t>
      </w:r>
    </w:p>
    <w:p w14:paraId="2FCEACD3" w14:textId="77777777" w:rsidR="009D3A12" w:rsidRDefault="009D3A12" w:rsidP="009D3A12">
      <w:pPr>
        <w:jc w:val="both"/>
        <w:rPr>
          <w:b/>
          <w:bCs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1843"/>
        <w:gridCol w:w="2835"/>
      </w:tblGrid>
      <w:tr w:rsidR="009D3A12" w14:paraId="5D6E9003" w14:textId="77777777" w:rsidTr="009D3A12">
        <w:trPr>
          <w:trHeight w:val="76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EDD3" w14:textId="77777777" w:rsidR="009D3A12" w:rsidRDefault="009D3A12" w:rsidP="009E621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Obchodné meno / názov uchádzača, sídlo / miesto podnikania uchádzača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82F6" w14:textId="77777777" w:rsidR="009D3A12" w:rsidRDefault="009D3A12" w:rsidP="009E621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Poradie uchádzačov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B989" w14:textId="77777777" w:rsidR="009D3A12" w:rsidRDefault="009D3A12" w:rsidP="009E621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Návrh na plnenie kritéria v EUR bez DPH – aditívna obchodná prirážka</w:t>
            </w:r>
          </w:p>
        </w:tc>
      </w:tr>
      <w:tr w:rsidR="009D3A12" w14:paraId="606EDF74" w14:textId="77777777" w:rsidTr="009D3A12">
        <w:trPr>
          <w:trHeight w:val="851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BBB9" w14:textId="4DAA054F" w:rsidR="009D3A12" w:rsidRDefault="009D3A12" w:rsidP="009E621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Slovenský plynárenský priemysel, a.s., Mlynské nivy 44a/, 825 11  Bratislava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992FB" w14:textId="77777777" w:rsidR="009D3A12" w:rsidRDefault="009D3A12" w:rsidP="009E621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87AE0" w14:textId="362265A0" w:rsidR="009D3A12" w:rsidRDefault="009D3A12" w:rsidP="009E621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11,51 Eur/1 MWh bez DPH</w:t>
            </w:r>
          </w:p>
        </w:tc>
      </w:tr>
      <w:tr w:rsidR="009D3A12" w14:paraId="285E613C" w14:textId="77777777" w:rsidTr="009D3A12">
        <w:trPr>
          <w:trHeight w:val="851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5D8E" w14:textId="29B184AD" w:rsidR="009D3A12" w:rsidRDefault="009D3A12" w:rsidP="009E62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Energie2 a.s., Lazaretská 3a, 811 08  Bratislava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4C017" w14:textId="77777777" w:rsidR="009D3A12" w:rsidRDefault="009D3A12" w:rsidP="009E62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A1257" w14:textId="7E36E7EC" w:rsidR="009D3A12" w:rsidRDefault="009D3A12" w:rsidP="009E62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16,00 Eur/1 MWh bez DPH</w:t>
            </w:r>
          </w:p>
        </w:tc>
      </w:tr>
    </w:tbl>
    <w:p w14:paraId="329BC42A" w14:textId="77777777" w:rsidR="009D3A12" w:rsidRDefault="009D3A12" w:rsidP="009D3A12">
      <w:pPr>
        <w:jc w:val="both"/>
      </w:pPr>
    </w:p>
    <w:p w14:paraId="7C5A4878" w14:textId="73E30E44" w:rsidR="00FC2E39" w:rsidRDefault="00FC2E39" w:rsidP="00123483">
      <w:pPr>
        <w:jc w:val="both"/>
        <w:rPr>
          <w:b/>
        </w:rPr>
      </w:pPr>
      <w:r w:rsidRPr="00D03652">
        <w:rPr>
          <w:b/>
        </w:rPr>
        <w:t>Identifikácia úspešného uchádzača:</w:t>
      </w:r>
    </w:p>
    <w:p w14:paraId="34BC74BD" w14:textId="77777777" w:rsidR="00171C3A" w:rsidRPr="00D03652" w:rsidRDefault="00171C3A" w:rsidP="00123483">
      <w:pPr>
        <w:jc w:val="both"/>
        <w:rPr>
          <w:b/>
        </w:rPr>
      </w:pPr>
    </w:p>
    <w:p w14:paraId="5F320B17" w14:textId="25DEEC05" w:rsidR="009E621E" w:rsidRDefault="00685010" w:rsidP="009E621E">
      <w:pPr>
        <w:autoSpaceDE w:val="0"/>
        <w:autoSpaceDN w:val="0"/>
        <w:jc w:val="both"/>
        <w:rPr>
          <w:bCs/>
        </w:rPr>
      </w:pPr>
      <w:r w:rsidRPr="009E621E">
        <w:t xml:space="preserve">Slovenský plynárenský priemysel a.s., </w:t>
      </w:r>
      <w:r w:rsidR="009E621E" w:rsidRPr="009E621E">
        <w:t xml:space="preserve">zapísaný v Obchodnom registri Okresného súdu Bratislava I. oddiel sa číslo vložky 2749/B. sídlo: </w:t>
      </w:r>
      <w:r w:rsidRPr="009E621E">
        <w:t xml:space="preserve">Mlynské nivy 44/a, 825 11 Bratislava, </w:t>
      </w:r>
      <w:r w:rsidR="009E621E" w:rsidRPr="009E621E">
        <w:rPr>
          <w:bCs/>
        </w:rPr>
        <w:t xml:space="preserve">IČO: </w:t>
      </w:r>
      <w:r w:rsidR="009E621E" w:rsidRPr="009E621E">
        <w:t>35815256</w:t>
      </w:r>
      <w:r w:rsidR="009E621E">
        <w:t>,</w:t>
      </w:r>
      <w:r w:rsidR="009E621E" w:rsidRPr="009E621E">
        <w:rPr>
          <w:bCs/>
        </w:rPr>
        <w:t xml:space="preserve">  DIČ: </w:t>
      </w:r>
      <w:r w:rsidR="009E621E" w:rsidRPr="009E621E">
        <w:t>2020259802</w:t>
      </w:r>
      <w:r w:rsidR="009E621E" w:rsidRPr="009E621E">
        <w:rPr>
          <w:bCs/>
        </w:rPr>
        <w:t>, IČ DPH: S</w:t>
      </w:r>
      <w:r w:rsidR="009E621E" w:rsidRPr="009E621E">
        <w:t>K2020259802</w:t>
      </w:r>
    </w:p>
    <w:p w14:paraId="049AD8DC" w14:textId="77777777" w:rsidR="009E621E" w:rsidRDefault="009E621E" w:rsidP="00123483">
      <w:pPr>
        <w:jc w:val="both"/>
      </w:pPr>
    </w:p>
    <w:p w14:paraId="171C5D6A" w14:textId="77777777" w:rsidR="009F0DBB" w:rsidRPr="009E621E" w:rsidRDefault="009F0DBB" w:rsidP="00123483">
      <w:pPr>
        <w:jc w:val="both"/>
      </w:pPr>
    </w:p>
    <w:p w14:paraId="75BC428C" w14:textId="77777777" w:rsidR="009F0DBB" w:rsidRPr="009E621E" w:rsidRDefault="009F0DBB" w:rsidP="009F0DBB">
      <w:pPr>
        <w:autoSpaceDE w:val="0"/>
        <w:autoSpaceDN w:val="0"/>
        <w:jc w:val="both"/>
        <w:rPr>
          <w:b/>
        </w:rPr>
      </w:pPr>
      <w:bookmarkStart w:id="5" w:name="_Hlk147932752"/>
      <w:r w:rsidRPr="009E621E">
        <w:rPr>
          <w:b/>
        </w:rPr>
        <w:t>Výsledok: </w:t>
      </w:r>
    </w:p>
    <w:p w14:paraId="0F9F6789" w14:textId="2601A070" w:rsidR="00B51EBB" w:rsidRPr="009E621E" w:rsidRDefault="009F0DBB" w:rsidP="009F0DBB">
      <w:pPr>
        <w:jc w:val="both"/>
      </w:pPr>
      <w:r w:rsidRPr="009E621E">
        <w:t>Mesto Šaľa na základe výsledku verejného obstarávania uzatvorilo Zmluvu č</w:t>
      </w:r>
      <w:r w:rsidR="009E621E" w:rsidRPr="009E621E">
        <w:t>. 229</w:t>
      </w:r>
      <w:r w:rsidRPr="009E621E">
        <w:t xml:space="preserve">/2023 o dodávke plynu pre odberateľov kategórie Malé podnikanie a organizácie (maloodber)  </w:t>
      </w:r>
      <w:r w:rsidR="00D926AF" w:rsidRPr="009E621E">
        <w:t>24</w:t>
      </w:r>
      <w:r w:rsidR="00B51EBB" w:rsidRPr="009E621E">
        <w:t>.</w:t>
      </w:r>
      <w:r w:rsidR="00871788" w:rsidRPr="009E621E">
        <w:t>0</w:t>
      </w:r>
      <w:r w:rsidR="00D926AF" w:rsidRPr="009E621E">
        <w:t>4</w:t>
      </w:r>
      <w:r w:rsidR="00B51EBB" w:rsidRPr="009E621E">
        <w:t>.202</w:t>
      </w:r>
      <w:r w:rsidR="00871788" w:rsidRPr="009E621E">
        <w:t>3</w:t>
      </w:r>
      <w:r w:rsidR="00B51EBB" w:rsidRPr="009E621E">
        <w:t xml:space="preserve"> s víťazným uchádzačom.</w:t>
      </w:r>
      <w:r w:rsidR="0070757B">
        <w:t xml:space="preserve"> Konečná cena plynu je v sume 72,54 EUR/MWh.</w:t>
      </w:r>
    </w:p>
    <w:p w14:paraId="0569AA8E" w14:textId="77777777" w:rsidR="009F0DBB" w:rsidRPr="009E621E" w:rsidRDefault="009F0DBB" w:rsidP="009F0DBB">
      <w:pPr>
        <w:jc w:val="both"/>
      </w:pPr>
    </w:p>
    <w:p w14:paraId="71925CFC" w14:textId="53D763CA" w:rsidR="009F0DBB" w:rsidRPr="009E621E" w:rsidRDefault="009F0DBB" w:rsidP="009F0DBB">
      <w:pPr>
        <w:autoSpaceDE w:val="0"/>
        <w:autoSpaceDN w:val="0"/>
        <w:jc w:val="both"/>
      </w:pPr>
      <w:r w:rsidRPr="009E621E">
        <w:t xml:space="preserve">Zmluva č. </w:t>
      </w:r>
      <w:r w:rsidR="009E621E">
        <w:t>229</w:t>
      </w:r>
      <w:r w:rsidRPr="009E621E">
        <w:t xml:space="preserve">/2023 o dodávke plynu pre odberateľov kategórie Malé podnikanie a organizácie (maloodber) bola zverejnená v centrálnom registri zmlúv </w:t>
      </w:r>
      <w:r w:rsidR="009E621E" w:rsidRPr="009E621E">
        <w:t>5.5.2023</w:t>
      </w:r>
      <w:r w:rsidRPr="009E621E">
        <w:t>, účinnosť</w:t>
      </w:r>
      <w:r w:rsidR="009E621E" w:rsidRPr="009E621E">
        <w:t xml:space="preserve"> nadobudla</w:t>
      </w:r>
      <w:r w:rsidRPr="009E621E">
        <w:t xml:space="preserve"> </w:t>
      </w:r>
      <w:r w:rsidR="009E621E" w:rsidRPr="009E621E">
        <w:t>6.5.2023</w:t>
      </w:r>
      <w:r w:rsidRPr="009E621E">
        <w:t>.</w:t>
      </w:r>
    </w:p>
    <w:bookmarkEnd w:id="5"/>
    <w:p w14:paraId="63A50C8A" w14:textId="77777777" w:rsidR="009E621E" w:rsidRPr="009E621E" w:rsidRDefault="009E621E" w:rsidP="009F0DBB">
      <w:pPr>
        <w:autoSpaceDE w:val="0"/>
        <w:autoSpaceDN w:val="0"/>
        <w:jc w:val="both"/>
      </w:pPr>
    </w:p>
    <w:p w14:paraId="170611B5" w14:textId="7C870A5A" w:rsidR="009F0DBB" w:rsidRDefault="009F0DBB" w:rsidP="009F0DBB">
      <w:pPr>
        <w:autoSpaceDE w:val="0"/>
        <w:autoSpaceDN w:val="0"/>
        <w:jc w:val="both"/>
      </w:pPr>
      <w:bookmarkStart w:id="6" w:name="_Hlk147932999"/>
      <w:r w:rsidRPr="009E621E">
        <w:t>Link na zmluvu</w:t>
      </w:r>
      <w:r w:rsidR="009E621E" w:rsidRPr="009E621E">
        <w:t xml:space="preserve"> zverejnenú</w:t>
      </w:r>
      <w:r w:rsidRPr="009E621E">
        <w:t xml:space="preserve"> v centrálnom registri zmlúv: </w:t>
      </w:r>
    </w:p>
    <w:p w14:paraId="541A2CD3" w14:textId="77777777" w:rsidR="00B905E0" w:rsidRPr="009E621E" w:rsidRDefault="00B905E0" w:rsidP="009F0DBB">
      <w:pPr>
        <w:autoSpaceDE w:val="0"/>
        <w:autoSpaceDN w:val="0"/>
        <w:jc w:val="both"/>
      </w:pPr>
    </w:p>
    <w:bookmarkEnd w:id="6"/>
    <w:p w14:paraId="47D5878A" w14:textId="24B2F4E2" w:rsidR="009E621E" w:rsidRDefault="00B905E0" w:rsidP="009E621E">
      <w:pPr>
        <w:rPr>
          <w:sz w:val="22"/>
          <w:szCs w:val="22"/>
        </w:rPr>
      </w:pPr>
      <w:r>
        <w:fldChar w:fldCharType="begin"/>
      </w:r>
      <w:r>
        <w:instrText>HYPERLINK "</w:instrText>
      </w:r>
      <w:r w:rsidRPr="00B905E0">
        <w:instrText>https://www.crz.gov.sk/zmluva/7828311/</w:instrText>
      </w:r>
      <w:r>
        <w:instrText>"</w:instrText>
      </w:r>
      <w:r>
        <w:fldChar w:fldCharType="separate"/>
      </w:r>
      <w:r w:rsidRPr="00BD6D21">
        <w:rPr>
          <w:rStyle w:val="Hypertextovprepojenie"/>
        </w:rPr>
        <w:t>https://www.crz.gov.sk/zmluva/7828311/</w:t>
      </w:r>
      <w:r>
        <w:fldChar w:fldCharType="end"/>
      </w:r>
    </w:p>
    <w:p w14:paraId="6116EF08" w14:textId="5EE1FE6E" w:rsidR="00D03652" w:rsidRDefault="00D03652" w:rsidP="00123483">
      <w:pPr>
        <w:jc w:val="both"/>
      </w:pPr>
    </w:p>
    <w:p w14:paraId="307D3378" w14:textId="77777777" w:rsidR="009F0DBB" w:rsidRPr="00D03652" w:rsidRDefault="009F0DBB" w:rsidP="00123483">
      <w:pPr>
        <w:jc w:val="both"/>
      </w:pPr>
    </w:p>
    <w:p w14:paraId="0282D167" w14:textId="77777777" w:rsidR="003D2FB9" w:rsidRPr="00D03652" w:rsidRDefault="003D2FB9" w:rsidP="00123483">
      <w:pPr>
        <w:jc w:val="both"/>
      </w:pPr>
    </w:p>
    <w:sectPr w:rsidR="003D2FB9" w:rsidRPr="00D03652" w:rsidSect="00841C7B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9DA8D" w14:textId="77777777" w:rsidR="00A755C7" w:rsidRDefault="00A755C7" w:rsidP="00841C7B">
      <w:r>
        <w:separator/>
      </w:r>
    </w:p>
  </w:endnote>
  <w:endnote w:type="continuationSeparator" w:id="0">
    <w:p w14:paraId="151CE027" w14:textId="77777777" w:rsidR="00A755C7" w:rsidRDefault="00A755C7" w:rsidP="0084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373E2" w14:textId="77777777" w:rsidR="00A755C7" w:rsidRDefault="00A755C7" w:rsidP="00841C7B">
      <w:r>
        <w:separator/>
      </w:r>
    </w:p>
  </w:footnote>
  <w:footnote w:type="continuationSeparator" w:id="0">
    <w:p w14:paraId="21C974DA" w14:textId="77777777" w:rsidR="00A755C7" w:rsidRDefault="00A755C7" w:rsidP="00841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3544265"/>
      <w:docPartObj>
        <w:docPartGallery w:val="Page Numbers (Top of Page)"/>
        <w:docPartUnique/>
      </w:docPartObj>
    </w:sdtPr>
    <w:sdtContent>
      <w:p w14:paraId="660FE872" w14:textId="2B98C389" w:rsidR="00841C7B" w:rsidRDefault="00841C7B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13E86" w14:textId="77777777" w:rsidR="00841C7B" w:rsidRDefault="00841C7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25CE0"/>
    <w:multiLevelType w:val="hybridMultilevel"/>
    <w:tmpl w:val="8A86BEA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D34CAD"/>
    <w:multiLevelType w:val="hybridMultilevel"/>
    <w:tmpl w:val="DF181C5E"/>
    <w:lvl w:ilvl="0" w:tplc="1AC44B6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F262D0"/>
    <w:multiLevelType w:val="hybridMultilevel"/>
    <w:tmpl w:val="78A83E3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3B7B12"/>
    <w:multiLevelType w:val="hybridMultilevel"/>
    <w:tmpl w:val="93A49D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035EC"/>
    <w:multiLevelType w:val="hybridMultilevel"/>
    <w:tmpl w:val="3642FFA4"/>
    <w:lvl w:ilvl="0" w:tplc="FF3C68C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FE7713F"/>
    <w:multiLevelType w:val="hybridMultilevel"/>
    <w:tmpl w:val="9AFAE50A"/>
    <w:lvl w:ilvl="0" w:tplc="F600F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852AD9"/>
    <w:multiLevelType w:val="hybridMultilevel"/>
    <w:tmpl w:val="D54A2F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5333E"/>
    <w:multiLevelType w:val="hybridMultilevel"/>
    <w:tmpl w:val="DAAC7F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74662"/>
    <w:multiLevelType w:val="hybridMultilevel"/>
    <w:tmpl w:val="AA16B898"/>
    <w:lvl w:ilvl="0" w:tplc="C3AE5C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E4D4BBD"/>
    <w:multiLevelType w:val="hybridMultilevel"/>
    <w:tmpl w:val="2CD6538C"/>
    <w:lvl w:ilvl="0" w:tplc="392CC3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E1F"/>
    <w:multiLevelType w:val="hybridMultilevel"/>
    <w:tmpl w:val="D4F2F3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25C2B"/>
    <w:multiLevelType w:val="hybridMultilevel"/>
    <w:tmpl w:val="CDF23E08"/>
    <w:lvl w:ilvl="0" w:tplc="161A5A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3F3900"/>
    <w:multiLevelType w:val="hybridMultilevel"/>
    <w:tmpl w:val="2180A78A"/>
    <w:lvl w:ilvl="0" w:tplc="B5400A4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C625BA"/>
    <w:multiLevelType w:val="hybridMultilevel"/>
    <w:tmpl w:val="DAAC7F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93F3D"/>
    <w:multiLevelType w:val="hybridMultilevel"/>
    <w:tmpl w:val="06C8A08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120ABF"/>
    <w:multiLevelType w:val="hybridMultilevel"/>
    <w:tmpl w:val="4406E9A8"/>
    <w:lvl w:ilvl="0" w:tplc="8904BF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E35E7"/>
    <w:multiLevelType w:val="hybridMultilevel"/>
    <w:tmpl w:val="A142D7B8"/>
    <w:lvl w:ilvl="0" w:tplc="A5E86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F5295"/>
    <w:multiLevelType w:val="hybridMultilevel"/>
    <w:tmpl w:val="161808F6"/>
    <w:lvl w:ilvl="0" w:tplc="37123E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25C77"/>
    <w:multiLevelType w:val="hybridMultilevel"/>
    <w:tmpl w:val="E98ADF0C"/>
    <w:lvl w:ilvl="0" w:tplc="53CE76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7B3C"/>
    <w:multiLevelType w:val="hybridMultilevel"/>
    <w:tmpl w:val="06C8A088"/>
    <w:lvl w:ilvl="0" w:tplc="8FEAA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2909553">
    <w:abstractNumId w:val="2"/>
  </w:num>
  <w:num w:numId="2" w16cid:durableId="1054625523">
    <w:abstractNumId w:val="7"/>
  </w:num>
  <w:num w:numId="3" w16cid:durableId="891961851">
    <w:abstractNumId w:val="6"/>
  </w:num>
  <w:num w:numId="4" w16cid:durableId="2017950565">
    <w:abstractNumId w:val="10"/>
  </w:num>
  <w:num w:numId="5" w16cid:durableId="715084281">
    <w:abstractNumId w:val="4"/>
  </w:num>
  <w:num w:numId="6" w16cid:durableId="1007844">
    <w:abstractNumId w:val="1"/>
  </w:num>
  <w:num w:numId="7" w16cid:durableId="245305615">
    <w:abstractNumId w:val="13"/>
  </w:num>
  <w:num w:numId="8" w16cid:durableId="1568106759">
    <w:abstractNumId w:val="11"/>
  </w:num>
  <w:num w:numId="9" w16cid:durableId="519438430">
    <w:abstractNumId w:val="16"/>
  </w:num>
  <w:num w:numId="10" w16cid:durableId="989792731">
    <w:abstractNumId w:val="15"/>
  </w:num>
  <w:num w:numId="11" w16cid:durableId="1673100431">
    <w:abstractNumId w:val="9"/>
  </w:num>
  <w:num w:numId="12" w16cid:durableId="1002003016">
    <w:abstractNumId w:val="18"/>
  </w:num>
  <w:num w:numId="13" w16cid:durableId="528446453">
    <w:abstractNumId w:val="17"/>
  </w:num>
  <w:num w:numId="14" w16cid:durableId="400715638">
    <w:abstractNumId w:val="19"/>
  </w:num>
  <w:num w:numId="15" w16cid:durableId="114108074">
    <w:abstractNumId w:val="5"/>
  </w:num>
  <w:num w:numId="16" w16cid:durableId="1086075698">
    <w:abstractNumId w:val="8"/>
  </w:num>
  <w:num w:numId="17" w16cid:durableId="2133940615">
    <w:abstractNumId w:val="0"/>
  </w:num>
  <w:num w:numId="18" w16cid:durableId="1282766680">
    <w:abstractNumId w:val="14"/>
  </w:num>
  <w:num w:numId="19" w16cid:durableId="313796676">
    <w:abstractNumId w:val="12"/>
  </w:num>
  <w:num w:numId="20" w16cid:durableId="883561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046D"/>
    <w:rsid w:val="00101248"/>
    <w:rsid w:val="001228CB"/>
    <w:rsid w:val="00123483"/>
    <w:rsid w:val="001544D0"/>
    <w:rsid w:val="00171C3A"/>
    <w:rsid w:val="00176DA1"/>
    <w:rsid w:val="00184996"/>
    <w:rsid w:val="001B685B"/>
    <w:rsid w:val="001D02F9"/>
    <w:rsid w:val="001E6248"/>
    <w:rsid w:val="002144BB"/>
    <w:rsid w:val="00215A99"/>
    <w:rsid w:val="00240E6B"/>
    <w:rsid w:val="00252C17"/>
    <w:rsid w:val="00257A3C"/>
    <w:rsid w:val="00291EBF"/>
    <w:rsid w:val="002D11FB"/>
    <w:rsid w:val="002D45D4"/>
    <w:rsid w:val="0034010D"/>
    <w:rsid w:val="003448DC"/>
    <w:rsid w:val="0035423E"/>
    <w:rsid w:val="00366B71"/>
    <w:rsid w:val="00386AC1"/>
    <w:rsid w:val="00395ABA"/>
    <w:rsid w:val="003D2FB9"/>
    <w:rsid w:val="00415A94"/>
    <w:rsid w:val="00473EA6"/>
    <w:rsid w:val="00477ACD"/>
    <w:rsid w:val="00496E49"/>
    <w:rsid w:val="004A0456"/>
    <w:rsid w:val="004C2013"/>
    <w:rsid w:val="004C2DD3"/>
    <w:rsid w:val="004D20CD"/>
    <w:rsid w:val="00532024"/>
    <w:rsid w:val="00583CEA"/>
    <w:rsid w:val="005B0B9B"/>
    <w:rsid w:val="005F1837"/>
    <w:rsid w:val="005F43D7"/>
    <w:rsid w:val="00600187"/>
    <w:rsid w:val="006103F9"/>
    <w:rsid w:val="00632A65"/>
    <w:rsid w:val="0064548F"/>
    <w:rsid w:val="00653F83"/>
    <w:rsid w:val="0068022A"/>
    <w:rsid w:val="00685010"/>
    <w:rsid w:val="006B0BBB"/>
    <w:rsid w:val="006C5C4B"/>
    <w:rsid w:val="00705153"/>
    <w:rsid w:val="0070757B"/>
    <w:rsid w:val="007E4AA9"/>
    <w:rsid w:val="007F5A97"/>
    <w:rsid w:val="00841C7B"/>
    <w:rsid w:val="00843E3C"/>
    <w:rsid w:val="008554DF"/>
    <w:rsid w:val="00871788"/>
    <w:rsid w:val="00875F2D"/>
    <w:rsid w:val="008900D6"/>
    <w:rsid w:val="00942A1E"/>
    <w:rsid w:val="009C5FA4"/>
    <w:rsid w:val="009D3A12"/>
    <w:rsid w:val="009E621E"/>
    <w:rsid w:val="009F0DBB"/>
    <w:rsid w:val="00A0301D"/>
    <w:rsid w:val="00A2046D"/>
    <w:rsid w:val="00A62854"/>
    <w:rsid w:val="00A755C7"/>
    <w:rsid w:val="00A97314"/>
    <w:rsid w:val="00AB0C50"/>
    <w:rsid w:val="00AE6276"/>
    <w:rsid w:val="00B0184F"/>
    <w:rsid w:val="00B51EBB"/>
    <w:rsid w:val="00B77D2C"/>
    <w:rsid w:val="00B905E0"/>
    <w:rsid w:val="00C33718"/>
    <w:rsid w:val="00C55E1C"/>
    <w:rsid w:val="00C71A49"/>
    <w:rsid w:val="00C75788"/>
    <w:rsid w:val="00C76C13"/>
    <w:rsid w:val="00C90B06"/>
    <w:rsid w:val="00C96A45"/>
    <w:rsid w:val="00CE6C29"/>
    <w:rsid w:val="00D03652"/>
    <w:rsid w:val="00D11B10"/>
    <w:rsid w:val="00D11E02"/>
    <w:rsid w:val="00D14988"/>
    <w:rsid w:val="00D361BA"/>
    <w:rsid w:val="00D60B8D"/>
    <w:rsid w:val="00D61A06"/>
    <w:rsid w:val="00D926AF"/>
    <w:rsid w:val="00DE1D54"/>
    <w:rsid w:val="00E00F85"/>
    <w:rsid w:val="00E20180"/>
    <w:rsid w:val="00E3584A"/>
    <w:rsid w:val="00E40FD6"/>
    <w:rsid w:val="00E62FFE"/>
    <w:rsid w:val="00E719F0"/>
    <w:rsid w:val="00E74A02"/>
    <w:rsid w:val="00E84171"/>
    <w:rsid w:val="00EA3029"/>
    <w:rsid w:val="00EF6D03"/>
    <w:rsid w:val="00F34DA8"/>
    <w:rsid w:val="00F47C76"/>
    <w:rsid w:val="00FC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BC8AD"/>
  <w15:docId w15:val="{48A325BC-44F4-42F7-9717-B490E08C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2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A2046D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2046D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2046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A2046D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A2046D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A2046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A2046D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2046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A2046D"/>
    <w:pPr>
      <w:ind w:left="720"/>
      <w:contextualSpacing/>
    </w:pPr>
  </w:style>
  <w:style w:type="paragraph" w:styleId="Revzia">
    <w:name w:val="Revision"/>
    <w:hidden/>
    <w:uiPriority w:val="99"/>
    <w:semiHidden/>
    <w:rsid w:val="0061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1D5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1D54"/>
    <w:rPr>
      <w:rFonts w:ascii="Segoe UI" w:eastAsia="Times New Roman" w:hAnsi="Segoe UI" w:cs="Segoe UI"/>
      <w:sz w:val="18"/>
      <w:szCs w:val="1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9F0DBB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unhideWhenUsed/>
    <w:rsid w:val="009E621E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905E0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905E0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841C7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4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4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41C7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E9B08-8151-4E72-AEA4-7A29B2C3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polonyiova</dc:creator>
  <cp:keywords/>
  <dc:description/>
  <cp:lastModifiedBy>bohacova</cp:lastModifiedBy>
  <cp:revision>54</cp:revision>
  <cp:lastPrinted>2011-10-20T07:17:00Z</cp:lastPrinted>
  <dcterms:created xsi:type="dcterms:W3CDTF">2011-08-19T06:44:00Z</dcterms:created>
  <dcterms:modified xsi:type="dcterms:W3CDTF">2023-10-13T12:08:00Z</dcterms:modified>
</cp:coreProperties>
</file>