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CE8EC" w14:textId="1C1DFEC6" w:rsidR="005C0664" w:rsidRDefault="005C0664" w:rsidP="00A20154">
      <w:pPr>
        <w:pStyle w:val="Nzov"/>
        <w:contextualSpacing/>
      </w:pPr>
      <w:r>
        <w:t xml:space="preserve">M E S T O   Š A Ľ A   -   Mestský úrad </w:t>
      </w:r>
    </w:p>
    <w:p w14:paraId="15E087E5" w14:textId="77777777" w:rsidR="005C0664" w:rsidRDefault="005C0664" w:rsidP="00A20154">
      <w:pPr>
        <w:pStyle w:val="Nzov"/>
        <w:contextualSpacing/>
        <w:rPr>
          <w:sz w:val="24"/>
          <w:szCs w:val="24"/>
        </w:rPr>
      </w:pPr>
    </w:p>
    <w:p w14:paraId="61CA0DB8" w14:textId="77777777" w:rsidR="005C0664" w:rsidRDefault="005C0664" w:rsidP="00A20154">
      <w:pPr>
        <w:pStyle w:val="Nzov"/>
        <w:contextualSpacing/>
        <w:rPr>
          <w:sz w:val="24"/>
          <w:szCs w:val="24"/>
        </w:rPr>
      </w:pPr>
    </w:p>
    <w:p w14:paraId="1F7D2828" w14:textId="77777777" w:rsidR="005C0664" w:rsidRDefault="005C0664" w:rsidP="00A20154">
      <w:pPr>
        <w:pStyle w:val="Nzov"/>
        <w:contextualSpacing/>
        <w:rPr>
          <w:sz w:val="24"/>
          <w:szCs w:val="24"/>
        </w:rPr>
      </w:pPr>
    </w:p>
    <w:p w14:paraId="1F7A57FB" w14:textId="77777777" w:rsidR="005C0664" w:rsidRDefault="005C0664" w:rsidP="00A20154">
      <w:pPr>
        <w:pStyle w:val="Nzov"/>
        <w:contextualSpacing/>
        <w:rPr>
          <w:sz w:val="24"/>
          <w:szCs w:val="24"/>
        </w:rPr>
      </w:pPr>
    </w:p>
    <w:p w14:paraId="338DFCAB" w14:textId="77777777" w:rsidR="005C0664" w:rsidRDefault="005C0664" w:rsidP="00A20154">
      <w:pPr>
        <w:pStyle w:val="Nadpis1"/>
        <w:contextualSpacing/>
        <w:jc w:val="right"/>
        <w:rPr>
          <w:b/>
          <w:sz w:val="28"/>
        </w:rPr>
      </w:pPr>
      <w:r>
        <w:rPr>
          <w:b/>
          <w:sz w:val="28"/>
        </w:rPr>
        <w:t>Mestské zastupiteľstvo v Šali</w:t>
      </w:r>
    </w:p>
    <w:p w14:paraId="692306B5" w14:textId="77777777" w:rsidR="005C0664" w:rsidRDefault="005C0664" w:rsidP="00A20154">
      <w:pPr>
        <w:pStyle w:val="Nzov"/>
        <w:contextualSpacing/>
        <w:jc w:val="left"/>
        <w:rPr>
          <w:b w:val="0"/>
          <w:sz w:val="24"/>
          <w:szCs w:val="24"/>
        </w:rPr>
      </w:pPr>
    </w:p>
    <w:p w14:paraId="3F4520C9" w14:textId="77777777" w:rsidR="00A20154" w:rsidRDefault="00A20154" w:rsidP="00A20154">
      <w:pPr>
        <w:pStyle w:val="Nzov"/>
        <w:contextualSpacing/>
        <w:jc w:val="left"/>
        <w:rPr>
          <w:b w:val="0"/>
          <w:sz w:val="24"/>
          <w:szCs w:val="24"/>
        </w:rPr>
      </w:pPr>
    </w:p>
    <w:p w14:paraId="724ECCC5" w14:textId="77777777" w:rsidR="00A20154" w:rsidRDefault="00A20154" w:rsidP="00A20154">
      <w:pPr>
        <w:pStyle w:val="Nzov"/>
        <w:contextualSpacing/>
        <w:jc w:val="left"/>
        <w:rPr>
          <w:b w:val="0"/>
          <w:sz w:val="24"/>
          <w:szCs w:val="24"/>
        </w:rPr>
      </w:pPr>
    </w:p>
    <w:p w14:paraId="681188B1" w14:textId="77777777" w:rsidR="00A20154" w:rsidRDefault="00A20154" w:rsidP="00A20154">
      <w:pPr>
        <w:pStyle w:val="Nzov"/>
        <w:contextualSpacing/>
        <w:jc w:val="left"/>
        <w:rPr>
          <w:b w:val="0"/>
          <w:sz w:val="24"/>
          <w:szCs w:val="24"/>
        </w:rPr>
      </w:pPr>
    </w:p>
    <w:p w14:paraId="710AF064" w14:textId="77777777" w:rsidR="00A20154" w:rsidRDefault="00A20154" w:rsidP="00A20154">
      <w:pPr>
        <w:pStyle w:val="Nzov"/>
        <w:contextualSpacing/>
        <w:jc w:val="left"/>
        <w:rPr>
          <w:b w:val="0"/>
          <w:sz w:val="24"/>
          <w:szCs w:val="24"/>
        </w:rPr>
      </w:pPr>
    </w:p>
    <w:p w14:paraId="00D90AD1" w14:textId="77777777" w:rsidR="00A20154" w:rsidRDefault="00A20154" w:rsidP="00A20154">
      <w:pPr>
        <w:pStyle w:val="Nzov"/>
        <w:contextualSpacing/>
        <w:jc w:val="left"/>
        <w:rPr>
          <w:b w:val="0"/>
          <w:sz w:val="24"/>
          <w:szCs w:val="24"/>
        </w:rPr>
      </w:pPr>
    </w:p>
    <w:p w14:paraId="30693916" w14:textId="50298919" w:rsidR="00F200D1" w:rsidRDefault="005C0664" w:rsidP="00A20154">
      <w:pPr>
        <w:pStyle w:val="Nzov"/>
        <w:contextualSpacing/>
        <w:jc w:val="both"/>
        <w:rPr>
          <w:sz w:val="24"/>
          <w:szCs w:val="24"/>
        </w:rPr>
      </w:pPr>
      <w:r>
        <w:rPr>
          <w:sz w:val="24"/>
          <w:szCs w:val="24"/>
        </w:rPr>
        <w:t>Materiál číslo</w:t>
      </w:r>
      <w:r w:rsidR="00A20154">
        <w:rPr>
          <w:sz w:val="24"/>
          <w:szCs w:val="24"/>
        </w:rPr>
        <w:t xml:space="preserve"> D 3/7/2023</w:t>
      </w:r>
      <w:r w:rsidR="002B079B">
        <w:rPr>
          <w:sz w:val="24"/>
          <w:szCs w:val="24"/>
        </w:rPr>
        <w:t xml:space="preserve"> </w:t>
      </w:r>
    </w:p>
    <w:p w14:paraId="1EE42D30" w14:textId="12A24B20" w:rsidR="005C0664" w:rsidRDefault="005224C6" w:rsidP="00A20154">
      <w:pPr>
        <w:pStyle w:val="Nzov"/>
        <w:contextualSpacing/>
        <w:jc w:val="both"/>
        <w:rPr>
          <w:b w:val="0"/>
          <w:sz w:val="28"/>
          <w:szCs w:val="28"/>
          <w:u w:val="single"/>
        </w:rPr>
      </w:pPr>
      <w:r>
        <w:rPr>
          <w:sz w:val="28"/>
          <w:szCs w:val="28"/>
          <w:u w:val="single"/>
        </w:rPr>
        <w:t>DESIG</w:t>
      </w:r>
      <w:r w:rsidR="00A20154">
        <w:rPr>
          <w:sz w:val="28"/>
          <w:szCs w:val="28"/>
          <w:u w:val="single"/>
        </w:rPr>
        <w:t>N</w:t>
      </w:r>
      <w:r>
        <w:rPr>
          <w:sz w:val="28"/>
          <w:szCs w:val="28"/>
          <w:u w:val="single"/>
        </w:rPr>
        <w:t xml:space="preserve">ER </w:t>
      </w:r>
      <w:r w:rsidR="00A20154">
        <w:rPr>
          <w:sz w:val="28"/>
          <w:szCs w:val="28"/>
          <w:u w:val="single"/>
        </w:rPr>
        <w:t>-</w:t>
      </w:r>
      <w:r>
        <w:rPr>
          <w:sz w:val="28"/>
          <w:szCs w:val="28"/>
          <w:u w:val="single"/>
        </w:rPr>
        <w:t xml:space="preserve"> UM s.r.o.</w:t>
      </w:r>
      <w:r w:rsidR="00F200D1">
        <w:rPr>
          <w:sz w:val="28"/>
          <w:szCs w:val="28"/>
          <w:u w:val="single"/>
        </w:rPr>
        <w:t xml:space="preserve">, </w:t>
      </w:r>
      <w:r>
        <w:rPr>
          <w:sz w:val="28"/>
          <w:szCs w:val="28"/>
          <w:u w:val="single"/>
        </w:rPr>
        <w:t>Vlčanská 561/23</w:t>
      </w:r>
      <w:r w:rsidR="00F940C0">
        <w:rPr>
          <w:sz w:val="28"/>
          <w:szCs w:val="28"/>
          <w:u w:val="single"/>
        </w:rPr>
        <w:t xml:space="preserve">, </w:t>
      </w:r>
      <w:r w:rsidR="00957067">
        <w:rPr>
          <w:sz w:val="28"/>
          <w:szCs w:val="28"/>
          <w:u w:val="single"/>
        </w:rPr>
        <w:t>927 0</w:t>
      </w:r>
      <w:r>
        <w:rPr>
          <w:sz w:val="28"/>
          <w:szCs w:val="28"/>
          <w:u w:val="single"/>
        </w:rPr>
        <w:t>1</w:t>
      </w:r>
      <w:r w:rsidR="00957067">
        <w:rPr>
          <w:sz w:val="28"/>
          <w:szCs w:val="28"/>
          <w:u w:val="single"/>
        </w:rPr>
        <w:t xml:space="preserve"> </w:t>
      </w:r>
      <w:r w:rsidR="00F940C0">
        <w:rPr>
          <w:sz w:val="28"/>
          <w:szCs w:val="28"/>
          <w:u w:val="single"/>
        </w:rPr>
        <w:t xml:space="preserve">Šaľa </w:t>
      </w:r>
      <w:r w:rsidR="00E112AC">
        <w:rPr>
          <w:sz w:val="28"/>
          <w:szCs w:val="28"/>
          <w:u w:val="single"/>
        </w:rPr>
        <w:t xml:space="preserve">– žiadosť </w:t>
      </w:r>
      <w:r w:rsidR="00DC4C84">
        <w:rPr>
          <w:sz w:val="28"/>
          <w:szCs w:val="28"/>
          <w:u w:val="single"/>
        </w:rPr>
        <w:t>o</w:t>
      </w:r>
      <w:r w:rsidR="00E112AC">
        <w:rPr>
          <w:sz w:val="28"/>
          <w:szCs w:val="28"/>
          <w:u w:val="single"/>
        </w:rPr>
        <w:t> prenájom pozemku z dôvodu hodné</w:t>
      </w:r>
      <w:r w:rsidR="00D921AB">
        <w:rPr>
          <w:sz w:val="28"/>
          <w:szCs w:val="28"/>
          <w:u w:val="single"/>
        </w:rPr>
        <w:t>ho</w:t>
      </w:r>
      <w:r w:rsidR="00ED1FA9">
        <w:rPr>
          <w:sz w:val="28"/>
          <w:szCs w:val="28"/>
          <w:u w:val="single"/>
        </w:rPr>
        <w:t xml:space="preserve"> osobitného zreteľa</w:t>
      </w:r>
    </w:p>
    <w:p w14:paraId="32A65105" w14:textId="27A205F0" w:rsidR="006D54C8" w:rsidRDefault="006D54C8" w:rsidP="00A20154">
      <w:pPr>
        <w:spacing w:after="0" w:line="240" w:lineRule="auto"/>
        <w:contextualSpacing/>
        <w:jc w:val="both"/>
        <w:outlineLvl w:val="0"/>
        <w:rPr>
          <w:rFonts w:ascii="Times New Roman" w:hAnsi="Times New Roman" w:cs="Times New Roman"/>
          <w:sz w:val="24"/>
        </w:rPr>
      </w:pPr>
    </w:p>
    <w:p w14:paraId="0DCA9FB5" w14:textId="633F2773" w:rsidR="00CB1446" w:rsidRDefault="00CB1446" w:rsidP="00A20154">
      <w:pPr>
        <w:spacing w:after="0" w:line="240" w:lineRule="auto"/>
        <w:contextualSpacing/>
        <w:jc w:val="both"/>
        <w:outlineLvl w:val="0"/>
        <w:rPr>
          <w:rFonts w:ascii="Times New Roman" w:hAnsi="Times New Roman" w:cs="Times New Roman"/>
          <w:sz w:val="24"/>
        </w:rPr>
      </w:pPr>
    </w:p>
    <w:p w14:paraId="08D9530D" w14:textId="12760092" w:rsidR="00CB1446" w:rsidRDefault="00CB1446" w:rsidP="00A20154">
      <w:pPr>
        <w:spacing w:after="0" w:line="240" w:lineRule="auto"/>
        <w:contextualSpacing/>
        <w:jc w:val="both"/>
        <w:outlineLvl w:val="0"/>
        <w:rPr>
          <w:rFonts w:ascii="Times New Roman" w:hAnsi="Times New Roman" w:cs="Times New Roman"/>
          <w:sz w:val="24"/>
        </w:rPr>
      </w:pPr>
    </w:p>
    <w:p w14:paraId="5400969D" w14:textId="635C07DB" w:rsidR="00CB1446" w:rsidRDefault="00CB1446" w:rsidP="00A20154">
      <w:pPr>
        <w:spacing w:after="0" w:line="240" w:lineRule="auto"/>
        <w:contextualSpacing/>
        <w:jc w:val="both"/>
        <w:outlineLvl w:val="0"/>
        <w:rPr>
          <w:rFonts w:ascii="Times New Roman" w:hAnsi="Times New Roman" w:cs="Times New Roman"/>
          <w:sz w:val="24"/>
        </w:rPr>
      </w:pPr>
    </w:p>
    <w:p w14:paraId="5CA638CB" w14:textId="07880229" w:rsidR="00CB1446" w:rsidRDefault="00CB1446" w:rsidP="00A20154">
      <w:pPr>
        <w:spacing w:after="0" w:line="240" w:lineRule="auto"/>
        <w:contextualSpacing/>
        <w:jc w:val="both"/>
        <w:outlineLvl w:val="0"/>
        <w:rPr>
          <w:rFonts w:ascii="Times New Roman" w:hAnsi="Times New Roman" w:cs="Times New Roman"/>
          <w:sz w:val="24"/>
        </w:rPr>
      </w:pPr>
    </w:p>
    <w:p w14:paraId="07C78DA7" w14:textId="2FF292AF" w:rsidR="00CB1446" w:rsidRDefault="00CB1446" w:rsidP="00A20154">
      <w:pPr>
        <w:spacing w:after="0" w:line="240" w:lineRule="auto"/>
        <w:contextualSpacing/>
        <w:jc w:val="both"/>
        <w:outlineLvl w:val="0"/>
        <w:rPr>
          <w:rFonts w:ascii="Times New Roman" w:hAnsi="Times New Roman" w:cs="Times New Roman"/>
          <w:sz w:val="24"/>
        </w:rPr>
      </w:pPr>
    </w:p>
    <w:p w14:paraId="7CAD24DF" w14:textId="5BB5B50F" w:rsidR="005C0664" w:rsidRDefault="005C0664" w:rsidP="00A20154">
      <w:pPr>
        <w:spacing w:after="0" w:line="240" w:lineRule="auto"/>
        <w:contextualSpacing/>
        <w:jc w:val="both"/>
        <w:outlineLvl w:val="0"/>
        <w:rPr>
          <w:rFonts w:ascii="Times New Roman" w:hAnsi="Times New Roman" w:cs="Times New Roman"/>
          <w:sz w:val="24"/>
          <w:szCs w:val="24"/>
        </w:rPr>
      </w:pPr>
      <w:r>
        <w:rPr>
          <w:rFonts w:ascii="Times New Roman" w:hAnsi="Times New Roman" w:cs="Times New Roman"/>
          <w:sz w:val="24"/>
          <w:szCs w:val="24"/>
          <w:u w:val="single"/>
        </w:rPr>
        <w:t>Návrh na uznesenie:</w:t>
      </w:r>
      <w:r>
        <w:rPr>
          <w:rFonts w:ascii="Times New Roman" w:hAnsi="Times New Roman" w:cs="Times New Roman"/>
          <w:sz w:val="24"/>
          <w:szCs w:val="24"/>
        </w:rPr>
        <w:t xml:space="preserve"> </w:t>
      </w:r>
    </w:p>
    <w:p w14:paraId="196C87E9" w14:textId="77777777" w:rsidR="005C0664" w:rsidRDefault="005C0664" w:rsidP="00A20154">
      <w:pPr>
        <w:spacing w:after="0" w:line="240" w:lineRule="auto"/>
        <w:contextualSpacing/>
        <w:jc w:val="both"/>
        <w:outlineLvl w:val="0"/>
        <w:rPr>
          <w:rFonts w:ascii="Times New Roman" w:hAnsi="Times New Roman" w:cs="Times New Roman"/>
          <w:sz w:val="24"/>
          <w:szCs w:val="24"/>
        </w:rPr>
      </w:pPr>
    </w:p>
    <w:p w14:paraId="73A6A3B9" w14:textId="77777777" w:rsidR="00067F61" w:rsidRPr="00067F61" w:rsidRDefault="005C0664" w:rsidP="00A20154">
      <w:pPr>
        <w:spacing w:after="0" w:line="240" w:lineRule="auto"/>
        <w:contextualSpacing/>
        <w:jc w:val="both"/>
        <w:outlineLvl w:val="0"/>
        <w:rPr>
          <w:rFonts w:ascii="Times New Roman" w:hAnsi="Times New Roman" w:cs="Times New Roman"/>
          <w:sz w:val="24"/>
          <w:szCs w:val="24"/>
        </w:rPr>
      </w:pPr>
      <w:r>
        <w:rPr>
          <w:rFonts w:ascii="Times New Roman" w:hAnsi="Times New Roman" w:cs="Times New Roman"/>
          <w:sz w:val="24"/>
          <w:szCs w:val="24"/>
        </w:rPr>
        <w:t>Mestské zastupiteľstvo v</w:t>
      </w:r>
      <w:r w:rsidR="00067F61">
        <w:rPr>
          <w:rFonts w:ascii="Times New Roman" w:hAnsi="Times New Roman" w:cs="Times New Roman"/>
          <w:sz w:val="24"/>
          <w:szCs w:val="24"/>
        </w:rPr>
        <w:t> Šali</w:t>
      </w:r>
    </w:p>
    <w:p w14:paraId="5AE3E53E" w14:textId="77777777" w:rsidR="00067F61" w:rsidRPr="00067F61" w:rsidRDefault="005C0664" w:rsidP="00A20154">
      <w:pPr>
        <w:pStyle w:val="Nadpis2"/>
        <w:keepLines w:val="0"/>
        <w:numPr>
          <w:ilvl w:val="0"/>
          <w:numId w:val="1"/>
        </w:numPr>
        <w:tabs>
          <w:tab w:val="num" w:pos="360"/>
        </w:tabs>
        <w:spacing w:before="0" w:line="240" w:lineRule="auto"/>
        <w:contextualSpacing/>
        <w:jc w:val="both"/>
        <w:rPr>
          <w:rFonts w:ascii="Times New Roman" w:hAnsi="Times New Roman"/>
          <w:b w:val="0"/>
          <w:color w:val="auto"/>
          <w:sz w:val="24"/>
          <w:szCs w:val="24"/>
        </w:rPr>
      </w:pPr>
      <w:r w:rsidRPr="00067F61">
        <w:rPr>
          <w:rFonts w:ascii="Times New Roman" w:hAnsi="Times New Roman"/>
          <w:color w:val="auto"/>
          <w:sz w:val="24"/>
          <w:szCs w:val="24"/>
        </w:rPr>
        <w:t>prerokovalo</w:t>
      </w:r>
    </w:p>
    <w:p w14:paraId="73DE713C" w14:textId="7728CF7B" w:rsidR="005C0664" w:rsidRPr="00067F61" w:rsidRDefault="005C0664" w:rsidP="00A20154">
      <w:pPr>
        <w:pStyle w:val="Nadpis2"/>
        <w:keepLines w:val="0"/>
        <w:spacing w:before="0" w:line="240" w:lineRule="auto"/>
        <w:ind w:left="360"/>
        <w:contextualSpacing/>
        <w:jc w:val="both"/>
        <w:rPr>
          <w:rFonts w:ascii="Times New Roman" w:hAnsi="Times New Roman"/>
          <w:b w:val="0"/>
          <w:color w:val="auto"/>
          <w:sz w:val="24"/>
          <w:szCs w:val="24"/>
        </w:rPr>
      </w:pPr>
      <w:r w:rsidRPr="00067F61">
        <w:rPr>
          <w:rFonts w:ascii="Times New Roman" w:hAnsi="Times New Roman"/>
          <w:b w:val="0"/>
          <w:color w:val="auto"/>
          <w:sz w:val="24"/>
          <w:szCs w:val="24"/>
        </w:rPr>
        <w:t>žiadosť o</w:t>
      </w:r>
      <w:r w:rsidR="00ED1FA9" w:rsidRPr="00067F61">
        <w:rPr>
          <w:rFonts w:ascii="Times New Roman" w:hAnsi="Times New Roman"/>
          <w:b w:val="0"/>
          <w:color w:val="auto"/>
          <w:sz w:val="24"/>
          <w:szCs w:val="24"/>
        </w:rPr>
        <w:t> prenájom pozemku z dôvodu hodného osobitného zreteľa</w:t>
      </w:r>
      <w:r w:rsidR="00A20154">
        <w:rPr>
          <w:rFonts w:ascii="Times New Roman" w:hAnsi="Times New Roman"/>
          <w:b w:val="0"/>
          <w:color w:val="auto"/>
          <w:sz w:val="24"/>
          <w:szCs w:val="24"/>
        </w:rPr>
        <w:t>,</w:t>
      </w:r>
    </w:p>
    <w:p w14:paraId="37AAF259" w14:textId="77777777" w:rsidR="005C0664" w:rsidRPr="00067F61" w:rsidRDefault="005C0664" w:rsidP="00A20154">
      <w:pPr>
        <w:pStyle w:val="Nadpis2"/>
        <w:keepLines w:val="0"/>
        <w:numPr>
          <w:ilvl w:val="0"/>
          <w:numId w:val="1"/>
        </w:numPr>
        <w:tabs>
          <w:tab w:val="num" w:pos="360"/>
        </w:tabs>
        <w:spacing w:before="0" w:line="240" w:lineRule="auto"/>
        <w:contextualSpacing/>
        <w:jc w:val="both"/>
        <w:rPr>
          <w:rFonts w:ascii="Times New Roman" w:hAnsi="Times New Roman"/>
          <w:color w:val="auto"/>
          <w:sz w:val="24"/>
          <w:szCs w:val="24"/>
        </w:rPr>
      </w:pPr>
      <w:r w:rsidRPr="00067F61">
        <w:rPr>
          <w:rFonts w:ascii="Times New Roman" w:hAnsi="Times New Roman"/>
          <w:color w:val="auto"/>
          <w:sz w:val="24"/>
          <w:szCs w:val="24"/>
        </w:rPr>
        <w:t>konštatuje</w:t>
      </w:r>
      <w:r w:rsidR="00B81CE3">
        <w:rPr>
          <w:rFonts w:ascii="Times New Roman" w:hAnsi="Times New Roman"/>
          <w:color w:val="auto"/>
          <w:sz w:val="24"/>
          <w:szCs w:val="24"/>
        </w:rPr>
        <w:t xml:space="preserve">, že </w:t>
      </w:r>
    </w:p>
    <w:p w14:paraId="34201B5F" w14:textId="70324D73" w:rsidR="00C237AA" w:rsidRPr="00872634" w:rsidRDefault="005C0664" w:rsidP="00A20154">
      <w:pPr>
        <w:pStyle w:val="Nadpis2"/>
        <w:keepLines w:val="0"/>
        <w:spacing w:before="0" w:line="240" w:lineRule="auto"/>
        <w:ind w:left="360"/>
        <w:contextualSpacing/>
        <w:jc w:val="both"/>
        <w:rPr>
          <w:rFonts w:ascii="Times New Roman" w:hAnsi="Times New Roman"/>
          <w:b w:val="0"/>
          <w:color w:val="auto"/>
          <w:sz w:val="24"/>
          <w:szCs w:val="24"/>
        </w:rPr>
      </w:pPr>
      <w:r w:rsidRPr="00872634">
        <w:rPr>
          <w:rFonts w:ascii="Times New Roman" w:hAnsi="Times New Roman"/>
          <w:b w:val="0"/>
          <w:color w:val="auto"/>
          <w:sz w:val="24"/>
          <w:szCs w:val="24"/>
        </w:rPr>
        <w:t xml:space="preserve">v zmysle § </w:t>
      </w:r>
      <w:r w:rsidR="00FA4837">
        <w:rPr>
          <w:rFonts w:ascii="Times New Roman" w:hAnsi="Times New Roman"/>
          <w:b w:val="0"/>
          <w:color w:val="auto"/>
          <w:sz w:val="24"/>
          <w:szCs w:val="24"/>
        </w:rPr>
        <w:t>9a</w:t>
      </w:r>
      <w:r w:rsidRPr="00872634">
        <w:rPr>
          <w:rFonts w:ascii="Times New Roman" w:hAnsi="Times New Roman"/>
          <w:b w:val="0"/>
          <w:color w:val="auto"/>
          <w:sz w:val="24"/>
          <w:szCs w:val="24"/>
        </w:rPr>
        <w:t xml:space="preserve"> ods. </w:t>
      </w:r>
      <w:r w:rsidR="00FA4837">
        <w:rPr>
          <w:rFonts w:ascii="Times New Roman" w:hAnsi="Times New Roman"/>
          <w:b w:val="0"/>
          <w:color w:val="auto"/>
          <w:sz w:val="24"/>
          <w:szCs w:val="24"/>
        </w:rPr>
        <w:t>9</w:t>
      </w:r>
      <w:r w:rsidRPr="00872634">
        <w:rPr>
          <w:rFonts w:ascii="Times New Roman" w:hAnsi="Times New Roman"/>
          <w:b w:val="0"/>
          <w:color w:val="auto"/>
          <w:sz w:val="24"/>
          <w:szCs w:val="24"/>
        </w:rPr>
        <w:t xml:space="preserve"> </w:t>
      </w:r>
      <w:r w:rsidR="00FA4837" w:rsidRPr="00AA5553">
        <w:rPr>
          <w:rFonts w:ascii="Times New Roman" w:hAnsi="Times New Roman"/>
          <w:b w:val="0"/>
          <w:color w:val="auto"/>
          <w:sz w:val="24"/>
          <w:szCs w:val="24"/>
        </w:rPr>
        <w:t xml:space="preserve">písm. </w:t>
      </w:r>
      <w:r w:rsidR="000858DF">
        <w:rPr>
          <w:rFonts w:ascii="Times New Roman" w:hAnsi="Times New Roman"/>
          <w:b w:val="0"/>
          <w:color w:val="auto"/>
          <w:sz w:val="24"/>
          <w:szCs w:val="24"/>
        </w:rPr>
        <w:t>c</w:t>
      </w:r>
      <w:r w:rsidR="00FA4837" w:rsidRPr="00AA5553">
        <w:rPr>
          <w:rFonts w:ascii="Times New Roman" w:hAnsi="Times New Roman"/>
          <w:b w:val="0"/>
          <w:color w:val="auto"/>
          <w:sz w:val="24"/>
          <w:szCs w:val="24"/>
        </w:rPr>
        <w:t>) zákona č. 138/1991 Zb. o majetku obcí v znení neskorších zmien</w:t>
      </w:r>
      <w:r w:rsidR="00FA4837" w:rsidRPr="00872634">
        <w:rPr>
          <w:rFonts w:ascii="Times New Roman" w:hAnsi="Times New Roman"/>
          <w:b w:val="0"/>
          <w:color w:val="auto"/>
          <w:sz w:val="24"/>
          <w:szCs w:val="24"/>
        </w:rPr>
        <w:t xml:space="preserve"> </w:t>
      </w:r>
      <w:r w:rsidR="00A841EE" w:rsidRPr="00872634">
        <w:rPr>
          <w:rFonts w:ascii="Times New Roman" w:hAnsi="Times New Roman"/>
          <w:b w:val="0"/>
          <w:color w:val="auto"/>
          <w:sz w:val="24"/>
          <w:szCs w:val="24"/>
        </w:rPr>
        <w:t>i</w:t>
      </w:r>
      <w:r w:rsidR="00ED1FA9" w:rsidRPr="00872634">
        <w:rPr>
          <w:rFonts w:ascii="Times New Roman" w:hAnsi="Times New Roman"/>
          <w:b w:val="0"/>
          <w:color w:val="auto"/>
          <w:sz w:val="24"/>
          <w:szCs w:val="24"/>
        </w:rPr>
        <w:t>de o</w:t>
      </w:r>
      <w:r w:rsidR="00A20154">
        <w:rPr>
          <w:rFonts w:ascii="Times New Roman" w:hAnsi="Times New Roman"/>
          <w:b w:val="0"/>
          <w:color w:val="auto"/>
          <w:sz w:val="24"/>
          <w:szCs w:val="24"/>
        </w:rPr>
        <w:t xml:space="preserve"> </w:t>
      </w:r>
      <w:r w:rsidR="00ED1FA9" w:rsidRPr="00872634">
        <w:rPr>
          <w:rFonts w:ascii="Times New Roman" w:hAnsi="Times New Roman"/>
          <w:b w:val="0"/>
          <w:color w:val="auto"/>
          <w:sz w:val="24"/>
          <w:szCs w:val="24"/>
        </w:rPr>
        <w:t xml:space="preserve">prípad hodný osobitného zreteľa spočívajúci </w:t>
      </w:r>
      <w:bookmarkStart w:id="0" w:name="_Hlk112232277"/>
      <w:r w:rsidR="0085008E">
        <w:rPr>
          <w:rFonts w:ascii="Times New Roman" w:hAnsi="Times New Roman"/>
          <w:b w:val="0"/>
          <w:color w:val="auto"/>
          <w:sz w:val="24"/>
          <w:szCs w:val="24"/>
        </w:rPr>
        <w:t>v</w:t>
      </w:r>
      <w:r w:rsidR="00A20154">
        <w:rPr>
          <w:rFonts w:ascii="Times New Roman" w:hAnsi="Times New Roman"/>
          <w:b w:val="0"/>
          <w:color w:val="auto"/>
          <w:sz w:val="24"/>
          <w:szCs w:val="24"/>
        </w:rPr>
        <w:t xml:space="preserve"> </w:t>
      </w:r>
      <w:r w:rsidR="00604607">
        <w:rPr>
          <w:rFonts w:ascii="Times New Roman" w:hAnsi="Times New Roman"/>
          <w:b w:val="0"/>
          <w:color w:val="auto"/>
          <w:sz w:val="24"/>
          <w:szCs w:val="24"/>
        </w:rPr>
        <w:t xml:space="preserve">zosúladení právneho a faktického stavu užívania nehnuteľnosti </w:t>
      </w:r>
      <w:r w:rsidR="005224C6">
        <w:rPr>
          <w:rFonts w:ascii="Times New Roman" w:hAnsi="Times New Roman"/>
          <w:b w:val="0"/>
          <w:color w:val="auto"/>
          <w:sz w:val="24"/>
          <w:szCs w:val="24"/>
        </w:rPr>
        <w:t>v okolí predajne</w:t>
      </w:r>
      <w:r w:rsidR="00F200D1">
        <w:rPr>
          <w:rFonts w:ascii="Times New Roman" w:hAnsi="Times New Roman"/>
          <w:b w:val="0"/>
          <w:color w:val="auto"/>
          <w:sz w:val="24"/>
          <w:szCs w:val="24"/>
        </w:rPr>
        <w:t xml:space="preserve"> vo vlastníctve žiadateľa</w:t>
      </w:r>
      <w:bookmarkEnd w:id="0"/>
      <w:r w:rsidR="00A20154">
        <w:rPr>
          <w:rFonts w:ascii="Times New Roman" w:hAnsi="Times New Roman"/>
          <w:b w:val="0"/>
          <w:color w:val="auto"/>
          <w:sz w:val="24"/>
          <w:szCs w:val="24"/>
        </w:rPr>
        <w:t>; z</w:t>
      </w:r>
      <w:r w:rsidR="00C237AA" w:rsidRPr="00872634">
        <w:rPr>
          <w:rFonts w:ascii="Times New Roman" w:hAnsi="Times New Roman"/>
          <w:b w:val="0"/>
          <w:color w:val="auto"/>
          <w:sz w:val="24"/>
          <w:szCs w:val="24"/>
        </w:rPr>
        <w:t>ámer prenájmu pozemku z dôvodu hodného osobitného zreteľa bol zvere</w:t>
      </w:r>
      <w:r w:rsidR="00BE4D42" w:rsidRPr="00872634">
        <w:rPr>
          <w:rFonts w:ascii="Times New Roman" w:hAnsi="Times New Roman"/>
          <w:b w:val="0"/>
          <w:color w:val="auto"/>
          <w:sz w:val="24"/>
          <w:szCs w:val="24"/>
        </w:rPr>
        <w:t xml:space="preserve">jnený </w:t>
      </w:r>
      <w:r w:rsidR="00E025A1" w:rsidRPr="00872634">
        <w:rPr>
          <w:rFonts w:ascii="Times New Roman" w:hAnsi="Times New Roman"/>
          <w:b w:val="0"/>
          <w:color w:val="auto"/>
          <w:sz w:val="24"/>
          <w:szCs w:val="24"/>
        </w:rPr>
        <w:t>na úradnej tabuli a</w:t>
      </w:r>
      <w:r w:rsidR="009C10BB">
        <w:rPr>
          <w:rFonts w:ascii="Times New Roman" w:hAnsi="Times New Roman"/>
          <w:b w:val="0"/>
          <w:color w:val="auto"/>
          <w:sz w:val="24"/>
          <w:szCs w:val="24"/>
        </w:rPr>
        <w:t> </w:t>
      </w:r>
      <w:r w:rsidR="00E025A1" w:rsidRPr="00872634">
        <w:rPr>
          <w:rFonts w:ascii="Times New Roman" w:hAnsi="Times New Roman"/>
          <w:b w:val="0"/>
          <w:color w:val="auto"/>
          <w:sz w:val="24"/>
          <w:szCs w:val="24"/>
        </w:rPr>
        <w:t>webovej</w:t>
      </w:r>
      <w:r w:rsidR="009C10BB">
        <w:rPr>
          <w:rFonts w:ascii="Times New Roman" w:hAnsi="Times New Roman"/>
          <w:b w:val="0"/>
          <w:color w:val="auto"/>
          <w:sz w:val="24"/>
          <w:szCs w:val="24"/>
        </w:rPr>
        <w:t xml:space="preserve"> </w:t>
      </w:r>
      <w:r w:rsidR="00E025A1" w:rsidRPr="00872634">
        <w:rPr>
          <w:rFonts w:ascii="Times New Roman" w:hAnsi="Times New Roman"/>
          <w:b w:val="0"/>
          <w:color w:val="auto"/>
          <w:sz w:val="24"/>
          <w:szCs w:val="24"/>
        </w:rPr>
        <w:t xml:space="preserve">stránke mesta </w:t>
      </w:r>
      <w:r w:rsidR="00BE4D42" w:rsidRPr="00872634">
        <w:rPr>
          <w:rFonts w:ascii="Times New Roman" w:hAnsi="Times New Roman"/>
          <w:b w:val="0"/>
          <w:color w:val="auto"/>
          <w:sz w:val="24"/>
          <w:szCs w:val="24"/>
        </w:rPr>
        <w:t xml:space="preserve">dňa </w:t>
      </w:r>
      <w:r w:rsidR="00604607">
        <w:rPr>
          <w:rFonts w:ascii="Times New Roman" w:hAnsi="Times New Roman"/>
          <w:b w:val="0"/>
          <w:color w:val="auto"/>
          <w:sz w:val="24"/>
          <w:szCs w:val="24"/>
        </w:rPr>
        <w:t>11.</w:t>
      </w:r>
      <w:r w:rsidR="00A20154">
        <w:rPr>
          <w:rFonts w:ascii="Times New Roman" w:hAnsi="Times New Roman"/>
          <w:b w:val="0"/>
          <w:color w:val="auto"/>
          <w:sz w:val="24"/>
          <w:szCs w:val="24"/>
        </w:rPr>
        <w:t xml:space="preserve"> </w:t>
      </w:r>
      <w:r w:rsidR="00604607">
        <w:rPr>
          <w:rFonts w:ascii="Times New Roman" w:hAnsi="Times New Roman"/>
          <w:b w:val="0"/>
          <w:color w:val="auto"/>
          <w:sz w:val="24"/>
          <w:szCs w:val="24"/>
        </w:rPr>
        <w:t>októbra</w:t>
      </w:r>
      <w:r w:rsidR="0025648F">
        <w:rPr>
          <w:rFonts w:ascii="Times New Roman" w:hAnsi="Times New Roman"/>
          <w:b w:val="0"/>
          <w:color w:val="auto"/>
          <w:sz w:val="24"/>
          <w:szCs w:val="24"/>
        </w:rPr>
        <w:t xml:space="preserve"> 202</w:t>
      </w:r>
      <w:r w:rsidR="00CB4D56">
        <w:rPr>
          <w:rFonts w:ascii="Times New Roman" w:hAnsi="Times New Roman"/>
          <w:b w:val="0"/>
          <w:color w:val="auto"/>
          <w:sz w:val="24"/>
          <w:szCs w:val="24"/>
        </w:rPr>
        <w:t>3</w:t>
      </w:r>
      <w:r w:rsidR="00A20154">
        <w:rPr>
          <w:rFonts w:ascii="Times New Roman" w:hAnsi="Times New Roman"/>
          <w:b w:val="0"/>
          <w:color w:val="auto"/>
          <w:sz w:val="24"/>
          <w:szCs w:val="24"/>
        </w:rPr>
        <w:t>,</w:t>
      </w:r>
    </w:p>
    <w:p w14:paraId="4EC6D996" w14:textId="77777777" w:rsidR="00BE2090" w:rsidRDefault="00BE2090" w:rsidP="00A20154">
      <w:pPr>
        <w:pStyle w:val="Nadpis2"/>
        <w:keepLines w:val="0"/>
        <w:numPr>
          <w:ilvl w:val="0"/>
          <w:numId w:val="1"/>
        </w:numPr>
        <w:tabs>
          <w:tab w:val="num" w:pos="360"/>
        </w:tabs>
        <w:spacing w:before="0" w:line="240" w:lineRule="auto"/>
        <w:contextualSpacing/>
        <w:jc w:val="both"/>
        <w:rPr>
          <w:rFonts w:ascii="Times New Roman" w:hAnsi="Times New Roman"/>
          <w:color w:val="auto"/>
          <w:sz w:val="24"/>
          <w:szCs w:val="24"/>
        </w:rPr>
      </w:pPr>
      <w:r>
        <w:rPr>
          <w:rFonts w:ascii="Times New Roman" w:hAnsi="Times New Roman"/>
          <w:color w:val="auto"/>
          <w:sz w:val="24"/>
          <w:szCs w:val="24"/>
        </w:rPr>
        <w:t>schvaľuje</w:t>
      </w:r>
    </w:p>
    <w:p w14:paraId="464921B4" w14:textId="469BABAD" w:rsidR="003B6921" w:rsidRDefault="00BE2090" w:rsidP="00A20154">
      <w:pPr>
        <w:pStyle w:val="Nadpis2"/>
        <w:keepLines w:val="0"/>
        <w:spacing w:before="0" w:line="240" w:lineRule="auto"/>
        <w:ind w:left="357"/>
        <w:contextualSpacing/>
        <w:jc w:val="both"/>
        <w:rPr>
          <w:rFonts w:ascii="Times New Roman" w:hAnsi="Times New Roman"/>
          <w:b w:val="0"/>
          <w:color w:val="auto"/>
          <w:sz w:val="24"/>
          <w:szCs w:val="24"/>
        </w:rPr>
      </w:pPr>
      <w:r w:rsidRPr="00BE2090">
        <w:rPr>
          <w:rFonts w:ascii="Times New Roman" w:hAnsi="Times New Roman"/>
          <w:b w:val="0"/>
          <w:color w:val="auto"/>
          <w:sz w:val="24"/>
          <w:szCs w:val="24"/>
        </w:rPr>
        <w:t>nájom pozemk</w:t>
      </w:r>
      <w:r w:rsidR="008828DB">
        <w:rPr>
          <w:rFonts w:ascii="Times New Roman" w:hAnsi="Times New Roman"/>
          <w:b w:val="0"/>
          <w:color w:val="auto"/>
          <w:sz w:val="24"/>
          <w:szCs w:val="24"/>
        </w:rPr>
        <w:t>u</w:t>
      </w:r>
      <w:r w:rsidR="00957067">
        <w:rPr>
          <w:rFonts w:ascii="Times New Roman" w:hAnsi="Times New Roman"/>
          <w:b w:val="0"/>
          <w:color w:val="auto"/>
          <w:sz w:val="24"/>
          <w:szCs w:val="24"/>
        </w:rPr>
        <w:t>,</w:t>
      </w:r>
      <w:r w:rsidRPr="00BE2090">
        <w:rPr>
          <w:rFonts w:ascii="Times New Roman" w:hAnsi="Times New Roman"/>
          <w:b w:val="0"/>
          <w:color w:val="auto"/>
          <w:sz w:val="24"/>
          <w:szCs w:val="24"/>
        </w:rPr>
        <w:t xml:space="preserve"> </w:t>
      </w:r>
      <w:r w:rsidR="00767CC8">
        <w:rPr>
          <w:rFonts w:ascii="Times New Roman" w:hAnsi="Times New Roman"/>
          <w:b w:val="0"/>
          <w:color w:val="auto"/>
          <w:sz w:val="24"/>
          <w:szCs w:val="24"/>
        </w:rPr>
        <w:t xml:space="preserve">časť </w:t>
      </w:r>
      <w:r w:rsidR="000C6C94">
        <w:rPr>
          <w:rFonts w:ascii="Times New Roman" w:hAnsi="Times New Roman"/>
          <w:b w:val="0"/>
          <w:color w:val="auto"/>
          <w:sz w:val="24"/>
          <w:szCs w:val="24"/>
        </w:rPr>
        <w:t>parc</w:t>
      </w:r>
      <w:r w:rsidR="00A20154">
        <w:rPr>
          <w:rFonts w:ascii="Times New Roman" w:hAnsi="Times New Roman"/>
          <w:b w:val="0"/>
          <w:color w:val="auto"/>
          <w:sz w:val="24"/>
          <w:szCs w:val="24"/>
        </w:rPr>
        <w:t xml:space="preserve">. </w:t>
      </w:r>
      <w:r w:rsidR="000C6C94">
        <w:rPr>
          <w:rFonts w:ascii="Times New Roman" w:hAnsi="Times New Roman"/>
          <w:b w:val="0"/>
          <w:color w:val="auto"/>
          <w:sz w:val="24"/>
          <w:szCs w:val="24"/>
        </w:rPr>
        <w:t xml:space="preserve">č. </w:t>
      </w:r>
      <w:r w:rsidR="005224C6">
        <w:rPr>
          <w:rFonts w:ascii="Times New Roman" w:hAnsi="Times New Roman"/>
          <w:b w:val="0"/>
          <w:color w:val="auto"/>
          <w:sz w:val="24"/>
          <w:szCs w:val="24"/>
        </w:rPr>
        <w:t>1030</w:t>
      </w:r>
      <w:r w:rsidR="000C6C94">
        <w:rPr>
          <w:rFonts w:ascii="Times New Roman" w:hAnsi="Times New Roman"/>
          <w:b w:val="0"/>
          <w:color w:val="auto"/>
          <w:sz w:val="24"/>
          <w:szCs w:val="24"/>
        </w:rPr>
        <w:t>/</w:t>
      </w:r>
      <w:r w:rsidR="00CB4D56">
        <w:rPr>
          <w:rFonts w:ascii="Times New Roman" w:hAnsi="Times New Roman"/>
          <w:b w:val="0"/>
          <w:color w:val="auto"/>
          <w:sz w:val="24"/>
          <w:szCs w:val="24"/>
        </w:rPr>
        <w:t>1</w:t>
      </w:r>
      <w:r w:rsidR="00957067">
        <w:rPr>
          <w:rFonts w:ascii="Times New Roman" w:hAnsi="Times New Roman"/>
          <w:b w:val="0"/>
          <w:color w:val="auto"/>
          <w:sz w:val="24"/>
          <w:szCs w:val="24"/>
        </w:rPr>
        <w:t>,</w:t>
      </w:r>
      <w:r w:rsidR="000C6C94" w:rsidRPr="003D0AEA">
        <w:rPr>
          <w:rFonts w:ascii="Times New Roman" w:hAnsi="Times New Roman"/>
          <w:b w:val="0"/>
          <w:color w:val="auto"/>
          <w:sz w:val="24"/>
          <w:szCs w:val="24"/>
        </w:rPr>
        <w:t xml:space="preserve"> </w:t>
      </w:r>
      <w:r w:rsidR="000C6C94">
        <w:rPr>
          <w:rFonts w:ascii="Times New Roman" w:hAnsi="Times New Roman"/>
          <w:b w:val="0"/>
          <w:color w:val="auto"/>
          <w:sz w:val="24"/>
          <w:szCs w:val="24"/>
        </w:rPr>
        <w:t>zastavaná plocha a nádvorie</w:t>
      </w:r>
      <w:r w:rsidR="000C6C94" w:rsidRPr="003D0AEA">
        <w:rPr>
          <w:rFonts w:ascii="Times New Roman" w:hAnsi="Times New Roman"/>
          <w:b w:val="0"/>
          <w:color w:val="auto"/>
          <w:sz w:val="24"/>
          <w:szCs w:val="24"/>
        </w:rPr>
        <w:t xml:space="preserve"> o </w:t>
      </w:r>
      <w:r w:rsidR="000C6C94" w:rsidRPr="00073945">
        <w:rPr>
          <w:rFonts w:ascii="Times New Roman" w:hAnsi="Times New Roman"/>
          <w:b w:val="0"/>
          <w:color w:val="auto"/>
          <w:sz w:val="24"/>
          <w:szCs w:val="24"/>
        </w:rPr>
        <w:t xml:space="preserve">výmere </w:t>
      </w:r>
      <w:r w:rsidR="00270C51">
        <w:rPr>
          <w:rFonts w:ascii="Times New Roman" w:hAnsi="Times New Roman"/>
          <w:b w:val="0"/>
          <w:color w:val="auto"/>
          <w:sz w:val="24"/>
          <w:szCs w:val="24"/>
        </w:rPr>
        <w:t>29</w:t>
      </w:r>
      <w:r w:rsidR="000C6C94" w:rsidRPr="00073945">
        <w:rPr>
          <w:rFonts w:ascii="Times New Roman" w:hAnsi="Times New Roman"/>
          <w:b w:val="0"/>
          <w:color w:val="auto"/>
          <w:sz w:val="24"/>
          <w:szCs w:val="24"/>
        </w:rPr>
        <w:t xml:space="preserve"> m</w:t>
      </w:r>
      <w:r w:rsidR="000C6C94" w:rsidRPr="00073945">
        <w:rPr>
          <w:rFonts w:ascii="Times New Roman" w:hAnsi="Times New Roman"/>
          <w:b w:val="0"/>
          <w:color w:val="auto"/>
          <w:sz w:val="24"/>
          <w:szCs w:val="24"/>
          <w:vertAlign w:val="superscript"/>
        </w:rPr>
        <w:t>2</w:t>
      </w:r>
      <w:r w:rsidR="00A20154">
        <w:rPr>
          <w:rFonts w:ascii="Times New Roman" w:hAnsi="Times New Roman"/>
          <w:b w:val="0"/>
          <w:color w:val="auto"/>
          <w:sz w:val="24"/>
          <w:szCs w:val="24"/>
        </w:rPr>
        <w:t>, v</w:t>
      </w:r>
      <w:r w:rsidR="00F200D1">
        <w:rPr>
          <w:rFonts w:ascii="Times New Roman" w:hAnsi="Times New Roman"/>
          <w:b w:val="0"/>
          <w:color w:val="auto"/>
          <w:sz w:val="24"/>
          <w:szCs w:val="24"/>
        </w:rPr>
        <w:t>edenej</w:t>
      </w:r>
      <w:r w:rsidR="002300CF">
        <w:rPr>
          <w:rFonts w:ascii="Times New Roman" w:hAnsi="Times New Roman"/>
          <w:b w:val="0"/>
          <w:color w:val="auto"/>
          <w:sz w:val="24"/>
          <w:szCs w:val="24"/>
        </w:rPr>
        <w:t xml:space="preserve"> </w:t>
      </w:r>
      <w:r w:rsidR="00D921AB">
        <w:rPr>
          <w:rFonts w:ascii="Times New Roman" w:hAnsi="Times New Roman"/>
          <w:b w:val="0"/>
          <w:color w:val="auto"/>
          <w:sz w:val="24"/>
          <w:szCs w:val="24"/>
        </w:rPr>
        <w:t>katastrálnym odborom Okresného úradu v</w:t>
      </w:r>
      <w:r w:rsidR="00D13F9F">
        <w:rPr>
          <w:rFonts w:ascii="Times New Roman" w:hAnsi="Times New Roman"/>
          <w:b w:val="0"/>
          <w:color w:val="auto"/>
          <w:sz w:val="24"/>
          <w:szCs w:val="24"/>
        </w:rPr>
        <w:t xml:space="preserve"> </w:t>
      </w:r>
      <w:r w:rsidR="00D921AB">
        <w:rPr>
          <w:rFonts w:ascii="Times New Roman" w:hAnsi="Times New Roman"/>
          <w:b w:val="0"/>
          <w:color w:val="auto"/>
          <w:sz w:val="24"/>
          <w:szCs w:val="24"/>
        </w:rPr>
        <w:t>Šali pre obec a</w:t>
      </w:r>
      <w:r w:rsidR="00D13F9F">
        <w:rPr>
          <w:rFonts w:ascii="Times New Roman" w:hAnsi="Times New Roman"/>
          <w:b w:val="0"/>
          <w:color w:val="auto"/>
          <w:sz w:val="24"/>
          <w:szCs w:val="24"/>
        </w:rPr>
        <w:t xml:space="preserve"> </w:t>
      </w:r>
      <w:r w:rsidR="00D921AB">
        <w:rPr>
          <w:rFonts w:ascii="Times New Roman" w:hAnsi="Times New Roman"/>
          <w:b w:val="0"/>
          <w:color w:val="auto"/>
          <w:sz w:val="24"/>
          <w:szCs w:val="24"/>
        </w:rPr>
        <w:t>katastrálne územie Šaľa</w:t>
      </w:r>
      <w:r w:rsidR="00FC3E01">
        <w:rPr>
          <w:rFonts w:ascii="Times New Roman" w:hAnsi="Times New Roman"/>
          <w:b w:val="0"/>
          <w:color w:val="auto"/>
          <w:sz w:val="24"/>
          <w:szCs w:val="24"/>
        </w:rPr>
        <w:t xml:space="preserve"> </w:t>
      </w:r>
      <w:r w:rsidR="00A20154">
        <w:rPr>
          <w:rFonts w:ascii="Times New Roman" w:hAnsi="Times New Roman"/>
          <w:b w:val="0"/>
          <w:color w:val="auto"/>
          <w:sz w:val="24"/>
          <w:szCs w:val="24"/>
        </w:rPr>
        <w:br/>
      </w:r>
      <w:r w:rsidR="00D921AB">
        <w:rPr>
          <w:rFonts w:ascii="Times New Roman" w:hAnsi="Times New Roman"/>
          <w:b w:val="0"/>
          <w:color w:val="auto"/>
          <w:sz w:val="24"/>
          <w:szCs w:val="24"/>
        </w:rPr>
        <w:t xml:space="preserve">v C registri KN </w:t>
      </w:r>
      <w:r w:rsidR="00FC3E01">
        <w:rPr>
          <w:rFonts w:ascii="Times New Roman" w:hAnsi="Times New Roman"/>
          <w:b w:val="0"/>
          <w:color w:val="auto"/>
          <w:sz w:val="24"/>
          <w:szCs w:val="24"/>
        </w:rPr>
        <w:t xml:space="preserve">na liste vlastníctva č. </w:t>
      </w:r>
      <w:r w:rsidR="00E025A1">
        <w:rPr>
          <w:rFonts w:ascii="Times New Roman" w:hAnsi="Times New Roman"/>
          <w:b w:val="0"/>
          <w:color w:val="auto"/>
          <w:sz w:val="24"/>
          <w:szCs w:val="24"/>
        </w:rPr>
        <w:t>1</w:t>
      </w:r>
      <w:r w:rsidR="00FC3E01" w:rsidRPr="007613BC">
        <w:rPr>
          <w:rFonts w:ascii="Times New Roman" w:hAnsi="Times New Roman"/>
          <w:b w:val="0"/>
          <w:color w:val="auto"/>
          <w:sz w:val="24"/>
          <w:szCs w:val="24"/>
        </w:rPr>
        <w:t xml:space="preserve">, </w:t>
      </w:r>
      <w:r w:rsidR="00632548" w:rsidRPr="007613BC">
        <w:rPr>
          <w:rFonts w:ascii="Times New Roman" w:hAnsi="Times New Roman"/>
          <w:b w:val="0"/>
          <w:bCs w:val="0"/>
          <w:color w:val="auto"/>
          <w:sz w:val="24"/>
          <w:szCs w:val="24"/>
        </w:rPr>
        <w:t xml:space="preserve">v cene </w:t>
      </w:r>
      <w:r w:rsidR="005224C6" w:rsidRPr="007613BC">
        <w:rPr>
          <w:rFonts w:ascii="Times New Roman" w:hAnsi="Times New Roman"/>
          <w:b w:val="0"/>
          <w:bCs w:val="0"/>
          <w:color w:val="auto"/>
          <w:sz w:val="24"/>
          <w:szCs w:val="24"/>
        </w:rPr>
        <w:t>5,975</w:t>
      </w:r>
      <w:r w:rsidR="00D921AB" w:rsidRPr="007613BC">
        <w:rPr>
          <w:rFonts w:ascii="Times New Roman" w:hAnsi="Times New Roman"/>
          <w:b w:val="0"/>
          <w:bCs w:val="0"/>
          <w:color w:val="000000" w:themeColor="text1"/>
          <w:sz w:val="24"/>
          <w:szCs w:val="24"/>
        </w:rPr>
        <w:t xml:space="preserve"> E</w:t>
      </w:r>
      <w:r w:rsidR="00614A3D" w:rsidRPr="007613BC">
        <w:rPr>
          <w:rFonts w:ascii="Times New Roman" w:hAnsi="Times New Roman"/>
          <w:b w:val="0"/>
          <w:bCs w:val="0"/>
          <w:color w:val="000000" w:themeColor="text1"/>
          <w:sz w:val="24"/>
          <w:szCs w:val="24"/>
        </w:rPr>
        <w:t>UR</w:t>
      </w:r>
      <w:r w:rsidR="00D921AB" w:rsidRPr="007613BC">
        <w:rPr>
          <w:rFonts w:ascii="Times New Roman" w:hAnsi="Times New Roman"/>
          <w:b w:val="0"/>
          <w:bCs w:val="0"/>
          <w:color w:val="000000" w:themeColor="text1"/>
          <w:sz w:val="24"/>
          <w:szCs w:val="24"/>
        </w:rPr>
        <w:t>/m</w:t>
      </w:r>
      <w:r w:rsidR="00D921AB" w:rsidRPr="007613BC">
        <w:rPr>
          <w:rFonts w:ascii="Times New Roman" w:hAnsi="Times New Roman"/>
          <w:b w:val="0"/>
          <w:bCs w:val="0"/>
          <w:color w:val="000000" w:themeColor="text1"/>
          <w:sz w:val="24"/>
          <w:szCs w:val="24"/>
          <w:vertAlign w:val="superscript"/>
        </w:rPr>
        <w:t>2</w:t>
      </w:r>
      <w:r w:rsidR="00D921AB" w:rsidRPr="007613BC">
        <w:rPr>
          <w:rFonts w:ascii="Times New Roman" w:hAnsi="Times New Roman"/>
          <w:b w:val="0"/>
          <w:bCs w:val="0"/>
          <w:color w:val="000000" w:themeColor="text1"/>
          <w:sz w:val="24"/>
          <w:szCs w:val="24"/>
        </w:rPr>
        <w:t>/rok</w:t>
      </w:r>
      <w:r w:rsidR="001476BF" w:rsidRPr="007613BC">
        <w:rPr>
          <w:rFonts w:ascii="Times New Roman" w:hAnsi="Times New Roman"/>
          <w:b w:val="0"/>
          <w:bCs w:val="0"/>
          <w:color w:val="000000" w:themeColor="text1"/>
          <w:sz w:val="24"/>
          <w:szCs w:val="24"/>
        </w:rPr>
        <w:t>,</w:t>
      </w:r>
      <w:r w:rsidR="00D921AB" w:rsidRPr="007613BC" w:rsidDel="00D921AB">
        <w:rPr>
          <w:rFonts w:ascii="Times New Roman" w:hAnsi="Times New Roman"/>
          <w:b w:val="0"/>
          <w:bCs w:val="0"/>
          <w:color w:val="auto"/>
          <w:sz w:val="24"/>
          <w:szCs w:val="24"/>
        </w:rPr>
        <w:t xml:space="preserve"> </w:t>
      </w:r>
      <w:r w:rsidR="00D921AB" w:rsidRPr="007613BC">
        <w:rPr>
          <w:rFonts w:ascii="Times New Roman" w:hAnsi="Times New Roman"/>
          <w:b w:val="0"/>
          <w:bCs w:val="0"/>
          <w:color w:val="auto"/>
          <w:sz w:val="24"/>
          <w:szCs w:val="24"/>
        </w:rPr>
        <w:t>t.</w:t>
      </w:r>
      <w:r w:rsidR="00A20154">
        <w:rPr>
          <w:rFonts w:ascii="Times New Roman" w:hAnsi="Times New Roman"/>
          <w:b w:val="0"/>
          <w:bCs w:val="0"/>
          <w:color w:val="auto"/>
          <w:sz w:val="24"/>
          <w:szCs w:val="24"/>
        </w:rPr>
        <w:t xml:space="preserve"> </w:t>
      </w:r>
      <w:r w:rsidR="00D921AB" w:rsidRPr="007613BC">
        <w:rPr>
          <w:rFonts w:ascii="Times New Roman" w:hAnsi="Times New Roman"/>
          <w:b w:val="0"/>
          <w:bCs w:val="0"/>
          <w:color w:val="auto"/>
          <w:sz w:val="24"/>
          <w:szCs w:val="24"/>
        </w:rPr>
        <w:t>j.</w:t>
      </w:r>
      <w:r w:rsidR="00632548" w:rsidRPr="007613BC">
        <w:rPr>
          <w:rFonts w:ascii="Times New Roman" w:hAnsi="Times New Roman"/>
          <w:b w:val="0"/>
          <w:bCs w:val="0"/>
          <w:color w:val="auto"/>
          <w:sz w:val="24"/>
          <w:szCs w:val="24"/>
        </w:rPr>
        <w:t xml:space="preserve"> </w:t>
      </w:r>
      <w:r w:rsidR="000C6C94" w:rsidRPr="007613BC">
        <w:rPr>
          <w:rFonts w:ascii="Times New Roman" w:hAnsi="Times New Roman"/>
          <w:b w:val="0"/>
          <w:bCs w:val="0"/>
          <w:color w:val="auto"/>
          <w:sz w:val="24"/>
          <w:szCs w:val="24"/>
        </w:rPr>
        <w:t>za</w:t>
      </w:r>
      <w:r w:rsidR="006738FF" w:rsidRPr="007613BC">
        <w:rPr>
          <w:rFonts w:ascii="Times New Roman" w:hAnsi="Times New Roman"/>
          <w:b w:val="0"/>
          <w:bCs w:val="0"/>
          <w:color w:val="auto"/>
          <w:sz w:val="24"/>
          <w:szCs w:val="24"/>
        </w:rPr>
        <w:t> celkov</w:t>
      </w:r>
      <w:r w:rsidR="000C6C94" w:rsidRPr="007613BC">
        <w:rPr>
          <w:rFonts w:ascii="Times New Roman" w:hAnsi="Times New Roman"/>
          <w:b w:val="0"/>
          <w:bCs w:val="0"/>
          <w:color w:val="auto"/>
          <w:sz w:val="24"/>
          <w:szCs w:val="24"/>
        </w:rPr>
        <w:t>ú</w:t>
      </w:r>
      <w:r w:rsidR="006738FF" w:rsidRPr="007613BC">
        <w:rPr>
          <w:rFonts w:ascii="Times New Roman" w:hAnsi="Times New Roman"/>
          <w:b w:val="0"/>
          <w:bCs w:val="0"/>
          <w:color w:val="auto"/>
          <w:sz w:val="24"/>
          <w:szCs w:val="24"/>
        </w:rPr>
        <w:t xml:space="preserve"> </w:t>
      </w:r>
      <w:r w:rsidR="00632548" w:rsidRPr="007613BC">
        <w:rPr>
          <w:rFonts w:ascii="Times New Roman" w:hAnsi="Times New Roman"/>
          <w:b w:val="0"/>
          <w:bCs w:val="0"/>
          <w:color w:val="auto"/>
          <w:sz w:val="24"/>
          <w:szCs w:val="24"/>
        </w:rPr>
        <w:t>výmer</w:t>
      </w:r>
      <w:r w:rsidR="000C6C94" w:rsidRPr="007613BC">
        <w:rPr>
          <w:rFonts w:ascii="Times New Roman" w:hAnsi="Times New Roman"/>
          <w:b w:val="0"/>
          <w:bCs w:val="0"/>
          <w:color w:val="auto"/>
          <w:sz w:val="24"/>
          <w:szCs w:val="24"/>
        </w:rPr>
        <w:t>u</w:t>
      </w:r>
      <w:r w:rsidR="00632548" w:rsidRPr="007613BC">
        <w:rPr>
          <w:rFonts w:ascii="Times New Roman" w:hAnsi="Times New Roman"/>
          <w:b w:val="0"/>
          <w:bCs w:val="0"/>
          <w:color w:val="auto"/>
          <w:sz w:val="24"/>
          <w:szCs w:val="24"/>
        </w:rPr>
        <w:t xml:space="preserve"> </w:t>
      </w:r>
      <w:r w:rsidR="00614A3D" w:rsidRPr="007613BC">
        <w:rPr>
          <w:rFonts w:ascii="Times New Roman" w:hAnsi="Times New Roman"/>
          <w:b w:val="0"/>
          <w:bCs w:val="0"/>
          <w:color w:val="auto"/>
          <w:sz w:val="24"/>
          <w:szCs w:val="24"/>
        </w:rPr>
        <w:t>29</w:t>
      </w:r>
      <w:r w:rsidR="00632548" w:rsidRPr="007613BC">
        <w:rPr>
          <w:rFonts w:ascii="Times New Roman" w:hAnsi="Times New Roman"/>
          <w:b w:val="0"/>
          <w:bCs w:val="0"/>
          <w:color w:val="auto"/>
          <w:sz w:val="24"/>
          <w:szCs w:val="24"/>
        </w:rPr>
        <w:t xml:space="preserve"> m</w:t>
      </w:r>
      <w:r w:rsidR="00632548" w:rsidRPr="007613BC">
        <w:rPr>
          <w:rFonts w:ascii="Times New Roman" w:hAnsi="Times New Roman"/>
          <w:b w:val="0"/>
          <w:bCs w:val="0"/>
          <w:color w:val="auto"/>
          <w:sz w:val="24"/>
          <w:szCs w:val="24"/>
          <w:vertAlign w:val="superscript"/>
        </w:rPr>
        <w:t>2</w:t>
      </w:r>
      <w:r w:rsidR="003D0AEA" w:rsidRPr="000C6C94">
        <w:rPr>
          <w:rFonts w:ascii="Times New Roman" w:hAnsi="Times New Roman"/>
          <w:b w:val="0"/>
          <w:bCs w:val="0"/>
          <w:color w:val="auto"/>
          <w:sz w:val="24"/>
          <w:szCs w:val="24"/>
        </w:rPr>
        <w:t xml:space="preserve"> </w:t>
      </w:r>
      <w:r w:rsidR="00D921AB">
        <w:rPr>
          <w:rFonts w:ascii="Times New Roman" w:hAnsi="Times New Roman"/>
          <w:b w:val="0"/>
          <w:bCs w:val="0"/>
          <w:color w:val="auto"/>
          <w:sz w:val="24"/>
          <w:szCs w:val="24"/>
        </w:rPr>
        <w:t>za</w:t>
      </w:r>
      <w:r w:rsidR="00632548" w:rsidRPr="00D921AB">
        <w:rPr>
          <w:rFonts w:ascii="Times New Roman" w:hAnsi="Times New Roman"/>
          <w:b w:val="0"/>
          <w:bCs w:val="0"/>
          <w:color w:val="auto"/>
          <w:sz w:val="24"/>
          <w:szCs w:val="24"/>
        </w:rPr>
        <w:t xml:space="preserve"> </w:t>
      </w:r>
      <w:r w:rsidR="00FD2E5F">
        <w:rPr>
          <w:rFonts w:ascii="Times New Roman" w:hAnsi="Times New Roman"/>
          <w:b w:val="0"/>
          <w:bCs w:val="0"/>
          <w:color w:val="auto"/>
          <w:sz w:val="24"/>
          <w:szCs w:val="24"/>
        </w:rPr>
        <w:t xml:space="preserve">cenu </w:t>
      </w:r>
      <w:r w:rsidR="007613BC">
        <w:rPr>
          <w:rFonts w:ascii="Times New Roman" w:hAnsi="Times New Roman"/>
          <w:b w:val="0"/>
          <w:bCs w:val="0"/>
          <w:color w:val="auto"/>
          <w:sz w:val="24"/>
          <w:szCs w:val="24"/>
        </w:rPr>
        <w:t>173,28</w:t>
      </w:r>
      <w:r w:rsidR="00D921AB" w:rsidRPr="001A3A06">
        <w:rPr>
          <w:rFonts w:ascii="Times New Roman" w:hAnsi="Times New Roman"/>
          <w:b w:val="0"/>
          <w:bCs w:val="0"/>
          <w:color w:val="000000" w:themeColor="text1"/>
          <w:sz w:val="24"/>
          <w:szCs w:val="24"/>
        </w:rPr>
        <w:t xml:space="preserve"> E</w:t>
      </w:r>
      <w:r w:rsidR="00614A3D">
        <w:rPr>
          <w:rFonts w:ascii="Times New Roman" w:hAnsi="Times New Roman"/>
          <w:b w:val="0"/>
          <w:bCs w:val="0"/>
          <w:color w:val="000000" w:themeColor="text1"/>
          <w:sz w:val="24"/>
          <w:szCs w:val="24"/>
        </w:rPr>
        <w:t>UR</w:t>
      </w:r>
      <w:r w:rsidR="00D921AB" w:rsidRPr="001A3A06">
        <w:rPr>
          <w:rFonts w:ascii="Times New Roman" w:hAnsi="Times New Roman"/>
          <w:b w:val="0"/>
          <w:bCs w:val="0"/>
          <w:color w:val="000000" w:themeColor="text1"/>
          <w:sz w:val="24"/>
          <w:szCs w:val="24"/>
        </w:rPr>
        <w:t>/rok</w:t>
      </w:r>
      <w:r w:rsidR="00B81CE3" w:rsidRPr="001A3A06">
        <w:rPr>
          <w:rFonts w:ascii="Times New Roman" w:hAnsi="Times New Roman"/>
          <w:b w:val="0"/>
          <w:bCs w:val="0"/>
          <w:color w:val="auto"/>
          <w:sz w:val="24"/>
          <w:szCs w:val="24"/>
        </w:rPr>
        <w:t xml:space="preserve"> </w:t>
      </w:r>
      <w:r w:rsidR="00E112AC" w:rsidRPr="00073945">
        <w:rPr>
          <w:rFonts w:ascii="Times New Roman" w:hAnsi="Times New Roman"/>
          <w:b w:val="0"/>
          <w:color w:val="auto"/>
          <w:sz w:val="24"/>
          <w:szCs w:val="24"/>
        </w:rPr>
        <w:t xml:space="preserve">na dobu </w:t>
      </w:r>
      <w:r w:rsidR="00BC0FF5">
        <w:rPr>
          <w:rFonts w:ascii="Times New Roman" w:hAnsi="Times New Roman"/>
          <w:b w:val="0"/>
          <w:color w:val="auto"/>
          <w:sz w:val="24"/>
          <w:szCs w:val="24"/>
        </w:rPr>
        <w:t>ne</w:t>
      </w:r>
      <w:r w:rsidR="00E112AC" w:rsidRPr="00073945">
        <w:rPr>
          <w:rFonts w:ascii="Times New Roman" w:hAnsi="Times New Roman"/>
          <w:b w:val="0"/>
          <w:color w:val="auto"/>
          <w:sz w:val="24"/>
          <w:szCs w:val="24"/>
        </w:rPr>
        <w:t>určitú</w:t>
      </w:r>
      <w:r w:rsidR="006738FF">
        <w:rPr>
          <w:rFonts w:ascii="Times New Roman" w:hAnsi="Times New Roman"/>
          <w:b w:val="0"/>
          <w:color w:val="auto"/>
          <w:sz w:val="24"/>
          <w:szCs w:val="24"/>
        </w:rPr>
        <w:t xml:space="preserve"> </w:t>
      </w:r>
      <w:r w:rsidR="00270C51">
        <w:rPr>
          <w:rFonts w:ascii="Times New Roman" w:hAnsi="Times New Roman"/>
          <w:b w:val="0"/>
          <w:color w:val="auto"/>
          <w:sz w:val="24"/>
          <w:szCs w:val="24"/>
        </w:rPr>
        <w:t>a</w:t>
      </w:r>
      <w:r w:rsidR="00614A3D">
        <w:rPr>
          <w:rFonts w:ascii="Times New Roman" w:hAnsi="Times New Roman"/>
          <w:b w:val="0"/>
          <w:color w:val="auto"/>
          <w:sz w:val="24"/>
          <w:szCs w:val="24"/>
        </w:rPr>
        <w:t> časti pozemku parc.</w:t>
      </w:r>
      <w:r w:rsidR="002A520E">
        <w:rPr>
          <w:rFonts w:ascii="Times New Roman" w:hAnsi="Times New Roman"/>
          <w:b w:val="0"/>
          <w:color w:val="auto"/>
          <w:sz w:val="24"/>
          <w:szCs w:val="24"/>
        </w:rPr>
        <w:t xml:space="preserve"> </w:t>
      </w:r>
      <w:r w:rsidR="00614A3D">
        <w:rPr>
          <w:rFonts w:ascii="Times New Roman" w:hAnsi="Times New Roman"/>
          <w:b w:val="0"/>
          <w:color w:val="auto"/>
          <w:sz w:val="24"/>
          <w:szCs w:val="24"/>
        </w:rPr>
        <w:t>č</w:t>
      </w:r>
      <w:r w:rsidR="002A520E">
        <w:rPr>
          <w:rFonts w:ascii="Times New Roman" w:hAnsi="Times New Roman"/>
          <w:b w:val="0"/>
          <w:color w:val="auto"/>
          <w:sz w:val="24"/>
          <w:szCs w:val="24"/>
        </w:rPr>
        <w:t>.</w:t>
      </w:r>
      <w:r w:rsidR="00614A3D">
        <w:rPr>
          <w:rFonts w:ascii="Times New Roman" w:hAnsi="Times New Roman"/>
          <w:b w:val="0"/>
          <w:color w:val="auto"/>
          <w:sz w:val="24"/>
          <w:szCs w:val="24"/>
        </w:rPr>
        <w:t xml:space="preserve"> 1030/1 za účelom umiestnenia 3 obojstranných reklamných zariadení 0,8 m x 2,01m v cene 3 x</w:t>
      </w:r>
      <w:r w:rsidR="00270C51">
        <w:rPr>
          <w:rFonts w:ascii="Times New Roman" w:hAnsi="Times New Roman"/>
          <w:b w:val="0"/>
          <w:color w:val="auto"/>
          <w:sz w:val="24"/>
          <w:szCs w:val="24"/>
        </w:rPr>
        <w:t xml:space="preserve"> </w:t>
      </w:r>
      <w:r w:rsidR="00614A3D" w:rsidRPr="00614A3D">
        <w:rPr>
          <w:rFonts w:ascii="Times New Roman" w:hAnsi="Times New Roman"/>
          <w:b w:val="0"/>
          <w:color w:val="auto"/>
          <w:sz w:val="24"/>
          <w:szCs w:val="24"/>
        </w:rPr>
        <w:t>400,- EUR/rok t.</w:t>
      </w:r>
      <w:r w:rsidR="00A20154">
        <w:rPr>
          <w:rFonts w:ascii="Times New Roman" w:hAnsi="Times New Roman"/>
          <w:b w:val="0"/>
          <w:color w:val="auto"/>
          <w:sz w:val="24"/>
          <w:szCs w:val="24"/>
        </w:rPr>
        <w:t xml:space="preserve"> </w:t>
      </w:r>
      <w:r w:rsidR="00614A3D" w:rsidRPr="00614A3D">
        <w:rPr>
          <w:rFonts w:ascii="Times New Roman" w:hAnsi="Times New Roman"/>
          <w:b w:val="0"/>
          <w:color w:val="auto"/>
          <w:sz w:val="24"/>
          <w:szCs w:val="24"/>
        </w:rPr>
        <w:t>j. v cene 1</w:t>
      </w:r>
      <w:r w:rsidR="00A20154">
        <w:rPr>
          <w:rFonts w:ascii="Times New Roman" w:hAnsi="Times New Roman"/>
          <w:b w:val="0"/>
          <w:color w:val="auto"/>
          <w:sz w:val="24"/>
          <w:szCs w:val="24"/>
        </w:rPr>
        <w:t xml:space="preserve"> </w:t>
      </w:r>
      <w:r w:rsidR="00614A3D" w:rsidRPr="00614A3D">
        <w:rPr>
          <w:rFonts w:ascii="Times New Roman" w:hAnsi="Times New Roman"/>
          <w:b w:val="0"/>
          <w:color w:val="auto"/>
          <w:sz w:val="24"/>
          <w:szCs w:val="24"/>
        </w:rPr>
        <w:t>200,- EUR/rok</w:t>
      </w:r>
      <w:r w:rsidR="00614A3D">
        <w:rPr>
          <w:rFonts w:ascii="Times New Roman" w:hAnsi="Times New Roman"/>
          <w:b w:val="0"/>
          <w:color w:val="auto"/>
          <w:sz w:val="24"/>
          <w:szCs w:val="24"/>
        </w:rPr>
        <w:t xml:space="preserve"> </w:t>
      </w:r>
      <w:r w:rsidR="00BC0FF5">
        <w:rPr>
          <w:rFonts w:ascii="Times New Roman" w:hAnsi="Times New Roman"/>
          <w:b w:val="0"/>
          <w:color w:val="auto"/>
          <w:sz w:val="24"/>
          <w:szCs w:val="24"/>
        </w:rPr>
        <w:t xml:space="preserve">pre </w:t>
      </w:r>
      <w:bookmarkStart w:id="1" w:name="_Hlk137543828"/>
      <w:r w:rsidR="005224C6">
        <w:rPr>
          <w:rFonts w:ascii="Times New Roman" w:hAnsi="Times New Roman"/>
          <w:b w:val="0"/>
          <w:color w:val="auto"/>
          <w:sz w:val="24"/>
          <w:szCs w:val="24"/>
        </w:rPr>
        <w:t>DESIG</w:t>
      </w:r>
      <w:r w:rsidR="00A20154">
        <w:rPr>
          <w:rFonts w:ascii="Times New Roman" w:hAnsi="Times New Roman"/>
          <w:b w:val="0"/>
          <w:color w:val="auto"/>
          <w:sz w:val="24"/>
          <w:szCs w:val="24"/>
        </w:rPr>
        <w:t>N</w:t>
      </w:r>
      <w:r w:rsidR="005224C6">
        <w:rPr>
          <w:rFonts w:ascii="Times New Roman" w:hAnsi="Times New Roman"/>
          <w:b w:val="0"/>
          <w:color w:val="auto"/>
          <w:sz w:val="24"/>
          <w:szCs w:val="24"/>
        </w:rPr>
        <w:t xml:space="preserve">ER </w:t>
      </w:r>
      <w:r w:rsidR="00A20154">
        <w:rPr>
          <w:rFonts w:ascii="Times New Roman" w:hAnsi="Times New Roman"/>
          <w:b w:val="0"/>
          <w:color w:val="auto"/>
          <w:sz w:val="24"/>
          <w:szCs w:val="24"/>
        </w:rPr>
        <w:t>-</w:t>
      </w:r>
      <w:r w:rsidR="005224C6">
        <w:rPr>
          <w:rFonts w:ascii="Times New Roman" w:hAnsi="Times New Roman"/>
          <w:b w:val="0"/>
          <w:color w:val="auto"/>
          <w:sz w:val="24"/>
          <w:szCs w:val="24"/>
        </w:rPr>
        <w:t xml:space="preserve"> UM s.r.o.</w:t>
      </w:r>
      <w:r w:rsidR="00F200D1">
        <w:rPr>
          <w:rFonts w:ascii="Times New Roman" w:hAnsi="Times New Roman"/>
          <w:b w:val="0"/>
          <w:color w:val="auto"/>
          <w:sz w:val="24"/>
          <w:szCs w:val="24"/>
        </w:rPr>
        <w:t xml:space="preserve">, </w:t>
      </w:r>
      <w:r w:rsidR="005224C6">
        <w:rPr>
          <w:rFonts w:ascii="Times New Roman" w:hAnsi="Times New Roman"/>
          <w:b w:val="0"/>
          <w:color w:val="auto"/>
          <w:sz w:val="24"/>
          <w:szCs w:val="24"/>
        </w:rPr>
        <w:t>Vlčanská 561/23</w:t>
      </w:r>
      <w:r w:rsidR="00BC0FF5">
        <w:rPr>
          <w:rFonts w:ascii="Times New Roman" w:hAnsi="Times New Roman"/>
          <w:b w:val="0"/>
          <w:color w:val="auto"/>
          <w:sz w:val="24"/>
          <w:szCs w:val="24"/>
        </w:rPr>
        <w:t>,</w:t>
      </w:r>
      <w:r w:rsidR="00F200D1">
        <w:rPr>
          <w:rFonts w:ascii="Times New Roman" w:hAnsi="Times New Roman"/>
          <w:b w:val="0"/>
          <w:color w:val="auto"/>
          <w:sz w:val="24"/>
          <w:szCs w:val="24"/>
        </w:rPr>
        <w:t xml:space="preserve"> </w:t>
      </w:r>
      <w:r w:rsidR="001476BF">
        <w:rPr>
          <w:rFonts w:ascii="Times New Roman" w:hAnsi="Times New Roman"/>
          <w:b w:val="0"/>
          <w:color w:val="auto"/>
          <w:sz w:val="24"/>
          <w:szCs w:val="24"/>
        </w:rPr>
        <w:t>927 0</w:t>
      </w:r>
      <w:r w:rsidR="005224C6">
        <w:rPr>
          <w:rFonts w:ascii="Times New Roman" w:hAnsi="Times New Roman"/>
          <w:b w:val="0"/>
          <w:color w:val="auto"/>
          <w:sz w:val="24"/>
          <w:szCs w:val="24"/>
        </w:rPr>
        <w:t>1</w:t>
      </w:r>
      <w:r w:rsidR="001476BF">
        <w:rPr>
          <w:rFonts w:ascii="Times New Roman" w:hAnsi="Times New Roman"/>
          <w:b w:val="0"/>
          <w:color w:val="auto"/>
          <w:sz w:val="24"/>
          <w:szCs w:val="24"/>
        </w:rPr>
        <w:t xml:space="preserve"> </w:t>
      </w:r>
      <w:r w:rsidR="00F200D1">
        <w:rPr>
          <w:rFonts w:ascii="Times New Roman" w:hAnsi="Times New Roman"/>
          <w:b w:val="0"/>
          <w:color w:val="auto"/>
          <w:sz w:val="24"/>
          <w:szCs w:val="24"/>
        </w:rPr>
        <w:t>Šaľa</w:t>
      </w:r>
      <w:bookmarkEnd w:id="1"/>
      <w:r w:rsidR="005224C6">
        <w:rPr>
          <w:rFonts w:ascii="Times New Roman" w:hAnsi="Times New Roman"/>
          <w:b w:val="0"/>
          <w:color w:val="auto"/>
          <w:sz w:val="24"/>
          <w:szCs w:val="24"/>
        </w:rPr>
        <w:t>, IČO: 36552208</w:t>
      </w:r>
      <w:r w:rsidR="00F200D1">
        <w:rPr>
          <w:rFonts w:ascii="Times New Roman" w:hAnsi="Times New Roman"/>
          <w:b w:val="0"/>
          <w:color w:val="auto"/>
          <w:sz w:val="24"/>
          <w:szCs w:val="24"/>
        </w:rPr>
        <w:t>.</w:t>
      </w:r>
    </w:p>
    <w:p w14:paraId="1F1259C6" w14:textId="77777777" w:rsidR="00CC0FDE" w:rsidRDefault="00CC0FDE" w:rsidP="00A20154">
      <w:pPr>
        <w:spacing w:after="0" w:line="240" w:lineRule="auto"/>
        <w:ind w:firstLine="357"/>
        <w:contextualSpacing/>
        <w:jc w:val="both"/>
        <w:rPr>
          <w:rFonts w:ascii="Times New Roman" w:hAnsi="Times New Roman"/>
          <w:sz w:val="24"/>
          <w:szCs w:val="24"/>
        </w:rPr>
      </w:pPr>
    </w:p>
    <w:p w14:paraId="7E9ED685" w14:textId="0A83F06C" w:rsidR="003B6921" w:rsidRPr="00B81CE3" w:rsidRDefault="00BE2090" w:rsidP="00A20154">
      <w:pPr>
        <w:spacing w:after="0" w:line="240" w:lineRule="auto"/>
        <w:ind w:firstLine="357"/>
        <w:contextualSpacing/>
        <w:jc w:val="both"/>
        <w:rPr>
          <w:rFonts w:ascii="Times New Roman" w:hAnsi="Times New Roman"/>
          <w:sz w:val="24"/>
          <w:szCs w:val="24"/>
        </w:rPr>
      </w:pPr>
      <w:r w:rsidRPr="006D050F">
        <w:rPr>
          <w:rFonts w:ascii="Times New Roman" w:hAnsi="Times New Roman"/>
          <w:sz w:val="24"/>
          <w:szCs w:val="24"/>
        </w:rPr>
        <w:t>(pozn.</w:t>
      </w:r>
      <w:r w:rsidR="00A20154">
        <w:rPr>
          <w:rFonts w:ascii="Times New Roman" w:hAnsi="Times New Roman"/>
          <w:sz w:val="24"/>
          <w:szCs w:val="24"/>
        </w:rPr>
        <w:t>:</w:t>
      </w:r>
      <w:r w:rsidRPr="006D050F">
        <w:rPr>
          <w:rFonts w:ascii="Times New Roman" w:hAnsi="Times New Roman"/>
          <w:sz w:val="24"/>
          <w:szCs w:val="24"/>
        </w:rPr>
        <w:t xml:space="preserve"> na schválenie je potrebná 3/5 väčšina všetkých poslancov)</w:t>
      </w:r>
    </w:p>
    <w:p w14:paraId="2E98AE3E" w14:textId="48D644CB" w:rsidR="003B6921" w:rsidRDefault="003B6921" w:rsidP="00A20154">
      <w:pPr>
        <w:pStyle w:val="Zkladntext"/>
        <w:tabs>
          <w:tab w:val="left" w:pos="0"/>
        </w:tabs>
        <w:spacing w:after="0" w:line="240" w:lineRule="auto"/>
        <w:contextualSpacing/>
        <w:rPr>
          <w:rFonts w:ascii="Times New Roman" w:hAnsi="Times New Roman"/>
          <w:b/>
          <w:sz w:val="24"/>
          <w:szCs w:val="24"/>
        </w:rPr>
      </w:pPr>
    </w:p>
    <w:p w14:paraId="37A1F964" w14:textId="77777777" w:rsidR="00614A3D" w:rsidRDefault="00614A3D" w:rsidP="00A20154">
      <w:pPr>
        <w:pStyle w:val="Zkladntext"/>
        <w:tabs>
          <w:tab w:val="left" w:pos="0"/>
        </w:tabs>
        <w:spacing w:after="0" w:line="240" w:lineRule="auto"/>
        <w:contextualSpacing/>
        <w:rPr>
          <w:rFonts w:ascii="Times New Roman" w:hAnsi="Times New Roman"/>
          <w:b/>
          <w:sz w:val="24"/>
          <w:szCs w:val="24"/>
        </w:rPr>
      </w:pPr>
    </w:p>
    <w:p w14:paraId="3261592A" w14:textId="3839C610" w:rsidR="00067F61" w:rsidRDefault="00067F61" w:rsidP="00A20154">
      <w:pPr>
        <w:pStyle w:val="Zkladntext"/>
        <w:tabs>
          <w:tab w:val="left" w:pos="0"/>
        </w:tabs>
        <w:spacing w:after="0" w:line="240" w:lineRule="auto"/>
        <w:contextualSpacing/>
        <w:rPr>
          <w:rFonts w:ascii="Times New Roman" w:hAnsi="Times New Roman"/>
          <w:b/>
          <w:sz w:val="24"/>
          <w:szCs w:val="24"/>
        </w:rPr>
      </w:pPr>
      <w:r>
        <w:rPr>
          <w:rFonts w:ascii="Times New Roman" w:hAnsi="Times New Roman"/>
          <w:b/>
          <w:sz w:val="24"/>
          <w:szCs w:val="24"/>
        </w:rPr>
        <w:t>Spracoval</w:t>
      </w:r>
      <w:r w:rsidR="00614A3D">
        <w:rPr>
          <w:rFonts w:ascii="Times New Roman" w:hAnsi="Times New Roman"/>
          <w:b/>
          <w:sz w:val="24"/>
          <w:szCs w:val="24"/>
        </w:rPr>
        <w:t>a</w:t>
      </w:r>
      <w:r>
        <w:rPr>
          <w:rFonts w:ascii="Times New Roman" w:hAnsi="Times New Roman"/>
          <w:b/>
          <w:sz w:val="24"/>
          <w:szCs w:val="24"/>
        </w:rPr>
        <w:t>:</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Predkladá:</w:t>
      </w:r>
    </w:p>
    <w:p w14:paraId="5BA67586" w14:textId="05BF3E6F" w:rsidR="00067F61" w:rsidRDefault="00D62BF9" w:rsidP="00A20154">
      <w:pPr>
        <w:spacing w:after="0" w:line="240" w:lineRule="auto"/>
        <w:contextualSpacing/>
        <w:outlineLvl w:val="0"/>
        <w:rPr>
          <w:rFonts w:ascii="Times New Roman" w:hAnsi="Times New Roman"/>
          <w:sz w:val="24"/>
          <w:szCs w:val="24"/>
        </w:rPr>
      </w:pPr>
      <w:r>
        <w:rPr>
          <w:rFonts w:ascii="Times New Roman" w:hAnsi="Times New Roman"/>
          <w:sz w:val="24"/>
          <w:szCs w:val="24"/>
        </w:rPr>
        <w:t>JUDr. Ing. Margita Pekárová</w:t>
      </w:r>
      <w:r w:rsidR="00A20154">
        <w:rPr>
          <w:rFonts w:ascii="Times New Roman" w:hAnsi="Times New Roman"/>
          <w:sz w:val="24"/>
          <w:szCs w:val="24"/>
        </w:rPr>
        <w:t xml:space="preserve"> v. r.</w:t>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F631F9">
        <w:rPr>
          <w:rFonts w:ascii="Times New Roman" w:hAnsi="Times New Roman"/>
          <w:sz w:val="24"/>
          <w:szCs w:val="24"/>
        </w:rPr>
        <w:tab/>
      </w:r>
      <w:r w:rsidR="00112330">
        <w:rPr>
          <w:rFonts w:ascii="Times New Roman" w:hAnsi="Times New Roman"/>
          <w:sz w:val="24"/>
          <w:szCs w:val="24"/>
        </w:rPr>
        <w:t xml:space="preserve">Mgr. </w:t>
      </w:r>
      <w:r w:rsidR="006738FF">
        <w:rPr>
          <w:rFonts w:ascii="Times New Roman" w:hAnsi="Times New Roman"/>
          <w:sz w:val="24"/>
          <w:szCs w:val="24"/>
        </w:rPr>
        <w:t>Miloš Kopiary</w:t>
      </w:r>
      <w:r w:rsidR="00A20154">
        <w:rPr>
          <w:rFonts w:ascii="Times New Roman" w:hAnsi="Times New Roman"/>
          <w:sz w:val="24"/>
          <w:szCs w:val="24"/>
        </w:rPr>
        <w:t xml:space="preserve"> v. r.</w:t>
      </w:r>
    </w:p>
    <w:p w14:paraId="64D74AD5" w14:textId="47BABDFC" w:rsidR="00D62BF9" w:rsidRDefault="00D62BF9" w:rsidP="00A20154">
      <w:pPr>
        <w:spacing w:after="0" w:line="240" w:lineRule="auto"/>
        <w:contextualSpacing/>
        <w:outlineLvl w:val="0"/>
        <w:rPr>
          <w:rFonts w:ascii="Times New Roman" w:hAnsi="Times New Roman"/>
          <w:sz w:val="24"/>
          <w:szCs w:val="24"/>
        </w:rPr>
      </w:pPr>
      <w:r>
        <w:rPr>
          <w:rFonts w:ascii="Times New Roman" w:hAnsi="Times New Roman"/>
          <w:sz w:val="24"/>
          <w:szCs w:val="24"/>
        </w:rPr>
        <w:t>vedúca OSMaZM</w:t>
      </w:r>
      <w:r w:rsidRPr="00D62BF9">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F631F9">
        <w:rPr>
          <w:rFonts w:ascii="Times New Roman" w:hAnsi="Times New Roman"/>
          <w:sz w:val="24"/>
          <w:szCs w:val="24"/>
        </w:rPr>
        <w:tab/>
      </w:r>
      <w:r>
        <w:rPr>
          <w:rFonts w:ascii="Times New Roman" w:hAnsi="Times New Roman"/>
          <w:sz w:val="24"/>
          <w:szCs w:val="24"/>
        </w:rPr>
        <w:t>referent OSMaZM</w:t>
      </w:r>
      <w:r>
        <w:rPr>
          <w:rFonts w:ascii="Times New Roman" w:hAnsi="Times New Roman"/>
          <w:sz w:val="24"/>
          <w:szCs w:val="24"/>
        </w:rPr>
        <w:tab/>
      </w:r>
    </w:p>
    <w:p w14:paraId="1DD35ADE" w14:textId="77777777" w:rsidR="00614A3D" w:rsidRDefault="00614A3D" w:rsidP="00A20154">
      <w:pPr>
        <w:pStyle w:val="Nzov"/>
        <w:contextualSpacing/>
        <w:jc w:val="left"/>
        <w:rPr>
          <w:b w:val="0"/>
          <w:sz w:val="24"/>
        </w:rPr>
      </w:pPr>
    </w:p>
    <w:p w14:paraId="24D77BAB" w14:textId="23EE8F23" w:rsidR="00F200D1" w:rsidRPr="00CB1446" w:rsidRDefault="00766C01" w:rsidP="00A20154">
      <w:pPr>
        <w:pStyle w:val="Nzov"/>
        <w:contextualSpacing/>
        <w:jc w:val="left"/>
        <w:rPr>
          <w:b w:val="0"/>
          <w:sz w:val="24"/>
        </w:rPr>
      </w:pPr>
      <w:r>
        <w:rPr>
          <w:b w:val="0"/>
          <w:sz w:val="24"/>
        </w:rPr>
        <w:t xml:space="preserve">Predložené mestskému zastupiteľstvu </w:t>
      </w:r>
      <w:r w:rsidR="000368CA">
        <w:rPr>
          <w:b w:val="0"/>
          <w:sz w:val="24"/>
        </w:rPr>
        <w:t>26. októbra 2023</w:t>
      </w:r>
    </w:p>
    <w:p w14:paraId="0DC57FDD" w14:textId="2355D3BF" w:rsidR="00766C01" w:rsidRDefault="001A3A06" w:rsidP="00A974A2">
      <w:pPr>
        <w:pStyle w:val="Nzov"/>
        <w:spacing w:line="276" w:lineRule="auto"/>
        <w:contextualSpacing/>
        <w:jc w:val="both"/>
        <w:rPr>
          <w:sz w:val="24"/>
          <w:szCs w:val="24"/>
        </w:rPr>
      </w:pPr>
      <w:r>
        <w:rPr>
          <w:sz w:val="24"/>
          <w:szCs w:val="24"/>
        </w:rPr>
        <w:lastRenderedPageBreak/>
        <w:t>D</w:t>
      </w:r>
      <w:r w:rsidR="00766C01" w:rsidRPr="008A3F81">
        <w:rPr>
          <w:sz w:val="24"/>
          <w:szCs w:val="24"/>
        </w:rPr>
        <w:t>ôvodová správa:</w:t>
      </w:r>
    </w:p>
    <w:p w14:paraId="1CA999B2" w14:textId="77777777" w:rsidR="00A20154" w:rsidRPr="00D3224A" w:rsidRDefault="00A20154" w:rsidP="00A974A2">
      <w:pPr>
        <w:pStyle w:val="Nzov"/>
        <w:spacing w:line="276" w:lineRule="auto"/>
        <w:contextualSpacing/>
        <w:jc w:val="both"/>
        <w:rPr>
          <w:b w:val="0"/>
          <w:sz w:val="24"/>
        </w:rPr>
      </w:pPr>
    </w:p>
    <w:p w14:paraId="35D9B922" w14:textId="346C7930" w:rsidR="00632548" w:rsidRDefault="000C6C94" w:rsidP="003B0BD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Mestský úrad v Šali (ďalej len „MsÚ“) </w:t>
      </w:r>
      <w:r w:rsidR="00073945">
        <w:rPr>
          <w:rFonts w:ascii="Times New Roman" w:hAnsi="Times New Roman" w:cs="Times New Roman"/>
          <w:sz w:val="24"/>
          <w:szCs w:val="24"/>
        </w:rPr>
        <w:t xml:space="preserve">prijal dňa </w:t>
      </w:r>
      <w:r w:rsidR="00F200D1">
        <w:rPr>
          <w:rFonts w:ascii="Times New Roman" w:hAnsi="Times New Roman" w:cs="Times New Roman"/>
          <w:sz w:val="24"/>
          <w:szCs w:val="24"/>
        </w:rPr>
        <w:t>1</w:t>
      </w:r>
      <w:r w:rsidR="005224C6">
        <w:rPr>
          <w:rFonts w:ascii="Times New Roman" w:hAnsi="Times New Roman" w:cs="Times New Roman"/>
          <w:sz w:val="24"/>
          <w:szCs w:val="24"/>
        </w:rPr>
        <w:t>7</w:t>
      </w:r>
      <w:r w:rsidR="00632548">
        <w:rPr>
          <w:rFonts w:ascii="Times New Roman" w:hAnsi="Times New Roman" w:cs="Times New Roman"/>
          <w:sz w:val="24"/>
          <w:szCs w:val="24"/>
        </w:rPr>
        <w:t>.</w:t>
      </w:r>
      <w:r w:rsidR="00B4221B">
        <w:rPr>
          <w:rFonts w:ascii="Times New Roman" w:hAnsi="Times New Roman" w:cs="Times New Roman"/>
          <w:sz w:val="24"/>
          <w:szCs w:val="24"/>
        </w:rPr>
        <w:t>0</w:t>
      </w:r>
      <w:r w:rsidR="005224C6">
        <w:rPr>
          <w:rFonts w:ascii="Times New Roman" w:hAnsi="Times New Roman" w:cs="Times New Roman"/>
          <w:sz w:val="24"/>
          <w:szCs w:val="24"/>
        </w:rPr>
        <w:t>4</w:t>
      </w:r>
      <w:r w:rsidR="00632548">
        <w:rPr>
          <w:rFonts w:ascii="Times New Roman" w:hAnsi="Times New Roman" w:cs="Times New Roman"/>
          <w:sz w:val="24"/>
          <w:szCs w:val="24"/>
        </w:rPr>
        <w:t>.202</w:t>
      </w:r>
      <w:r w:rsidR="00A8762A">
        <w:rPr>
          <w:rFonts w:ascii="Times New Roman" w:hAnsi="Times New Roman" w:cs="Times New Roman"/>
          <w:sz w:val="24"/>
          <w:szCs w:val="24"/>
        </w:rPr>
        <w:t>3</w:t>
      </w:r>
      <w:r w:rsidR="00E112AC">
        <w:rPr>
          <w:rFonts w:ascii="Times New Roman" w:hAnsi="Times New Roman" w:cs="Times New Roman"/>
          <w:sz w:val="24"/>
          <w:szCs w:val="24"/>
        </w:rPr>
        <w:t xml:space="preserve"> od </w:t>
      </w:r>
      <w:r w:rsidR="005224C6">
        <w:rPr>
          <w:rFonts w:ascii="Times New Roman" w:hAnsi="Times New Roman" w:cs="Times New Roman"/>
          <w:sz w:val="24"/>
          <w:szCs w:val="24"/>
        </w:rPr>
        <w:t>DESIG</w:t>
      </w:r>
      <w:r w:rsidR="00F631F9">
        <w:rPr>
          <w:rFonts w:ascii="Times New Roman" w:hAnsi="Times New Roman" w:cs="Times New Roman"/>
          <w:sz w:val="24"/>
          <w:szCs w:val="24"/>
        </w:rPr>
        <w:t>N</w:t>
      </w:r>
      <w:r w:rsidR="005224C6">
        <w:rPr>
          <w:rFonts w:ascii="Times New Roman" w:hAnsi="Times New Roman" w:cs="Times New Roman"/>
          <w:sz w:val="24"/>
          <w:szCs w:val="24"/>
        </w:rPr>
        <w:t>ER - UM</w:t>
      </w:r>
      <w:r w:rsidR="00B2455B">
        <w:rPr>
          <w:rFonts w:ascii="Times New Roman" w:hAnsi="Times New Roman" w:cs="Times New Roman"/>
          <w:sz w:val="24"/>
          <w:szCs w:val="24"/>
        </w:rPr>
        <w:t xml:space="preserve">, </w:t>
      </w:r>
      <w:r w:rsidR="005224C6">
        <w:rPr>
          <w:rFonts w:ascii="Times New Roman" w:hAnsi="Times New Roman" w:cs="Times New Roman"/>
          <w:sz w:val="24"/>
          <w:szCs w:val="24"/>
        </w:rPr>
        <w:t>so sídlom Vlčanská č. 561/23</w:t>
      </w:r>
      <w:r w:rsidR="00957067">
        <w:rPr>
          <w:rFonts w:ascii="Times New Roman" w:hAnsi="Times New Roman" w:cs="Times New Roman"/>
          <w:sz w:val="24"/>
          <w:szCs w:val="24"/>
        </w:rPr>
        <w:t>, 927 0</w:t>
      </w:r>
      <w:r w:rsidR="005224C6">
        <w:rPr>
          <w:rFonts w:ascii="Times New Roman" w:hAnsi="Times New Roman" w:cs="Times New Roman"/>
          <w:sz w:val="24"/>
          <w:szCs w:val="24"/>
        </w:rPr>
        <w:t>1</w:t>
      </w:r>
      <w:r w:rsidR="00957067">
        <w:rPr>
          <w:rFonts w:ascii="Times New Roman" w:hAnsi="Times New Roman" w:cs="Times New Roman"/>
          <w:sz w:val="24"/>
          <w:szCs w:val="24"/>
        </w:rPr>
        <w:t xml:space="preserve"> Šaľa</w:t>
      </w:r>
      <w:r w:rsidR="00A12657">
        <w:rPr>
          <w:rFonts w:ascii="Times New Roman" w:hAnsi="Times New Roman" w:cs="Times New Roman"/>
          <w:sz w:val="24"/>
          <w:szCs w:val="24"/>
        </w:rPr>
        <w:t>, IČO: 36552208</w:t>
      </w:r>
      <w:r w:rsidR="00F200D1">
        <w:rPr>
          <w:rFonts w:ascii="Times New Roman" w:hAnsi="Times New Roman" w:cs="Times New Roman"/>
          <w:sz w:val="24"/>
          <w:szCs w:val="24"/>
        </w:rPr>
        <w:t xml:space="preserve"> </w:t>
      </w:r>
      <w:r w:rsidR="00D921AB">
        <w:rPr>
          <w:rFonts w:ascii="Times New Roman" w:hAnsi="Times New Roman" w:cs="Times New Roman"/>
          <w:sz w:val="24"/>
          <w:szCs w:val="24"/>
        </w:rPr>
        <w:t>(ďalej len „Žiadate</w:t>
      </w:r>
      <w:r w:rsidR="002300CF">
        <w:rPr>
          <w:rFonts w:ascii="Times New Roman" w:hAnsi="Times New Roman" w:cs="Times New Roman"/>
          <w:sz w:val="24"/>
          <w:szCs w:val="24"/>
        </w:rPr>
        <w:t>ľ</w:t>
      </w:r>
      <w:r w:rsidR="00D921AB">
        <w:rPr>
          <w:rFonts w:ascii="Times New Roman" w:hAnsi="Times New Roman" w:cs="Times New Roman"/>
          <w:sz w:val="24"/>
          <w:szCs w:val="24"/>
        </w:rPr>
        <w:t xml:space="preserve">“) </w:t>
      </w:r>
      <w:r w:rsidR="00073945">
        <w:rPr>
          <w:rFonts w:ascii="Times New Roman" w:hAnsi="Times New Roman" w:cs="Times New Roman"/>
          <w:sz w:val="24"/>
          <w:szCs w:val="24"/>
        </w:rPr>
        <w:t xml:space="preserve">žiadosť o prenájom </w:t>
      </w:r>
      <w:bookmarkStart w:id="2" w:name="_Hlk137542536"/>
      <w:r w:rsidR="00073945">
        <w:rPr>
          <w:rFonts w:ascii="Times New Roman" w:hAnsi="Times New Roman" w:cs="Times New Roman"/>
          <w:sz w:val="24"/>
          <w:szCs w:val="24"/>
        </w:rPr>
        <w:t>pozemk</w:t>
      </w:r>
      <w:r w:rsidR="00957067">
        <w:rPr>
          <w:rFonts w:ascii="Times New Roman" w:hAnsi="Times New Roman" w:cs="Times New Roman"/>
          <w:sz w:val="24"/>
          <w:szCs w:val="24"/>
        </w:rPr>
        <w:t xml:space="preserve">u vo výlučnom vlastníctve mesta Šaľa </w:t>
      </w:r>
      <w:r w:rsidR="002300CF">
        <w:rPr>
          <w:rFonts w:ascii="Times New Roman" w:hAnsi="Times New Roman" w:cs="Times New Roman"/>
          <w:sz w:val="24"/>
          <w:szCs w:val="24"/>
        </w:rPr>
        <w:t xml:space="preserve">časť </w:t>
      </w:r>
      <w:r w:rsidR="00632548">
        <w:rPr>
          <w:rFonts w:ascii="Times New Roman" w:hAnsi="Times New Roman" w:cs="Times New Roman"/>
          <w:sz w:val="24"/>
          <w:szCs w:val="24"/>
        </w:rPr>
        <w:t xml:space="preserve">parc. </w:t>
      </w:r>
      <w:r w:rsidR="00957067">
        <w:rPr>
          <w:rFonts w:ascii="Times New Roman" w:hAnsi="Times New Roman" w:cs="Times New Roman"/>
          <w:sz w:val="24"/>
          <w:szCs w:val="24"/>
        </w:rPr>
        <w:t xml:space="preserve">CKN </w:t>
      </w:r>
      <w:r w:rsidR="00632548">
        <w:rPr>
          <w:rFonts w:ascii="Times New Roman" w:hAnsi="Times New Roman" w:cs="Times New Roman"/>
          <w:sz w:val="24"/>
          <w:szCs w:val="24"/>
        </w:rPr>
        <w:t xml:space="preserve">č. </w:t>
      </w:r>
      <w:r w:rsidR="005224C6">
        <w:rPr>
          <w:rFonts w:ascii="Times New Roman" w:hAnsi="Times New Roman" w:cs="Times New Roman"/>
          <w:sz w:val="24"/>
          <w:szCs w:val="24"/>
        </w:rPr>
        <w:t>1030</w:t>
      </w:r>
      <w:r w:rsidR="00A87CD6">
        <w:rPr>
          <w:rFonts w:ascii="Times New Roman" w:hAnsi="Times New Roman" w:cs="Times New Roman"/>
          <w:sz w:val="24"/>
          <w:szCs w:val="24"/>
        </w:rPr>
        <w:t>/</w:t>
      </w:r>
      <w:r w:rsidR="00A8762A">
        <w:rPr>
          <w:rFonts w:ascii="Times New Roman" w:hAnsi="Times New Roman" w:cs="Times New Roman"/>
          <w:sz w:val="24"/>
          <w:szCs w:val="24"/>
        </w:rPr>
        <w:t>1</w:t>
      </w:r>
      <w:r w:rsidR="00957067">
        <w:rPr>
          <w:rFonts w:ascii="Times New Roman" w:hAnsi="Times New Roman" w:cs="Times New Roman"/>
          <w:sz w:val="24"/>
          <w:szCs w:val="24"/>
        </w:rPr>
        <w:t>,</w:t>
      </w:r>
      <w:r w:rsidR="00632548">
        <w:rPr>
          <w:rFonts w:ascii="Times New Roman" w:hAnsi="Times New Roman" w:cs="Times New Roman"/>
          <w:sz w:val="24"/>
          <w:szCs w:val="24"/>
        </w:rPr>
        <w:t xml:space="preserve"> zastavaná plocha a nádvorie o výmere </w:t>
      </w:r>
      <w:r w:rsidR="00A8762A">
        <w:rPr>
          <w:rFonts w:ascii="Times New Roman" w:hAnsi="Times New Roman" w:cs="Times New Roman"/>
          <w:sz w:val="24"/>
          <w:szCs w:val="24"/>
        </w:rPr>
        <w:t>3</w:t>
      </w:r>
      <w:r w:rsidR="005224C6">
        <w:rPr>
          <w:rFonts w:ascii="Times New Roman" w:hAnsi="Times New Roman" w:cs="Times New Roman"/>
          <w:sz w:val="24"/>
          <w:szCs w:val="24"/>
        </w:rPr>
        <w:t>6</w:t>
      </w:r>
      <w:r w:rsidR="00632548">
        <w:rPr>
          <w:rFonts w:ascii="Times New Roman" w:hAnsi="Times New Roman" w:cs="Times New Roman"/>
          <w:sz w:val="24"/>
          <w:szCs w:val="24"/>
        </w:rPr>
        <w:t xml:space="preserve"> m</w:t>
      </w:r>
      <w:r w:rsidR="00632548">
        <w:rPr>
          <w:rFonts w:ascii="Times New Roman" w:hAnsi="Times New Roman" w:cs="Times New Roman"/>
          <w:sz w:val="24"/>
          <w:szCs w:val="24"/>
          <w:vertAlign w:val="superscript"/>
        </w:rPr>
        <w:t>2</w:t>
      </w:r>
      <w:r w:rsidR="00957067">
        <w:rPr>
          <w:rFonts w:ascii="Times New Roman" w:hAnsi="Times New Roman" w:cs="Times New Roman"/>
          <w:sz w:val="24"/>
          <w:szCs w:val="24"/>
        </w:rPr>
        <w:t>, vedenej katastrálnym odborom Okresného úradu Šaľa pre obec a katastrálne územie Šaľa na LV č. 1</w:t>
      </w:r>
      <w:bookmarkEnd w:id="2"/>
      <w:r w:rsidR="002300CF">
        <w:rPr>
          <w:rFonts w:ascii="Times New Roman" w:hAnsi="Times New Roman" w:cs="Times New Roman"/>
          <w:sz w:val="24"/>
          <w:szCs w:val="24"/>
        </w:rPr>
        <w:t xml:space="preserve"> </w:t>
      </w:r>
      <w:r w:rsidR="00333C3A">
        <w:rPr>
          <w:rFonts w:ascii="Times New Roman" w:hAnsi="Times New Roman" w:cs="Times New Roman"/>
          <w:sz w:val="24"/>
          <w:szCs w:val="24"/>
        </w:rPr>
        <w:t>(ďalej len „pozem</w:t>
      </w:r>
      <w:r w:rsidR="002300CF">
        <w:rPr>
          <w:rFonts w:ascii="Times New Roman" w:hAnsi="Times New Roman" w:cs="Times New Roman"/>
          <w:sz w:val="24"/>
          <w:szCs w:val="24"/>
        </w:rPr>
        <w:t>ok</w:t>
      </w:r>
      <w:r w:rsidR="00333C3A">
        <w:rPr>
          <w:rFonts w:ascii="Times New Roman" w:hAnsi="Times New Roman" w:cs="Times New Roman"/>
          <w:sz w:val="24"/>
          <w:szCs w:val="24"/>
        </w:rPr>
        <w:t>“)</w:t>
      </w:r>
      <w:r w:rsidR="00D921AB">
        <w:rPr>
          <w:rFonts w:ascii="Times New Roman" w:hAnsi="Times New Roman" w:cs="Times New Roman"/>
          <w:sz w:val="24"/>
          <w:szCs w:val="24"/>
        </w:rPr>
        <w:t xml:space="preserve"> </w:t>
      </w:r>
      <w:r w:rsidR="00605525">
        <w:rPr>
          <w:rFonts w:ascii="Times New Roman" w:hAnsi="Times New Roman" w:cs="Times New Roman"/>
          <w:sz w:val="24"/>
          <w:szCs w:val="24"/>
        </w:rPr>
        <w:t xml:space="preserve">(príloha č. 1 </w:t>
      </w:r>
      <w:r w:rsidR="00A87CD6">
        <w:rPr>
          <w:rFonts w:ascii="Times New Roman" w:hAnsi="Times New Roman" w:cs="Times New Roman"/>
          <w:sz w:val="24"/>
          <w:szCs w:val="24"/>
        </w:rPr>
        <w:t>– žiadosť,</w:t>
      </w:r>
      <w:r w:rsidR="00716546">
        <w:rPr>
          <w:rFonts w:ascii="Times New Roman" w:hAnsi="Times New Roman" w:cs="Times New Roman"/>
          <w:sz w:val="24"/>
          <w:szCs w:val="24"/>
        </w:rPr>
        <w:t xml:space="preserve"> príloha č. 2 – doplnenie žiadosti,</w:t>
      </w:r>
      <w:r w:rsidR="00A87CD6">
        <w:rPr>
          <w:rFonts w:ascii="Times New Roman" w:hAnsi="Times New Roman" w:cs="Times New Roman"/>
          <w:sz w:val="24"/>
          <w:szCs w:val="24"/>
        </w:rPr>
        <w:t xml:space="preserve"> príloha č. </w:t>
      </w:r>
      <w:r w:rsidR="00624906">
        <w:rPr>
          <w:rFonts w:ascii="Times New Roman" w:hAnsi="Times New Roman" w:cs="Times New Roman"/>
          <w:sz w:val="24"/>
          <w:szCs w:val="24"/>
        </w:rPr>
        <w:t>3</w:t>
      </w:r>
      <w:r w:rsidR="00A87CD6">
        <w:rPr>
          <w:rFonts w:ascii="Times New Roman" w:hAnsi="Times New Roman" w:cs="Times New Roman"/>
          <w:sz w:val="24"/>
          <w:szCs w:val="24"/>
        </w:rPr>
        <w:t xml:space="preserve"> – snímka)</w:t>
      </w:r>
      <w:r w:rsidR="00957067">
        <w:rPr>
          <w:rFonts w:ascii="Times New Roman" w:hAnsi="Times New Roman" w:cs="Times New Roman"/>
          <w:sz w:val="24"/>
          <w:szCs w:val="24"/>
        </w:rPr>
        <w:t>.</w:t>
      </w:r>
    </w:p>
    <w:p w14:paraId="7CA02983" w14:textId="77777777" w:rsidR="00255303" w:rsidRDefault="00255303" w:rsidP="003B0BD4">
      <w:pPr>
        <w:spacing w:after="0" w:line="240" w:lineRule="auto"/>
        <w:contextualSpacing/>
        <w:jc w:val="both"/>
        <w:rPr>
          <w:rFonts w:ascii="Times New Roman" w:hAnsi="Times New Roman" w:cs="Times New Roman"/>
          <w:sz w:val="24"/>
          <w:szCs w:val="24"/>
        </w:rPr>
      </w:pPr>
    </w:p>
    <w:p w14:paraId="6B623C94" w14:textId="143097F8" w:rsidR="00D921AB" w:rsidRDefault="00A8762A" w:rsidP="007309C6">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Pozemok sa nachádza na ul. </w:t>
      </w:r>
      <w:r w:rsidR="005224C6">
        <w:rPr>
          <w:rFonts w:ascii="Times New Roman" w:hAnsi="Times New Roman" w:cs="Times New Roman"/>
          <w:sz w:val="24"/>
          <w:szCs w:val="24"/>
        </w:rPr>
        <w:t>Kúpeľná</w:t>
      </w:r>
      <w:r>
        <w:rPr>
          <w:rFonts w:ascii="Times New Roman" w:hAnsi="Times New Roman" w:cs="Times New Roman"/>
          <w:sz w:val="24"/>
          <w:szCs w:val="24"/>
        </w:rPr>
        <w:t xml:space="preserve"> v Šali</w:t>
      </w:r>
      <w:r w:rsidR="00F353CF">
        <w:rPr>
          <w:rFonts w:ascii="Times New Roman" w:hAnsi="Times New Roman" w:cs="Times New Roman"/>
          <w:sz w:val="24"/>
          <w:szCs w:val="24"/>
        </w:rPr>
        <w:t xml:space="preserve">. </w:t>
      </w:r>
      <w:r w:rsidR="002300CF">
        <w:rPr>
          <w:rFonts w:ascii="Times New Roman" w:hAnsi="Times New Roman" w:cs="Times New Roman"/>
          <w:sz w:val="24"/>
          <w:szCs w:val="24"/>
        </w:rPr>
        <w:t xml:space="preserve">Žiadateľ je vlastníkom samostatne stojacej </w:t>
      </w:r>
      <w:r w:rsidR="005224C6">
        <w:rPr>
          <w:rFonts w:ascii="Times New Roman" w:hAnsi="Times New Roman" w:cs="Times New Roman"/>
          <w:sz w:val="24"/>
          <w:szCs w:val="24"/>
        </w:rPr>
        <w:t>budov</w:t>
      </w:r>
      <w:r w:rsidR="00F837D7">
        <w:rPr>
          <w:rFonts w:ascii="Times New Roman" w:hAnsi="Times New Roman" w:cs="Times New Roman"/>
          <w:sz w:val="24"/>
          <w:szCs w:val="24"/>
        </w:rPr>
        <w:t>y</w:t>
      </w:r>
      <w:r>
        <w:rPr>
          <w:rFonts w:ascii="Times New Roman" w:hAnsi="Times New Roman" w:cs="Times New Roman"/>
          <w:sz w:val="24"/>
          <w:szCs w:val="24"/>
        </w:rPr>
        <w:t xml:space="preserve"> </w:t>
      </w:r>
      <w:r w:rsidR="00A12657">
        <w:rPr>
          <w:rFonts w:ascii="Times New Roman" w:hAnsi="Times New Roman" w:cs="Times New Roman"/>
          <w:sz w:val="24"/>
          <w:szCs w:val="24"/>
        </w:rPr>
        <w:t>predajne</w:t>
      </w:r>
      <w:r w:rsidR="002300CF">
        <w:rPr>
          <w:rFonts w:ascii="Times New Roman" w:hAnsi="Times New Roman" w:cs="Times New Roman"/>
          <w:sz w:val="24"/>
          <w:szCs w:val="24"/>
        </w:rPr>
        <w:t xml:space="preserve"> na par. </w:t>
      </w:r>
      <w:r w:rsidR="00957067">
        <w:rPr>
          <w:rFonts w:ascii="Times New Roman" w:hAnsi="Times New Roman" w:cs="Times New Roman"/>
          <w:sz w:val="24"/>
          <w:szCs w:val="24"/>
        </w:rPr>
        <w:t xml:space="preserve">CKN </w:t>
      </w:r>
      <w:r w:rsidR="002300CF">
        <w:rPr>
          <w:rFonts w:ascii="Times New Roman" w:hAnsi="Times New Roman" w:cs="Times New Roman"/>
          <w:sz w:val="24"/>
          <w:szCs w:val="24"/>
        </w:rPr>
        <w:t>č</w:t>
      </w:r>
      <w:r w:rsidR="00957067">
        <w:rPr>
          <w:rFonts w:ascii="Times New Roman" w:hAnsi="Times New Roman" w:cs="Times New Roman"/>
          <w:sz w:val="24"/>
          <w:szCs w:val="24"/>
        </w:rPr>
        <w:t>.</w:t>
      </w:r>
      <w:r w:rsidR="002300CF">
        <w:rPr>
          <w:rFonts w:ascii="Times New Roman" w:hAnsi="Times New Roman" w:cs="Times New Roman"/>
          <w:sz w:val="24"/>
          <w:szCs w:val="24"/>
        </w:rPr>
        <w:t xml:space="preserve"> </w:t>
      </w:r>
      <w:r w:rsidR="00A12657">
        <w:rPr>
          <w:rFonts w:ascii="Times New Roman" w:hAnsi="Times New Roman" w:cs="Times New Roman"/>
          <w:sz w:val="24"/>
          <w:szCs w:val="24"/>
        </w:rPr>
        <w:t>1030</w:t>
      </w:r>
      <w:r>
        <w:rPr>
          <w:rFonts w:ascii="Times New Roman" w:hAnsi="Times New Roman" w:cs="Times New Roman"/>
          <w:sz w:val="24"/>
          <w:szCs w:val="24"/>
        </w:rPr>
        <w:t>/</w:t>
      </w:r>
      <w:r w:rsidR="00A12657">
        <w:rPr>
          <w:rFonts w:ascii="Times New Roman" w:hAnsi="Times New Roman" w:cs="Times New Roman"/>
          <w:sz w:val="24"/>
          <w:szCs w:val="24"/>
        </w:rPr>
        <w:t>3</w:t>
      </w:r>
      <w:r w:rsidR="002300CF">
        <w:rPr>
          <w:rFonts w:ascii="Times New Roman" w:hAnsi="Times New Roman" w:cs="Times New Roman"/>
          <w:sz w:val="24"/>
          <w:szCs w:val="24"/>
        </w:rPr>
        <w:t xml:space="preserve">, ktorá susedí s pozemkom, ktorý je predmetom </w:t>
      </w:r>
      <w:r w:rsidR="00957067">
        <w:rPr>
          <w:rFonts w:ascii="Times New Roman" w:hAnsi="Times New Roman" w:cs="Times New Roman"/>
          <w:sz w:val="24"/>
          <w:szCs w:val="24"/>
        </w:rPr>
        <w:t>ž</w:t>
      </w:r>
      <w:r w:rsidR="002300CF">
        <w:rPr>
          <w:rFonts w:ascii="Times New Roman" w:hAnsi="Times New Roman" w:cs="Times New Roman"/>
          <w:sz w:val="24"/>
          <w:szCs w:val="24"/>
        </w:rPr>
        <w:t>iadosti</w:t>
      </w:r>
      <w:r w:rsidR="00C84C55">
        <w:rPr>
          <w:rFonts w:ascii="Times New Roman" w:hAnsi="Times New Roman" w:cs="Times New Roman"/>
          <w:sz w:val="24"/>
          <w:szCs w:val="24"/>
        </w:rPr>
        <w:t xml:space="preserve"> (príloha č. </w:t>
      </w:r>
      <w:r w:rsidR="00244810">
        <w:rPr>
          <w:rFonts w:ascii="Times New Roman" w:hAnsi="Times New Roman" w:cs="Times New Roman"/>
          <w:sz w:val="24"/>
          <w:szCs w:val="24"/>
        </w:rPr>
        <w:t>4</w:t>
      </w:r>
      <w:r w:rsidR="00C84C55">
        <w:rPr>
          <w:rFonts w:ascii="Times New Roman" w:hAnsi="Times New Roman" w:cs="Times New Roman"/>
          <w:sz w:val="24"/>
          <w:szCs w:val="24"/>
        </w:rPr>
        <w:t xml:space="preserve"> – LV </w:t>
      </w:r>
      <w:r w:rsidR="00A12657">
        <w:rPr>
          <w:rFonts w:ascii="Times New Roman" w:hAnsi="Times New Roman" w:cs="Times New Roman"/>
          <w:sz w:val="24"/>
          <w:szCs w:val="24"/>
        </w:rPr>
        <w:t>4022</w:t>
      </w:r>
      <w:r w:rsidR="00C84C55">
        <w:rPr>
          <w:rFonts w:ascii="Times New Roman" w:hAnsi="Times New Roman" w:cs="Times New Roman"/>
          <w:sz w:val="24"/>
          <w:szCs w:val="24"/>
        </w:rPr>
        <w:t>)</w:t>
      </w:r>
      <w:r w:rsidR="002300CF">
        <w:rPr>
          <w:rFonts w:ascii="Times New Roman" w:hAnsi="Times New Roman" w:cs="Times New Roman"/>
          <w:sz w:val="24"/>
          <w:szCs w:val="24"/>
        </w:rPr>
        <w:t>. Žiadateľ</w:t>
      </w:r>
      <w:r w:rsidR="00967634">
        <w:rPr>
          <w:rFonts w:ascii="Times New Roman" w:hAnsi="Times New Roman" w:cs="Times New Roman"/>
          <w:sz w:val="24"/>
          <w:szCs w:val="24"/>
        </w:rPr>
        <w:t xml:space="preserve"> podľa </w:t>
      </w:r>
      <w:r w:rsidR="00624906">
        <w:rPr>
          <w:rFonts w:ascii="Times New Roman" w:hAnsi="Times New Roman" w:cs="Times New Roman"/>
          <w:sz w:val="24"/>
          <w:szCs w:val="24"/>
        </w:rPr>
        <w:t xml:space="preserve">pôvodnej </w:t>
      </w:r>
      <w:r w:rsidR="00967634">
        <w:rPr>
          <w:rFonts w:ascii="Times New Roman" w:hAnsi="Times New Roman" w:cs="Times New Roman"/>
          <w:sz w:val="24"/>
          <w:szCs w:val="24"/>
        </w:rPr>
        <w:t>žiadosti mieni</w:t>
      </w:r>
      <w:r w:rsidR="00624906">
        <w:rPr>
          <w:rFonts w:ascii="Times New Roman" w:hAnsi="Times New Roman" w:cs="Times New Roman"/>
          <w:sz w:val="24"/>
          <w:szCs w:val="24"/>
        </w:rPr>
        <w:t>l</w:t>
      </w:r>
      <w:r w:rsidR="00967634">
        <w:rPr>
          <w:rFonts w:ascii="Times New Roman" w:hAnsi="Times New Roman" w:cs="Times New Roman"/>
          <w:sz w:val="24"/>
          <w:szCs w:val="24"/>
        </w:rPr>
        <w:t xml:space="preserve"> </w:t>
      </w:r>
      <w:r w:rsidR="002300CF">
        <w:rPr>
          <w:rFonts w:ascii="Times New Roman" w:hAnsi="Times New Roman" w:cs="Times New Roman"/>
          <w:sz w:val="24"/>
          <w:szCs w:val="24"/>
        </w:rPr>
        <w:t xml:space="preserve">priestor </w:t>
      </w:r>
      <w:r w:rsidR="00A12657">
        <w:rPr>
          <w:rFonts w:ascii="Times New Roman" w:hAnsi="Times New Roman" w:cs="Times New Roman"/>
          <w:sz w:val="24"/>
          <w:szCs w:val="24"/>
        </w:rPr>
        <w:t xml:space="preserve">zveľadiť </w:t>
      </w:r>
      <w:r w:rsidR="00624906">
        <w:rPr>
          <w:rFonts w:ascii="Times New Roman" w:hAnsi="Times New Roman" w:cs="Times New Roman"/>
          <w:sz w:val="24"/>
          <w:szCs w:val="24"/>
        </w:rPr>
        <w:t xml:space="preserve">výsadbou (pravdepodobne zelene) </w:t>
      </w:r>
      <w:r w:rsidR="00BA13F3">
        <w:rPr>
          <w:rFonts w:ascii="Times New Roman" w:hAnsi="Times New Roman" w:cs="Times New Roman"/>
          <w:sz w:val="24"/>
          <w:szCs w:val="24"/>
        </w:rPr>
        <w:t>a zabezpečiť údržbu na vlastné náklady</w:t>
      </w:r>
      <w:r w:rsidR="00A12657">
        <w:rPr>
          <w:rFonts w:ascii="Times New Roman" w:hAnsi="Times New Roman" w:cs="Times New Roman"/>
          <w:sz w:val="24"/>
          <w:szCs w:val="24"/>
        </w:rPr>
        <w:t xml:space="preserve">. </w:t>
      </w:r>
    </w:p>
    <w:p w14:paraId="5B326747" w14:textId="77777777" w:rsidR="00967634" w:rsidRDefault="00967634" w:rsidP="003B0BD4">
      <w:pPr>
        <w:spacing w:after="0" w:line="240" w:lineRule="auto"/>
        <w:contextualSpacing/>
        <w:jc w:val="both"/>
        <w:rPr>
          <w:rFonts w:ascii="Times New Roman" w:hAnsi="Times New Roman" w:cs="Times New Roman"/>
          <w:sz w:val="24"/>
          <w:szCs w:val="24"/>
        </w:rPr>
      </w:pPr>
    </w:p>
    <w:p w14:paraId="037C8878" w14:textId="320A602A" w:rsidR="00967634" w:rsidRDefault="00967634" w:rsidP="00967634">
      <w:pPr>
        <w:spacing w:line="240" w:lineRule="auto"/>
        <w:jc w:val="both"/>
        <w:rPr>
          <w:rFonts w:ascii="Times New Roman" w:hAnsi="Times New Roman" w:cs="Times New Roman"/>
          <w:sz w:val="24"/>
          <w:szCs w:val="24"/>
        </w:rPr>
      </w:pPr>
      <w:r w:rsidRPr="00967634">
        <w:rPr>
          <w:rFonts w:ascii="Times New Roman" w:hAnsi="Times New Roman" w:cs="Times New Roman"/>
          <w:sz w:val="24"/>
          <w:szCs w:val="24"/>
        </w:rPr>
        <w:t xml:space="preserve">Pri spracovávaní materiálu na </w:t>
      </w:r>
      <w:r w:rsidR="00270C51">
        <w:rPr>
          <w:rFonts w:ascii="Times New Roman" w:hAnsi="Times New Roman" w:cs="Times New Roman"/>
          <w:sz w:val="24"/>
          <w:szCs w:val="24"/>
        </w:rPr>
        <w:t xml:space="preserve"> májové </w:t>
      </w:r>
      <w:r w:rsidRPr="00967634">
        <w:rPr>
          <w:rFonts w:ascii="Times New Roman" w:hAnsi="Times New Roman" w:cs="Times New Roman"/>
          <w:sz w:val="24"/>
          <w:szCs w:val="24"/>
        </w:rPr>
        <w:t>rokovanie MsZ</w:t>
      </w:r>
      <w:r w:rsidR="00D36AF9">
        <w:rPr>
          <w:rFonts w:ascii="Times New Roman" w:hAnsi="Times New Roman" w:cs="Times New Roman"/>
          <w:sz w:val="24"/>
          <w:szCs w:val="24"/>
        </w:rPr>
        <w:t>,</w:t>
      </w:r>
      <w:r w:rsidRPr="00967634">
        <w:rPr>
          <w:rFonts w:ascii="Times New Roman" w:hAnsi="Times New Roman" w:cs="Times New Roman"/>
          <w:sz w:val="24"/>
          <w:szCs w:val="24"/>
        </w:rPr>
        <w:t xml:space="preserve"> </w:t>
      </w:r>
      <w:r w:rsidR="00270C51">
        <w:rPr>
          <w:rFonts w:ascii="Times New Roman" w:hAnsi="Times New Roman" w:cs="Times New Roman"/>
          <w:sz w:val="24"/>
          <w:szCs w:val="24"/>
        </w:rPr>
        <w:t>o</w:t>
      </w:r>
      <w:r w:rsidRPr="00967634">
        <w:rPr>
          <w:rFonts w:ascii="Times New Roman" w:hAnsi="Times New Roman" w:cs="Times New Roman"/>
          <w:sz w:val="24"/>
          <w:szCs w:val="24"/>
        </w:rPr>
        <w:t xml:space="preserve">ddelenie správy majetku a zariadení mesta Šaľa pri zabezpečovaní fotografickej dokumentáciu k žiadosti zistilo, že k budove vo vlastníctve žiadateľa v pôdoryse žiadosti o nájom je </w:t>
      </w:r>
      <w:r w:rsidR="00D36AF9">
        <w:rPr>
          <w:rFonts w:ascii="Times New Roman" w:hAnsi="Times New Roman" w:cs="Times New Roman"/>
          <w:sz w:val="24"/>
          <w:szCs w:val="24"/>
        </w:rPr>
        <w:t>už</w:t>
      </w:r>
      <w:r>
        <w:rPr>
          <w:rFonts w:ascii="Times New Roman" w:hAnsi="Times New Roman" w:cs="Times New Roman"/>
          <w:sz w:val="24"/>
          <w:szCs w:val="24"/>
        </w:rPr>
        <w:t xml:space="preserve"> </w:t>
      </w:r>
      <w:r w:rsidRPr="00967634">
        <w:rPr>
          <w:rFonts w:ascii="Times New Roman" w:hAnsi="Times New Roman" w:cs="Times New Roman"/>
          <w:sz w:val="24"/>
          <w:szCs w:val="24"/>
        </w:rPr>
        <w:t>vybudovaná murovaná stavba a osadené tri reklamné zariadenia. Vchod do budovy je zmenený a </w:t>
      </w:r>
      <w:r>
        <w:rPr>
          <w:rFonts w:ascii="Times New Roman" w:hAnsi="Times New Roman" w:cs="Times New Roman"/>
          <w:sz w:val="24"/>
          <w:szCs w:val="24"/>
        </w:rPr>
        <w:t>v</w:t>
      </w:r>
      <w:r w:rsidRPr="00967634">
        <w:rPr>
          <w:rFonts w:ascii="Times New Roman" w:hAnsi="Times New Roman" w:cs="Times New Roman"/>
          <w:sz w:val="24"/>
          <w:szCs w:val="24"/>
        </w:rPr>
        <w:t xml:space="preserve">stup </w:t>
      </w:r>
      <w:r w:rsidR="00624906">
        <w:rPr>
          <w:rFonts w:ascii="Times New Roman" w:hAnsi="Times New Roman" w:cs="Times New Roman"/>
          <w:sz w:val="24"/>
          <w:szCs w:val="24"/>
        </w:rPr>
        <w:t xml:space="preserve">v súčasnosti </w:t>
      </w:r>
      <w:r w:rsidRPr="00967634">
        <w:rPr>
          <w:rFonts w:ascii="Times New Roman" w:hAnsi="Times New Roman" w:cs="Times New Roman"/>
          <w:sz w:val="24"/>
          <w:szCs w:val="24"/>
        </w:rPr>
        <w:t>je  z</w:t>
      </w:r>
      <w:r w:rsidR="00624906">
        <w:rPr>
          <w:rFonts w:ascii="Times New Roman" w:hAnsi="Times New Roman" w:cs="Times New Roman"/>
          <w:sz w:val="24"/>
          <w:szCs w:val="24"/>
        </w:rPr>
        <w:t xml:space="preserve"> </w:t>
      </w:r>
      <w:r w:rsidRPr="00967634">
        <w:rPr>
          <w:rFonts w:ascii="Times New Roman" w:hAnsi="Times New Roman" w:cs="Times New Roman"/>
          <w:sz w:val="24"/>
          <w:szCs w:val="24"/>
        </w:rPr>
        <w:t>boku budovy od školského dvora</w:t>
      </w:r>
      <w:r>
        <w:rPr>
          <w:rFonts w:ascii="Times New Roman" w:hAnsi="Times New Roman" w:cs="Times New Roman"/>
          <w:sz w:val="24"/>
          <w:szCs w:val="24"/>
        </w:rPr>
        <w:t xml:space="preserve"> (Príloha č. 5 – </w:t>
      </w:r>
      <w:r w:rsidR="00716546">
        <w:rPr>
          <w:rFonts w:ascii="Times New Roman" w:hAnsi="Times New Roman" w:cs="Times New Roman"/>
          <w:sz w:val="24"/>
          <w:szCs w:val="24"/>
        </w:rPr>
        <w:t>výpis z OR SR a Príloha č. 6- foto</w:t>
      </w:r>
      <w:r>
        <w:rPr>
          <w:rFonts w:ascii="Times New Roman" w:hAnsi="Times New Roman" w:cs="Times New Roman"/>
          <w:sz w:val="24"/>
          <w:szCs w:val="24"/>
        </w:rPr>
        <w:t>grafie)</w:t>
      </w:r>
      <w:r w:rsidRPr="00967634">
        <w:rPr>
          <w:rFonts w:ascii="Times New Roman" w:hAnsi="Times New Roman" w:cs="Times New Roman"/>
          <w:sz w:val="24"/>
          <w:szCs w:val="24"/>
        </w:rPr>
        <w:t>.</w:t>
      </w:r>
      <w:r>
        <w:rPr>
          <w:rFonts w:ascii="Times New Roman" w:hAnsi="Times New Roman" w:cs="Times New Roman"/>
          <w:sz w:val="24"/>
          <w:szCs w:val="24"/>
        </w:rPr>
        <w:t xml:space="preserve">  </w:t>
      </w:r>
      <w:r w:rsidR="00624906">
        <w:rPr>
          <w:rFonts w:ascii="Times New Roman" w:hAnsi="Times New Roman" w:cs="Times New Roman"/>
          <w:sz w:val="24"/>
          <w:szCs w:val="24"/>
        </w:rPr>
        <w:t xml:space="preserve">Na základe rozporu medzi žiadosťou a skutkovým stavom bol </w:t>
      </w:r>
      <w:r>
        <w:rPr>
          <w:rFonts w:ascii="Times New Roman" w:hAnsi="Times New Roman" w:cs="Times New Roman"/>
          <w:sz w:val="24"/>
          <w:szCs w:val="24"/>
        </w:rPr>
        <w:t xml:space="preserve">stavebným úradom vykonaný štátny stavebný dohľad – obhliadkou na mieste samom </w:t>
      </w:r>
      <w:r w:rsidR="00D62BF9">
        <w:rPr>
          <w:rFonts w:ascii="Times New Roman" w:hAnsi="Times New Roman" w:cs="Times New Roman"/>
          <w:sz w:val="24"/>
          <w:szCs w:val="24"/>
        </w:rPr>
        <w:t xml:space="preserve">22.5.2023 </w:t>
      </w:r>
      <w:r>
        <w:rPr>
          <w:rFonts w:ascii="Times New Roman" w:hAnsi="Times New Roman" w:cs="Times New Roman"/>
          <w:sz w:val="24"/>
          <w:szCs w:val="24"/>
        </w:rPr>
        <w:t>a </w:t>
      </w:r>
      <w:r w:rsidR="00D62BF9">
        <w:rPr>
          <w:rFonts w:ascii="Times New Roman" w:hAnsi="Times New Roman" w:cs="Times New Roman"/>
          <w:sz w:val="24"/>
          <w:szCs w:val="24"/>
        </w:rPr>
        <w:t>v</w:t>
      </w:r>
      <w:r>
        <w:rPr>
          <w:rFonts w:ascii="Times New Roman" w:hAnsi="Times New Roman" w:cs="Times New Roman"/>
          <w:sz w:val="24"/>
          <w:szCs w:val="24"/>
        </w:rPr>
        <w:t xml:space="preserve">ýsledky zistení štátneho stavebného dohľadu </w:t>
      </w:r>
      <w:r w:rsidR="00D62BF9">
        <w:rPr>
          <w:rFonts w:ascii="Times New Roman" w:hAnsi="Times New Roman" w:cs="Times New Roman"/>
          <w:sz w:val="24"/>
          <w:szCs w:val="24"/>
        </w:rPr>
        <w:t xml:space="preserve">boli </w:t>
      </w:r>
      <w:r>
        <w:rPr>
          <w:rFonts w:ascii="Times New Roman" w:hAnsi="Times New Roman" w:cs="Times New Roman"/>
          <w:sz w:val="24"/>
          <w:szCs w:val="24"/>
        </w:rPr>
        <w:t>na ústnom rokovaní dňa</w:t>
      </w:r>
      <w:r w:rsidR="00D62BF9">
        <w:rPr>
          <w:rFonts w:ascii="Times New Roman" w:hAnsi="Times New Roman" w:cs="Times New Roman"/>
          <w:sz w:val="24"/>
          <w:szCs w:val="24"/>
        </w:rPr>
        <w:t xml:space="preserve"> 30.5.2023 prerokované s</w:t>
      </w:r>
      <w:r w:rsidR="00624906">
        <w:rPr>
          <w:rFonts w:ascii="Times New Roman" w:hAnsi="Times New Roman" w:cs="Times New Roman"/>
          <w:sz w:val="24"/>
          <w:szCs w:val="24"/>
        </w:rPr>
        <w:t xml:space="preserve"> konateľkou </w:t>
      </w:r>
      <w:r w:rsidR="00D62BF9">
        <w:rPr>
          <w:rFonts w:ascii="Times New Roman" w:hAnsi="Times New Roman" w:cs="Times New Roman"/>
          <w:sz w:val="24"/>
          <w:szCs w:val="24"/>
        </w:rPr>
        <w:t>žiadateľa</w:t>
      </w:r>
      <w:r>
        <w:rPr>
          <w:rFonts w:ascii="Times New Roman" w:hAnsi="Times New Roman" w:cs="Times New Roman"/>
          <w:sz w:val="24"/>
          <w:szCs w:val="24"/>
        </w:rPr>
        <w:t>.</w:t>
      </w:r>
    </w:p>
    <w:p w14:paraId="2FE8A582" w14:textId="77777777" w:rsidR="00624906" w:rsidRDefault="00C61FD7" w:rsidP="0096763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Žiadateľ listom zo dňa </w:t>
      </w:r>
      <w:r w:rsidR="00624906">
        <w:rPr>
          <w:rFonts w:ascii="Times New Roman" w:hAnsi="Times New Roman" w:cs="Times New Roman"/>
          <w:sz w:val="24"/>
          <w:szCs w:val="24"/>
        </w:rPr>
        <w:t>7.6.2023</w:t>
      </w:r>
      <w:r>
        <w:rPr>
          <w:rFonts w:ascii="Times New Roman" w:hAnsi="Times New Roman" w:cs="Times New Roman"/>
          <w:sz w:val="24"/>
          <w:szCs w:val="24"/>
        </w:rPr>
        <w:t xml:space="preserve"> doplnil  svoju pôvodnú žiadosť o nájom pozemku za účelom zveľadenia priestoru výsadbou zelene za </w:t>
      </w:r>
      <w:r w:rsidR="00624906">
        <w:rPr>
          <w:rFonts w:ascii="Times New Roman" w:hAnsi="Times New Roman" w:cs="Times New Roman"/>
          <w:sz w:val="24"/>
          <w:szCs w:val="24"/>
        </w:rPr>
        <w:t xml:space="preserve">žiadosť o </w:t>
      </w:r>
      <w:r>
        <w:rPr>
          <w:rFonts w:ascii="Times New Roman" w:hAnsi="Times New Roman" w:cs="Times New Roman"/>
          <w:sz w:val="24"/>
          <w:szCs w:val="24"/>
        </w:rPr>
        <w:t>nájom pozemku</w:t>
      </w:r>
      <w:r w:rsidR="00624906">
        <w:rPr>
          <w:rFonts w:ascii="Times New Roman" w:hAnsi="Times New Roman" w:cs="Times New Roman"/>
          <w:sz w:val="24"/>
          <w:szCs w:val="24"/>
        </w:rPr>
        <w:t xml:space="preserve"> ale už časť parc.</w:t>
      </w:r>
      <w:r w:rsidR="00624906" w:rsidRPr="00624906">
        <w:rPr>
          <w:rFonts w:ascii="Times New Roman" w:hAnsi="Times New Roman" w:cs="Times New Roman"/>
          <w:sz w:val="24"/>
          <w:szCs w:val="24"/>
        </w:rPr>
        <w:t xml:space="preserve"> </w:t>
      </w:r>
      <w:r w:rsidR="00624906">
        <w:rPr>
          <w:rFonts w:ascii="Times New Roman" w:hAnsi="Times New Roman" w:cs="Times New Roman"/>
          <w:sz w:val="24"/>
          <w:szCs w:val="24"/>
        </w:rPr>
        <w:t>CKN č. 1030/1, zastavaná plocha a nádvorie o výmere 29 m</w:t>
      </w:r>
      <w:r w:rsidR="00624906">
        <w:rPr>
          <w:rFonts w:ascii="Times New Roman" w:hAnsi="Times New Roman" w:cs="Times New Roman"/>
          <w:sz w:val="24"/>
          <w:szCs w:val="24"/>
          <w:vertAlign w:val="superscript"/>
        </w:rPr>
        <w:t>2</w:t>
      </w:r>
      <w:r w:rsidR="00624906">
        <w:rPr>
          <w:rFonts w:ascii="Times New Roman" w:hAnsi="Times New Roman" w:cs="Times New Roman"/>
          <w:sz w:val="24"/>
          <w:szCs w:val="24"/>
        </w:rPr>
        <w:t xml:space="preserve">  (podľa nákresu Ing. Petra) za účelom legalizácie už zrealizovanej výstavby. </w:t>
      </w:r>
    </w:p>
    <w:p w14:paraId="566DDF70" w14:textId="6BF15FF5" w:rsidR="00624906" w:rsidRDefault="00624906" w:rsidP="00967634">
      <w:pPr>
        <w:spacing w:line="240" w:lineRule="auto"/>
        <w:jc w:val="both"/>
        <w:rPr>
          <w:rFonts w:ascii="Times New Roman" w:hAnsi="Times New Roman" w:cs="Times New Roman"/>
          <w:sz w:val="24"/>
          <w:szCs w:val="24"/>
        </w:rPr>
      </w:pPr>
      <w:r>
        <w:rPr>
          <w:rFonts w:ascii="Times New Roman" w:hAnsi="Times New Roman" w:cs="Times New Roman"/>
          <w:sz w:val="24"/>
          <w:szCs w:val="24"/>
        </w:rPr>
        <w:t>Žiadateľ predložil dokumenty - oznámenie</w:t>
      </w:r>
      <w:r w:rsidR="00C61FD7">
        <w:rPr>
          <w:rFonts w:ascii="Times New Roman" w:hAnsi="Times New Roman" w:cs="Times New Roman"/>
          <w:sz w:val="24"/>
          <w:szCs w:val="24"/>
        </w:rPr>
        <w:t xml:space="preserve"> </w:t>
      </w:r>
      <w:r>
        <w:rPr>
          <w:rFonts w:ascii="Times New Roman" w:hAnsi="Times New Roman" w:cs="Times New Roman"/>
          <w:sz w:val="24"/>
          <w:szCs w:val="24"/>
        </w:rPr>
        <w:t xml:space="preserve"> stavebného úrade k ohláseniu stavebných úprav – a to odstránenie parapetu pod dvoma oknami (Príloha č. 7) spolu s výkresom zmien (Príloha č. 8) a statickým posudkom vyhotoveným Ing. Tamaškovičom (príloha č. 9).</w:t>
      </w:r>
      <w:r w:rsidR="00270C51">
        <w:rPr>
          <w:rFonts w:ascii="Times New Roman" w:hAnsi="Times New Roman" w:cs="Times New Roman"/>
          <w:sz w:val="24"/>
          <w:szCs w:val="24"/>
        </w:rPr>
        <w:t xml:space="preserve"> </w:t>
      </w:r>
      <w:r>
        <w:rPr>
          <w:rFonts w:ascii="Times New Roman" w:hAnsi="Times New Roman" w:cs="Times New Roman"/>
          <w:sz w:val="24"/>
          <w:szCs w:val="24"/>
        </w:rPr>
        <w:t>Tieto dokumenty len potvrdzujú neoprávnenosť stavby - podesty na pozemku  ako aj osadenie reklamných zariadení bez právneho titulu.</w:t>
      </w:r>
    </w:p>
    <w:p w14:paraId="245035F3" w14:textId="579C0A5C" w:rsidR="00D36AF9" w:rsidRPr="00291862" w:rsidRDefault="00624906" w:rsidP="00D36AF9">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Žiadateľ súčasne predložil vizualizáciu, ako má predajňa v jeho vlastníctve po úpravách vyzerať</w:t>
      </w:r>
      <w:r w:rsidR="00FE0A3F">
        <w:rPr>
          <w:rFonts w:ascii="Times New Roman" w:hAnsi="Times New Roman" w:cs="Times New Roman"/>
          <w:sz w:val="24"/>
          <w:szCs w:val="24"/>
        </w:rPr>
        <w:t xml:space="preserve">. Vizualizácia obsahuje aj podestu  aj reklamné zariadenia zrealizované bez právneho titulu. Poznamenávame, že až po výzve </w:t>
      </w:r>
      <w:r w:rsidR="007107CF">
        <w:rPr>
          <w:rFonts w:ascii="Times New Roman" w:hAnsi="Times New Roman" w:cs="Times New Roman"/>
          <w:sz w:val="24"/>
          <w:szCs w:val="24"/>
        </w:rPr>
        <w:t>OSMaZM</w:t>
      </w:r>
      <w:r w:rsidR="00FE0A3F">
        <w:rPr>
          <w:rFonts w:ascii="Times New Roman" w:hAnsi="Times New Roman" w:cs="Times New Roman"/>
          <w:sz w:val="24"/>
          <w:szCs w:val="24"/>
        </w:rPr>
        <w:t xml:space="preserve"> žiadateľ predložil aj žiadosť o nájom pozemku na umiestnenie reklamných zariadení</w:t>
      </w:r>
      <w:r w:rsidR="00291862">
        <w:rPr>
          <w:rFonts w:ascii="Times New Roman" w:hAnsi="Times New Roman" w:cs="Times New Roman"/>
          <w:sz w:val="24"/>
          <w:szCs w:val="24"/>
        </w:rPr>
        <w:t>.</w:t>
      </w:r>
      <w:r w:rsidR="00FE0A3F">
        <w:rPr>
          <w:rFonts w:ascii="Times New Roman" w:hAnsi="Times New Roman" w:cs="Times New Roman"/>
          <w:sz w:val="24"/>
          <w:szCs w:val="24"/>
        </w:rPr>
        <w:t xml:space="preserve"> </w:t>
      </w:r>
      <w:r w:rsidR="00FE0A3F" w:rsidRPr="000C72B6">
        <w:rPr>
          <w:rFonts w:ascii="Times New Roman" w:hAnsi="Times New Roman" w:cs="Times New Roman"/>
          <w:sz w:val="24"/>
          <w:szCs w:val="24"/>
        </w:rPr>
        <w:t xml:space="preserve">Žiadateľ po výzve vecného útvaru predložil </w:t>
      </w:r>
      <w:r w:rsidR="000C72B6" w:rsidRPr="000C72B6">
        <w:rPr>
          <w:rFonts w:ascii="Times New Roman" w:hAnsi="Times New Roman" w:cs="Times New Roman"/>
          <w:sz w:val="24"/>
          <w:szCs w:val="24"/>
        </w:rPr>
        <w:t>návrh geometrického plánu</w:t>
      </w:r>
      <w:r w:rsidR="00FE0A3F" w:rsidRPr="000C72B6">
        <w:rPr>
          <w:rFonts w:ascii="Times New Roman" w:hAnsi="Times New Roman" w:cs="Times New Roman"/>
          <w:sz w:val="24"/>
          <w:szCs w:val="24"/>
        </w:rPr>
        <w:t xml:space="preserve"> na odčlenenie pozemku zabraného nelegálnou prístavbou k budove v jeho vlastníctve a výstavbou </w:t>
      </w:r>
      <w:r w:rsidR="003B6435" w:rsidRPr="000C72B6">
        <w:rPr>
          <w:rFonts w:ascii="Times New Roman" w:hAnsi="Times New Roman" w:cs="Times New Roman"/>
          <w:sz w:val="24"/>
          <w:szCs w:val="24"/>
        </w:rPr>
        <w:t xml:space="preserve"> 3 </w:t>
      </w:r>
      <w:r w:rsidR="00FE0A3F" w:rsidRPr="000C72B6">
        <w:rPr>
          <w:rFonts w:ascii="Times New Roman" w:hAnsi="Times New Roman" w:cs="Times New Roman"/>
          <w:sz w:val="24"/>
          <w:szCs w:val="24"/>
        </w:rPr>
        <w:t xml:space="preserve">reklamných zariadení. </w:t>
      </w:r>
      <w:r w:rsidR="00D36AF9">
        <w:rPr>
          <w:rFonts w:ascii="Times New Roman" w:hAnsi="Times New Roman" w:cs="Times New Roman"/>
          <w:sz w:val="24"/>
          <w:szCs w:val="24"/>
        </w:rPr>
        <w:t xml:space="preserve"> </w:t>
      </w:r>
      <w:r w:rsidR="00D36AF9">
        <w:rPr>
          <w:rFonts w:ascii="Times New Roman" w:hAnsi="Times New Roman"/>
          <w:sz w:val="24"/>
          <w:szCs w:val="24"/>
        </w:rPr>
        <w:t>Ďalšou časťou materiálu je aj žiadosť o </w:t>
      </w:r>
      <w:bookmarkStart w:id="3" w:name="_Hlk147138323"/>
      <w:r w:rsidR="00D36AF9">
        <w:rPr>
          <w:rFonts w:ascii="Times New Roman" w:hAnsi="Times New Roman"/>
          <w:sz w:val="24"/>
          <w:szCs w:val="24"/>
        </w:rPr>
        <w:t>nájom pozemku za účelom umiestnenia reklamných zariadení, u ktorých cena za osadenie reklamného zariadenia, v zmysle prílohy č. 1 písm. e) Zásad obojstrannej reklamnej plochy do 12,5 m</w:t>
      </w:r>
      <w:r w:rsidR="00D36AF9" w:rsidRPr="00291862">
        <w:rPr>
          <w:rFonts w:ascii="Times New Roman" w:hAnsi="Times New Roman"/>
          <w:sz w:val="24"/>
          <w:szCs w:val="24"/>
          <w:vertAlign w:val="superscript"/>
        </w:rPr>
        <w:t xml:space="preserve">2 </w:t>
      </w:r>
      <w:r w:rsidR="00D36AF9">
        <w:rPr>
          <w:rFonts w:ascii="Times New Roman" w:hAnsi="Times New Roman"/>
          <w:sz w:val="24"/>
          <w:szCs w:val="24"/>
        </w:rPr>
        <w:t xml:space="preserve"> je 400 EUR/rok. </w:t>
      </w:r>
      <w:bookmarkStart w:id="4" w:name="_Hlk147139161"/>
      <w:r w:rsidR="00D36AF9">
        <w:rPr>
          <w:rFonts w:ascii="Times New Roman" w:hAnsi="Times New Roman"/>
          <w:sz w:val="24"/>
          <w:szCs w:val="24"/>
        </w:rPr>
        <w:t>Každé jedno reklamné zariadenie má rozmery 800</w:t>
      </w:r>
      <w:r w:rsidR="00716546">
        <w:rPr>
          <w:rFonts w:ascii="Times New Roman" w:hAnsi="Times New Roman"/>
          <w:sz w:val="24"/>
          <w:szCs w:val="24"/>
        </w:rPr>
        <w:t>mm</w:t>
      </w:r>
      <w:r w:rsidR="00D36AF9">
        <w:rPr>
          <w:rFonts w:ascii="Times New Roman" w:hAnsi="Times New Roman"/>
          <w:sz w:val="24"/>
          <w:szCs w:val="24"/>
        </w:rPr>
        <w:t xml:space="preserve"> x 2010</w:t>
      </w:r>
      <w:r w:rsidR="00716546">
        <w:rPr>
          <w:rFonts w:ascii="Times New Roman" w:hAnsi="Times New Roman"/>
          <w:sz w:val="24"/>
          <w:szCs w:val="24"/>
        </w:rPr>
        <w:t>mm</w:t>
      </w:r>
      <w:r w:rsidR="00D36AF9">
        <w:rPr>
          <w:rFonts w:ascii="Times New Roman" w:hAnsi="Times New Roman"/>
          <w:sz w:val="24"/>
          <w:szCs w:val="24"/>
        </w:rPr>
        <w:t xml:space="preserve"> a je obojstranné  </w:t>
      </w:r>
      <w:bookmarkEnd w:id="4"/>
      <w:r w:rsidR="00D36AF9">
        <w:rPr>
          <w:rFonts w:ascii="Times New Roman" w:hAnsi="Times New Roman"/>
          <w:sz w:val="24"/>
          <w:szCs w:val="24"/>
        </w:rPr>
        <w:t>t.j. 3x 400,- EUR/rok t.j.</w:t>
      </w:r>
      <w:r w:rsidR="00D36AF9" w:rsidRPr="00270C51">
        <w:rPr>
          <w:rFonts w:ascii="Times New Roman" w:hAnsi="Times New Roman" w:cs="Times New Roman"/>
          <w:sz w:val="24"/>
          <w:szCs w:val="24"/>
        </w:rPr>
        <w:t xml:space="preserve"> </w:t>
      </w:r>
      <w:r w:rsidR="00D36AF9">
        <w:rPr>
          <w:rFonts w:ascii="Times New Roman" w:hAnsi="Times New Roman" w:cs="Times New Roman"/>
          <w:sz w:val="24"/>
          <w:szCs w:val="24"/>
        </w:rPr>
        <w:t>v cene  1</w:t>
      </w:r>
      <w:r w:rsidR="000368CA">
        <w:rPr>
          <w:rFonts w:ascii="Times New Roman" w:hAnsi="Times New Roman" w:cs="Times New Roman"/>
          <w:sz w:val="24"/>
          <w:szCs w:val="24"/>
        </w:rPr>
        <w:t xml:space="preserve"> </w:t>
      </w:r>
      <w:r w:rsidR="00D36AF9">
        <w:rPr>
          <w:rFonts w:ascii="Times New Roman" w:hAnsi="Times New Roman" w:cs="Times New Roman"/>
          <w:sz w:val="24"/>
          <w:szCs w:val="24"/>
        </w:rPr>
        <w:t>200,- EUR/rok.</w:t>
      </w:r>
    </w:p>
    <w:bookmarkEnd w:id="3"/>
    <w:p w14:paraId="4166CBDC" w14:textId="52E83961" w:rsidR="00FE0A3F" w:rsidRPr="000C72B6" w:rsidRDefault="00FE0A3F" w:rsidP="00967634">
      <w:pPr>
        <w:spacing w:line="240" w:lineRule="auto"/>
        <w:jc w:val="both"/>
        <w:rPr>
          <w:rFonts w:ascii="Times New Roman" w:hAnsi="Times New Roman" w:cs="Times New Roman"/>
          <w:sz w:val="24"/>
          <w:szCs w:val="24"/>
        </w:rPr>
      </w:pPr>
      <w:r w:rsidRPr="000C72B6">
        <w:rPr>
          <w:rFonts w:ascii="Times New Roman" w:hAnsi="Times New Roman" w:cs="Times New Roman"/>
          <w:sz w:val="24"/>
          <w:szCs w:val="24"/>
        </w:rPr>
        <w:t xml:space="preserve">Predmetom rokovania MsZ je teda </w:t>
      </w:r>
      <w:r w:rsidR="003B6435" w:rsidRPr="000C72B6">
        <w:rPr>
          <w:rFonts w:ascii="Times New Roman" w:hAnsi="Times New Roman" w:cs="Times New Roman"/>
          <w:sz w:val="24"/>
          <w:szCs w:val="24"/>
        </w:rPr>
        <w:t xml:space="preserve">nájom  </w:t>
      </w:r>
      <w:r w:rsidR="000C72B6">
        <w:rPr>
          <w:rFonts w:ascii="Times New Roman" w:hAnsi="Times New Roman" w:cs="Times New Roman"/>
          <w:sz w:val="24"/>
          <w:szCs w:val="24"/>
        </w:rPr>
        <w:t>časti</w:t>
      </w:r>
      <w:r w:rsidRPr="000C72B6">
        <w:rPr>
          <w:rFonts w:ascii="Times New Roman" w:hAnsi="Times New Roman" w:cs="Times New Roman"/>
          <w:sz w:val="24"/>
          <w:szCs w:val="24"/>
        </w:rPr>
        <w:t xml:space="preserve"> parc. č. </w:t>
      </w:r>
      <w:r w:rsidR="000C72B6">
        <w:rPr>
          <w:rFonts w:ascii="Times New Roman" w:hAnsi="Times New Roman" w:cs="Times New Roman"/>
          <w:sz w:val="24"/>
          <w:szCs w:val="24"/>
        </w:rPr>
        <w:t>1030/1</w:t>
      </w:r>
      <w:r w:rsidRPr="000C72B6">
        <w:rPr>
          <w:rFonts w:ascii="Times New Roman" w:hAnsi="Times New Roman" w:cs="Times New Roman"/>
          <w:sz w:val="24"/>
          <w:szCs w:val="24"/>
        </w:rPr>
        <w:t xml:space="preserve"> zastavaná plocha a nádvoria o</w:t>
      </w:r>
      <w:r w:rsidR="000C72B6">
        <w:rPr>
          <w:rFonts w:ascii="Times New Roman" w:hAnsi="Times New Roman" w:cs="Times New Roman"/>
          <w:sz w:val="24"/>
          <w:szCs w:val="24"/>
        </w:rPr>
        <w:t> </w:t>
      </w:r>
      <w:r w:rsidRPr="000C72B6">
        <w:rPr>
          <w:rFonts w:ascii="Times New Roman" w:hAnsi="Times New Roman" w:cs="Times New Roman"/>
          <w:sz w:val="24"/>
          <w:szCs w:val="24"/>
        </w:rPr>
        <w:t>výmere</w:t>
      </w:r>
      <w:r w:rsidR="000C72B6">
        <w:rPr>
          <w:rFonts w:ascii="Times New Roman" w:hAnsi="Times New Roman" w:cs="Times New Roman"/>
          <w:sz w:val="24"/>
          <w:szCs w:val="24"/>
        </w:rPr>
        <w:t xml:space="preserve"> 29 m</w:t>
      </w:r>
      <w:r w:rsidR="000C72B6" w:rsidRPr="000C72B6">
        <w:rPr>
          <w:rFonts w:ascii="Times New Roman" w:hAnsi="Times New Roman" w:cs="Times New Roman"/>
          <w:sz w:val="24"/>
          <w:szCs w:val="24"/>
          <w:vertAlign w:val="superscript"/>
        </w:rPr>
        <w:t>2</w:t>
      </w:r>
      <w:r w:rsidRPr="000C72B6">
        <w:rPr>
          <w:rFonts w:ascii="Times New Roman" w:hAnsi="Times New Roman" w:cs="Times New Roman"/>
          <w:sz w:val="24"/>
          <w:szCs w:val="24"/>
        </w:rPr>
        <w:t xml:space="preserve"> </w:t>
      </w:r>
      <w:r w:rsidR="000C72B6">
        <w:rPr>
          <w:rFonts w:ascii="Times New Roman" w:hAnsi="Times New Roman" w:cs="Times New Roman"/>
          <w:sz w:val="24"/>
          <w:szCs w:val="24"/>
        </w:rPr>
        <w:t xml:space="preserve">ako  aj časti parc. č. 1030/1 </w:t>
      </w:r>
      <w:r w:rsidR="000C72B6" w:rsidRPr="000C72B6">
        <w:rPr>
          <w:rFonts w:ascii="Times New Roman" w:hAnsi="Times New Roman" w:cs="Times New Roman"/>
          <w:sz w:val="24"/>
          <w:szCs w:val="24"/>
        </w:rPr>
        <w:t xml:space="preserve">zastavaná plocha a nádvoria </w:t>
      </w:r>
      <w:r w:rsidR="000C72B6">
        <w:rPr>
          <w:rFonts w:ascii="Times New Roman" w:hAnsi="Times New Roman" w:cs="Times New Roman"/>
          <w:sz w:val="24"/>
          <w:szCs w:val="24"/>
        </w:rPr>
        <w:t>o výmere 13,5 m</w:t>
      </w:r>
      <w:r w:rsidR="000C72B6" w:rsidRPr="000C72B6">
        <w:rPr>
          <w:rFonts w:ascii="Times New Roman" w:hAnsi="Times New Roman" w:cs="Times New Roman"/>
          <w:sz w:val="24"/>
          <w:szCs w:val="24"/>
          <w:vertAlign w:val="superscript"/>
        </w:rPr>
        <w:t>2</w:t>
      </w:r>
      <w:r w:rsidR="000C72B6">
        <w:rPr>
          <w:rFonts w:ascii="Times New Roman" w:hAnsi="Times New Roman" w:cs="Times New Roman"/>
          <w:sz w:val="24"/>
          <w:szCs w:val="24"/>
        </w:rPr>
        <w:t xml:space="preserve"> </w:t>
      </w:r>
      <w:r w:rsidR="00D36AF9">
        <w:rPr>
          <w:rFonts w:ascii="Times New Roman" w:hAnsi="Times New Roman" w:cs="Times New Roman"/>
          <w:sz w:val="24"/>
          <w:szCs w:val="24"/>
        </w:rPr>
        <w:t xml:space="preserve">– na účely osadenia reklamných zariadení </w:t>
      </w:r>
      <w:r w:rsidR="000C72B6">
        <w:rPr>
          <w:rFonts w:ascii="Times New Roman" w:hAnsi="Times New Roman" w:cs="Times New Roman"/>
          <w:sz w:val="24"/>
          <w:szCs w:val="24"/>
        </w:rPr>
        <w:t>podľa nákresov vyhotovených Ing. Petrom</w:t>
      </w:r>
      <w:r w:rsidR="00270C51">
        <w:rPr>
          <w:rFonts w:ascii="Times New Roman" w:hAnsi="Times New Roman" w:cs="Times New Roman"/>
          <w:sz w:val="24"/>
          <w:szCs w:val="24"/>
        </w:rPr>
        <w:t>.</w:t>
      </w:r>
    </w:p>
    <w:p w14:paraId="6D325620" w14:textId="342853BC" w:rsidR="009D54CE" w:rsidRDefault="002B2FB7" w:rsidP="003B0BD4">
      <w:pPr>
        <w:spacing w:after="0" w:line="240" w:lineRule="auto"/>
        <w:contextualSpacing/>
        <w:jc w:val="both"/>
        <w:rPr>
          <w:rFonts w:ascii="Times New Roman" w:hAnsi="Times New Roman"/>
          <w:sz w:val="24"/>
          <w:szCs w:val="24"/>
        </w:rPr>
      </w:pPr>
      <w:r w:rsidRPr="000C72B6">
        <w:rPr>
          <w:rFonts w:ascii="Times New Roman" w:hAnsi="Times New Roman" w:cs="Times New Roman"/>
          <w:sz w:val="24"/>
          <w:szCs w:val="24"/>
        </w:rPr>
        <w:t>Cena nájmu</w:t>
      </w:r>
      <w:r w:rsidR="00D025B9" w:rsidRPr="000C72B6">
        <w:rPr>
          <w:rFonts w:ascii="Times New Roman" w:hAnsi="Times New Roman" w:cs="Times New Roman"/>
          <w:sz w:val="24"/>
          <w:szCs w:val="24"/>
        </w:rPr>
        <w:t xml:space="preserve"> </w:t>
      </w:r>
      <w:r w:rsidR="00D921AB" w:rsidRPr="000C72B6">
        <w:rPr>
          <w:rFonts w:ascii="Times New Roman" w:hAnsi="Times New Roman" w:cs="Times New Roman"/>
          <w:sz w:val="24"/>
          <w:szCs w:val="24"/>
        </w:rPr>
        <w:t>pozemk</w:t>
      </w:r>
      <w:r w:rsidR="00F353CF" w:rsidRPr="000C72B6">
        <w:rPr>
          <w:rFonts w:ascii="Times New Roman" w:hAnsi="Times New Roman" w:cs="Times New Roman"/>
          <w:sz w:val="24"/>
          <w:szCs w:val="24"/>
        </w:rPr>
        <w:t>u</w:t>
      </w:r>
      <w:r w:rsidR="00D921AB" w:rsidRPr="000C72B6">
        <w:rPr>
          <w:rFonts w:ascii="Times New Roman" w:hAnsi="Times New Roman" w:cs="Times New Roman"/>
          <w:sz w:val="24"/>
          <w:szCs w:val="24"/>
        </w:rPr>
        <w:t xml:space="preserve"> </w:t>
      </w:r>
      <w:r w:rsidR="002E115B" w:rsidRPr="000C72B6">
        <w:rPr>
          <w:rFonts w:ascii="Times New Roman" w:hAnsi="Times New Roman" w:cs="Times New Roman"/>
          <w:sz w:val="24"/>
          <w:szCs w:val="24"/>
        </w:rPr>
        <w:t>je</w:t>
      </w:r>
      <w:r w:rsidR="001176C4" w:rsidRPr="000C72B6">
        <w:rPr>
          <w:rFonts w:ascii="Times New Roman" w:hAnsi="Times New Roman" w:cs="Times New Roman"/>
          <w:sz w:val="24"/>
          <w:szCs w:val="24"/>
        </w:rPr>
        <w:t xml:space="preserve"> </w:t>
      </w:r>
      <w:r w:rsidRPr="000C72B6">
        <w:rPr>
          <w:rFonts w:ascii="Times New Roman" w:hAnsi="Times New Roman" w:cs="Times New Roman"/>
          <w:sz w:val="24"/>
          <w:szCs w:val="24"/>
        </w:rPr>
        <w:t xml:space="preserve">v zmysle </w:t>
      </w:r>
      <w:r w:rsidR="00A8762A" w:rsidRPr="000C72B6">
        <w:rPr>
          <w:rFonts w:ascii="Times New Roman" w:hAnsi="Times New Roman" w:cs="Times New Roman"/>
          <w:sz w:val="24"/>
          <w:szCs w:val="24"/>
        </w:rPr>
        <w:t>ust</w:t>
      </w:r>
      <w:r w:rsidR="00F353CF" w:rsidRPr="000C72B6">
        <w:rPr>
          <w:rFonts w:ascii="Times New Roman" w:hAnsi="Times New Roman" w:cs="Times New Roman"/>
          <w:sz w:val="24"/>
          <w:szCs w:val="24"/>
        </w:rPr>
        <w:t xml:space="preserve">. </w:t>
      </w:r>
      <w:r w:rsidR="007309C6" w:rsidRPr="000C72B6">
        <w:rPr>
          <w:rFonts w:ascii="Times New Roman" w:hAnsi="Times New Roman" w:cs="Times New Roman"/>
          <w:sz w:val="24"/>
          <w:szCs w:val="24"/>
        </w:rPr>
        <w:t xml:space="preserve">písm. </w:t>
      </w:r>
      <w:r w:rsidR="00A12657" w:rsidRPr="000C72B6">
        <w:rPr>
          <w:rFonts w:ascii="Times New Roman" w:hAnsi="Times New Roman" w:cs="Times New Roman"/>
          <w:sz w:val="24"/>
          <w:szCs w:val="24"/>
        </w:rPr>
        <w:t>a</w:t>
      </w:r>
      <w:r w:rsidR="007309C6" w:rsidRPr="000C72B6">
        <w:rPr>
          <w:rFonts w:ascii="Times New Roman" w:hAnsi="Times New Roman" w:cs="Times New Roman"/>
          <w:sz w:val="24"/>
          <w:szCs w:val="24"/>
        </w:rPr>
        <w:t xml:space="preserve">) </w:t>
      </w:r>
      <w:r w:rsidR="00F353CF" w:rsidRPr="000C72B6">
        <w:rPr>
          <w:rFonts w:ascii="Times New Roman" w:hAnsi="Times New Roman" w:cs="Times New Roman"/>
          <w:sz w:val="24"/>
          <w:szCs w:val="24"/>
        </w:rPr>
        <w:t xml:space="preserve">Prílohy č. 1 </w:t>
      </w:r>
      <w:r w:rsidR="008034AD" w:rsidRPr="000C72B6">
        <w:rPr>
          <w:rFonts w:ascii="Times New Roman" w:hAnsi="Times New Roman" w:cs="Times New Roman"/>
          <w:sz w:val="24"/>
          <w:szCs w:val="24"/>
        </w:rPr>
        <w:t>Zásad hospodárenia s</w:t>
      </w:r>
      <w:r w:rsidR="000C6C94" w:rsidRPr="000C72B6">
        <w:rPr>
          <w:rFonts w:ascii="Times New Roman" w:hAnsi="Times New Roman" w:cs="Times New Roman"/>
          <w:sz w:val="24"/>
          <w:szCs w:val="24"/>
        </w:rPr>
        <w:t> </w:t>
      </w:r>
      <w:r w:rsidR="008034AD" w:rsidRPr="000C72B6">
        <w:rPr>
          <w:rFonts w:ascii="Times New Roman" w:hAnsi="Times New Roman" w:cs="Times New Roman"/>
          <w:sz w:val="24"/>
          <w:szCs w:val="24"/>
        </w:rPr>
        <w:t>majetkom mesta Šaľa</w:t>
      </w:r>
      <w:r w:rsidR="00333C3A" w:rsidRPr="000C72B6">
        <w:rPr>
          <w:rFonts w:ascii="Times New Roman" w:hAnsi="Times New Roman" w:cs="Times New Roman"/>
          <w:sz w:val="24"/>
          <w:szCs w:val="24"/>
        </w:rPr>
        <w:t xml:space="preserve"> </w:t>
      </w:r>
      <w:r w:rsidR="007309C6" w:rsidRPr="000C72B6">
        <w:rPr>
          <w:rFonts w:ascii="Times New Roman" w:hAnsi="Times New Roman" w:cs="Times New Roman"/>
          <w:sz w:val="24"/>
          <w:szCs w:val="24"/>
        </w:rPr>
        <w:t>v znení neskorších dodatkov</w:t>
      </w:r>
      <w:r w:rsidR="00A02CDB" w:rsidRPr="000C72B6">
        <w:rPr>
          <w:rFonts w:ascii="Times New Roman" w:hAnsi="Times New Roman" w:cs="Times New Roman"/>
          <w:sz w:val="24"/>
          <w:szCs w:val="24"/>
        </w:rPr>
        <w:t xml:space="preserve"> </w:t>
      </w:r>
      <w:r w:rsidR="008034AD" w:rsidRPr="000C72B6">
        <w:rPr>
          <w:rFonts w:ascii="Times New Roman" w:hAnsi="Times New Roman" w:cs="Times New Roman"/>
          <w:sz w:val="24"/>
          <w:szCs w:val="24"/>
        </w:rPr>
        <w:t xml:space="preserve">vo výške </w:t>
      </w:r>
      <w:r w:rsidR="00A12657" w:rsidRPr="000C72B6">
        <w:rPr>
          <w:rFonts w:ascii="Times New Roman" w:hAnsi="Times New Roman" w:cs="Times New Roman"/>
          <w:sz w:val="24"/>
          <w:szCs w:val="24"/>
        </w:rPr>
        <w:t xml:space="preserve">10 </w:t>
      </w:r>
      <w:r w:rsidR="008034AD" w:rsidRPr="000C72B6">
        <w:rPr>
          <w:rFonts w:ascii="Times New Roman" w:hAnsi="Times New Roman" w:cs="Times New Roman"/>
          <w:sz w:val="24"/>
          <w:szCs w:val="24"/>
        </w:rPr>
        <w:t>% z hodnoty pozemk</w:t>
      </w:r>
      <w:r w:rsidR="00333C3A" w:rsidRPr="000C72B6">
        <w:rPr>
          <w:rFonts w:ascii="Times New Roman" w:hAnsi="Times New Roman" w:cs="Times New Roman"/>
          <w:sz w:val="24"/>
          <w:szCs w:val="24"/>
        </w:rPr>
        <w:t>u</w:t>
      </w:r>
      <w:r w:rsidR="008034AD" w:rsidRPr="000C72B6">
        <w:rPr>
          <w:rFonts w:ascii="Times New Roman" w:hAnsi="Times New Roman" w:cs="Times New Roman"/>
          <w:sz w:val="24"/>
          <w:szCs w:val="24"/>
        </w:rPr>
        <w:t xml:space="preserve"> v zmysle </w:t>
      </w:r>
      <w:r w:rsidR="008034AD" w:rsidRPr="000C72B6">
        <w:rPr>
          <w:rFonts w:ascii="Times New Roman" w:hAnsi="Times New Roman" w:cs="Times New Roman"/>
          <w:sz w:val="24"/>
          <w:szCs w:val="24"/>
        </w:rPr>
        <w:lastRenderedPageBreak/>
        <w:t>hodnotovej mapy mesta</w:t>
      </w:r>
      <w:r w:rsidR="00D921AB" w:rsidRPr="000C72B6">
        <w:rPr>
          <w:rFonts w:ascii="Times New Roman" w:hAnsi="Times New Roman" w:cs="Times New Roman"/>
          <w:sz w:val="24"/>
          <w:szCs w:val="24"/>
        </w:rPr>
        <w:t>,</w:t>
      </w:r>
      <w:r w:rsidR="008034AD" w:rsidRPr="000C72B6">
        <w:rPr>
          <w:rFonts w:ascii="Times New Roman" w:hAnsi="Times New Roman" w:cs="Times New Roman"/>
          <w:sz w:val="24"/>
          <w:szCs w:val="24"/>
        </w:rPr>
        <w:t xml:space="preserve"> čo je v danej lokalite vo výške </w:t>
      </w:r>
      <w:r w:rsidR="00A12657" w:rsidRPr="007613BC">
        <w:rPr>
          <w:rFonts w:ascii="Times New Roman" w:hAnsi="Times New Roman" w:cs="Times New Roman"/>
          <w:sz w:val="24"/>
          <w:szCs w:val="24"/>
        </w:rPr>
        <w:t>5,</w:t>
      </w:r>
      <w:r w:rsidR="007613BC" w:rsidRPr="007613BC">
        <w:rPr>
          <w:rFonts w:ascii="Times New Roman" w:hAnsi="Times New Roman" w:cs="Times New Roman"/>
          <w:sz w:val="24"/>
          <w:szCs w:val="24"/>
        </w:rPr>
        <w:t xml:space="preserve">975 </w:t>
      </w:r>
      <w:r w:rsidR="008034AD" w:rsidRPr="007613BC">
        <w:rPr>
          <w:rFonts w:ascii="Times New Roman" w:hAnsi="Times New Roman" w:cs="Times New Roman"/>
          <w:sz w:val="24"/>
          <w:szCs w:val="24"/>
        </w:rPr>
        <w:t>Eur/</w:t>
      </w:r>
      <w:r w:rsidR="008034AD" w:rsidRPr="000C72B6">
        <w:rPr>
          <w:rFonts w:ascii="Times New Roman" w:hAnsi="Times New Roman" w:cs="Times New Roman"/>
          <w:sz w:val="24"/>
          <w:szCs w:val="24"/>
        </w:rPr>
        <w:t>m</w:t>
      </w:r>
      <w:r w:rsidR="008034AD" w:rsidRPr="000C72B6">
        <w:rPr>
          <w:rFonts w:ascii="Times New Roman" w:hAnsi="Times New Roman" w:cs="Times New Roman"/>
          <w:sz w:val="24"/>
          <w:szCs w:val="24"/>
          <w:vertAlign w:val="superscript"/>
        </w:rPr>
        <w:t>2</w:t>
      </w:r>
      <w:r w:rsidR="008034AD" w:rsidRPr="000C72B6">
        <w:rPr>
          <w:rFonts w:ascii="Times New Roman" w:hAnsi="Times New Roman" w:cs="Times New Roman"/>
          <w:sz w:val="24"/>
          <w:szCs w:val="24"/>
        </w:rPr>
        <w:t>/rok</w:t>
      </w:r>
      <w:r w:rsidR="00E74A0F" w:rsidRPr="000C72B6">
        <w:rPr>
          <w:rFonts w:ascii="Times New Roman" w:hAnsi="Times New Roman" w:cs="Times New Roman"/>
          <w:sz w:val="24"/>
          <w:szCs w:val="24"/>
        </w:rPr>
        <w:t xml:space="preserve">, </w:t>
      </w:r>
      <w:r w:rsidR="00F353CF" w:rsidRPr="000C72B6">
        <w:rPr>
          <w:rFonts w:ascii="Times New Roman" w:hAnsi="Times New Roman"/>
          <w:sz w:val="24"/>
          <w:szCs w:val="24"/>
        </w:rPr>
        <w:t>čo pri</w:t>
      </w:r>
      <w:r w:rsidR="00FD2E5F" w:rsidRPr="000C72B6">
        <w:rPr>
          <w:rFonts w:ascii="Times New Roman" w:hAnsi="Times New Roman"/>
          <w:sz w:val="24"/>
          <w:szCs w:val="24"/>
        </w:rPr>
        <w:t xml:space="preserve"> </w:t>
      </w:r>
      <w:r w:rsidR="003B6435" w:rsidRPr="000C72B6">
        <w:rPr>
          <w:rFonts w:ascii="Times New Roman" w:hAnsi="Times New Roman"/>
          <w:sz w:val="24"/>
          <w:szCs w:val="24"/>
        </w:rPr>
        <w:t xml:space="preserve">celkovej </w:t>
      </w:r>
      <w:r w:rsidR="00FD2E5F" w:rsidRPr="000C72B6">
        <w:rPr>
          <w:rFonts w:ascii="Times New Roman" w:hAnsi="Times New Roman"/>
          <w:sz w:val="24"/>
          <w:szCs w:val="24"/>
        </w:rPr>
        <w:t>výmer</w:t>
      </w:r>
      <w:r w:rsidR="00F353CF" w:rsidRPr="000C72B6">
        <w:rPr>
          <w:rFonts w:ascii="Times New Roman" w:hAnsi="Times New Roman"/>
          <w:sz w:val="24"/>
          <w:szCs w:val="24"/>
        </w:rPr>
        <w:t xml:space="preserve">e </w:t>
      </w:r>
      <w:r w:rsidR="00270C51">
        <w:rPr>
          <w:rFonts w:ascii="Times New Roman" w:hAnsi="Times New Roman"/>
          <w:sz w:val="24"/>
          <w:szCs w:val="24"/>
        </w:rPr>
        <w:t>29</w:t>
      </w:r>
      <w:r w:rsidR="00FD2E5F" w:rsidRPr="000C72B6">
        <w:rPr>
          <w:rFonts w:ascii="Times New Roman" w:hAnsi="Times New Roman"/>
          <w:sz w:val="24"/>
          <w:szCs w:val="24"/>
        </w:rPr>
        <w:t xml:space="preserve"> m</w:t>
      </w:r>
      <w:r w:rsidR="00FD2E5F" w:rsidRPr="000C72B6">
        <w:rPr>
          <w:rFonts w:ascii="Times New Roman" w:hAnsi="Times New Roman"/>
          <w:sz w:val="24"/>
          <w:szCs w:val="24"/>
          <w:vertAlign w:val="superscript"/>
        </w:rPr>
        <w:t>2</w:t>
      </w:r>
      <w:r w:rsidR="00FD2E5F" w:rsidRPr="000C72B6">
        <w:rPr>
          <w:rFonts w:ascii="Times New Roman" w:hAnsi="Times New Roman"/>
          <w:sz w:val="24"/>
          <w:szCs w:val="24"/>
        </w:rPr>
        <w:t xml:space="preserve"> </w:t>
      </w:r>
      <w:r w:rsidR="00F353CF" w:rsidRPr="000C72B6">
        <w:rPr>
          <w:rFonts w:ascii="Times New Roman" w:hAnsi="Times New Roman"/>
          <w:sz w:val="24"/>
          <w:szCs w:val="24"/>
        </w:rPr>
        <w:t>predstavuje</w:t>
      </w:r>
      <w:r w:rsidR="00123E79" w:rsidRPr="000C72B6">
        <w:rPr>
          <w:rFonts w:ascii="Times New Roman" w:hAnsi="Times New Roman"/>
          <w:sz w:val="24"/>
          <w:szCs w:val="24"/>
        </w:rPr>
        <w:t> </w:t>
      </w:r>
      <w:r w:rsidR="008034AD" w:rsidRPr="000C72B6">
        <w:rPr>
          <w:rFonts w:ascii="Times New Roman" w:hAnsi="Times New Roman"/>
          <w:sz w:val="24"/>
          <w:szCs w:val="24"/>
        </w:rPr>
        <w:t>cen</w:t>
      </w:r>
      <w:r w:rsidR="00FD2E5F" w:rsidRPr="000C72B6">
        <w:rPr>
          <w:rFonts w:ascii="Times New Roman" w:hAnsi="Times New Roman"/>
          <w:sz w:val="24"/>
          <w:szCs w:val="24"/>
        </w:rPr>
        <w:t>u</w:t>
      </w:r>
      <w:r w:rsidR="008034AD" w:rsidRPr="000C72B6">
        <w:rPr>
          <w:rFonts w:ascii="Times New Roman" w:hAnsi="Times New Roman"/>
          <w:sz w:val="24"/>
          <w:szCs w:val="24"/>
        </w:rPr>
        <w:t xml:space="preserve"> </w:t>
      </w:r>
      <w:r w:rsidR="007613BC">
        <w:rPr>
          <w:rFonts w:ascii="Times New Roman" w:hAnsi="Times New Roman"/>
          <w:sz w:val="24"/>
          <w:szCs w:val="24"/>
        </w:rPr>
        <w:t>173,</w:t>
      </w:r>
      <w:r w:rsidR="007613BC" w:rsidRPr="007613BC">
        <w:rPr>
          <w:rFonts w:ascii="Times New Roman" w:hAnsi="Times New Roman"/>
          <w:sz w:val="24"/>
          <w:szCs w:val="24"/>
        </w:rPr>
        <w:t>28</w:t>
      </w:r>
      <w:r w:rsidR="008034AD" w:rsidRPr="007613BC">
        <w:rPr>
          <w:rFonts w:ascii="Times New Roman" w:hAnsi="Times New Roman"/>
          <w:sz w:val="24"/>
          <w:szCs w:val="24"/>
        </w:rPr>
        <w:t xml:space="preserve"> Eur/</w:t>
      </w:r>
      <w:r w:rsidR="008034AD" w:rsidRPr="000C72B6">
        <w:rPr>
          <w:rFonts w:ascii="Times New Roman" w:hAnsi="Times New Roman"/>
          <w:sz w:val="24"/>
          <w:szCs w:val="24"/>
        </w:rPr>
        <w:t>rok</w:t>
      </w:r>
      <w:r w:rsidR="00F353CF" w:rsidRPr="000C72B6">
        <w:rPr>
          <w:rFonts w:ascii="Times New Roman" w:hAnsi="Times New Roman"/>
          <w:sz w:val="24"/>
          <w:szCs w:val="24"/>
        </w:rPr>
        <w:t>.</w:t>
      </w:r>
      <w:r w:rsidR="00123E79">
        <w:rPr>
          <w:rFonts w:ascii="Times New Roman" w:hAnsi="Times New Roman"/>
          <w:sz w:val="24"/>
          <w:szCs w:val="24"/>
        </w:rPr>
        <w:t xml:space="preserve"> </w:t>
      </w:r>
    </w:p>
    <w:p w14:paraId="6347D4F1" w14:textId="77777777" w:rsidR="00C85BA1" w:rsidRDefault="00C85BA1" w:rsidP="003B0BD4">
      <w:pPr>
        <w:spacing w:after="0" w:line="240" w:lineRule="auto"/>
        <w:contextualSpacing/>
        <w:jc w:val="both"/>
        <w:rPr>
          <w:rFonts w:ascii="Times New Roman" w:hAnsi="Times New Roman"/>
          <w:sz w:val="24"/>
          <w:szCs w:val="24"/>
        </w:rPr>
      </w:pPr>
    </w:p>
    <w:p w14:paraId="638D903C" w14:textId="026B5233" w:rsidR="005F6682" w:rsidRDefault="00291862" w:rsidP="003B0BD4">
      <w:pPr>
        <w:spacing w:after="0" w:line="240" w:lineRule="auto"/>
        <w:contextualSpacing/>
        <w:jc w:val="both"/>
        <w:rPr>
          <w:rFonts w:ascii="Times New Roman" w:hAnsi="Times New Roman"/>
          <w:sz w:val="24"/>
          <w:szCs w:val="24"/>
        </w:rPr>
      </w:pPr>
      <w:r>
        <w:rPr>
          <w:rFonts w:ascii="Times New Roman" w:hAnsi="Times New Roman"/>
          <w:sz w:val="24"/>
          <w:szCs w:val="24"/>
        </w:rPr>
        <w:t xml:space="preserve">Vecný útvar požiadal </w:t>
      </w:r>
      <w:r w:rsidR="00D36AF9">
        <w:rPr>
          <w:rFonts w:ascii="Times New Roman" w:hAnsi="Times New Roman"/>
          <w:sz w:val="24"/>
          <w:szCs w:val="24"/>
        </w:rPr>
        <w:t xml:space="preserve"> referát územného plánovania </w:t>
      </w:r>
      <w:r>
        <w:rPr>
          <w:rFonts w:ascii="Times New Roman" w:hAnsi="Times New Roman"/>
          <w:sz w:val="24"/>
          <w:szCs w:val="24"/>
        </w:rPr>
        <w:t>o záväznú informáciu z územného plánu ohľadom umiestnenia reklamných zariadení</w:t>
      </w:r>
      <w:r w:rsidR="00D36AF9">
        <w:rPr>
          <w:rFonts w:ascii="Times New Roman" w:hAnsi="Times New Roman"/>
          <w:sz w:val="24"/>
          <w:szCs w:val="24"/>
        </w:rPr>
        <w:t>:</w:t>
      </w:r>
      <w:r>
        <w:rPr>
          <w:rFonts w:ascii="Times New Roman" w:hAnsi="Times New Roman"/>
          <w:sz w:val="24"/>
          <w:szCs w:val="24"/>
        </w:rPr>
        <w:t xml:space="preserve"> </w:t>
      </w:r>
    </w:p>
    <w:p w14:paraId="4FFE0CA9" w14:textId="77777777" w:rsidR="005F6682" w:rsidRDefault="005F6682" w:rsidP="003B0BD4">
      <w:pPr>
        <w:spacing w:after="0" w:line="240" w:lineRule="auto"/>
        <w:contextualSpacing/>
        <w:jc w:val="both"/>
        <w:rPr>
          <w:rFonts w:ascii="Times New Roman" w:hAnsi="Times New Roman"/>
          <w:sz w:val="24"/>
          <w:szCs w:val="24"/>
        </w:rPr>
      </w:pPr>
      <w:bookmarkStart w:id="5" w:name="_Hlk147491512"/>
    </w:p>
    <w:p w14:paraId="4A7BB2F2" w14:textId="1113645B" w:rsidR="005F6682" w:rsidRDefault="00D36AF9" w:rsidP="003B0BD4">
      <w:pPr>
        <w:spacing w:after="0" w:line="240" w:lineRule="auto"/>
        <w:contextualSpacing/>
        <w:jc w:val="both"/>
        <w:rPr>
          <w:rFonts w:ascii="Times New Roman" w:hAnsi="Times New Roman"/>
          <w:sz w:val="24"/>
          <w:szCs w:val="24"/>
        </w:rPr>
      </w:pPr>
      <w:bookmarkStart w:id="6" w:name="_Hlk147737202"/>
      <w:r>
        <w:rPr>
          <w:rFonts w:ascii="Times New Roman" w:hAnsi="Times New Roman"/>
          <w:sz w:val="24"/>
          <w:szCs w:val="24"/>
        </w:rPr>
        <w:t>„</w:t>
      </w:r>
      <w:r w:rsidR="005F6682" w:rsidRPr="005F6682">
        <w:rPr>
          <w:rFonts w:ascii="Times New Roman" w:hAnsi="Times New Roman"/>
          <w:sz w:val="24"/>
          <w:szCs w:val="24"/>
        </w:rPr>
        <w:t xml:space="preserve">Podrobnejšie podmienky funkčného využívania a priestorového usporiadania sú stanovené v záväznej časti  (ZČ) ÚPN CMZ v platnom znení zmien a doplnkov č. 1- 4, konkrétne pre blok B12. Tie priamo nevymedzujú možnosť zástavby na priestranstve pred budovou Designer-UM-u a táto a na ňu viazané plochy a priestranstvá nie sú v ZČ ÚPN </w:t>
      </w:r>
      <w:r w:rsidR="00E56682">
        <w:rPr>
          <w:rFonts w:ascii="Times New Roman" w:hAnsi="Times New Roman"/>
          <w:sz w:val="24"/>
          <w:szCs w:val="24"/>
        </w:rPr>
        <w:t>C</w:t>
      </w:r>
      <w:r w:rsidR="005F6682" w:rsidRPr="005F6682">
        <w:rPr>
          <w:rFonts w:ascii="Times New Roman" w:hAnsi="Times New Roman"/>
          <w:sz w:val="24"/>
          <w:szCs w:val="24"/>
        </w:rPr>
        <w:t>MZ vyznačené na dostavbu, prestavbu a pod. To znamená, že ak by sme to brali z právneho hľadiska, takáto prístavba terasy by tam nemala byť povolená. Na druhej strane z vecného hľadiska nejde o nejaký výrazný zásah do verejného priestranstva alebo obmedzenie rozvoja na dotknutých, či susediacich pozemkoch a nejaká úprava - kultivácia dotknutého priestoru v tejto časti centra mesta by bol</w:t>
      </w:r>
      <w:r w:rsidR="007C0134">
        <w:rPr>
          <w:rFonts w:ascii="Times New Roman" w:hAnsi="Times New Roman"/>
          <w:sz w:val="24"/>
          <w:szCs w:val="24"/>
        </w:rPr>
        <w:t>a</w:t>
      </w:r>
      <w:r w:rsidR="005F6682" w:rsidRPr="005F6682">
        <w:rPr>
          <w:rFonts w:ascii="Times New Roman" w:hAnsi="Times New Roman"/>
          <w:sz w:val="24"/>
          <w:szCs w:val="24"/>
        </w:rPr>
        <w:t xml:space="preserve"> skôr žiad</w:t>
      </w:r>
      <w:r w:rsidR="007C0134">
        <w:rPr>
          <w:rFonts w:ascii="Times New Roman" w:hAnsi="Times New Roman"/>
          <w:sz w:val="24"/>
          <w:szCs w:val="24"/>
        </w:rPr>
        <w:t>ú</w:t>
      </w:r>
      <w:r w:rsidR="005F6682" w:rsidRPr="005F6682">
        <w:rPr>
          <w:rFonts w:ascii="Times New Roman" w:hAnsi="Times New Roman"/>
          <w:sz w:val="24"/>
          <w:szCs w:val="24"/>
        </w:rPr>
        <w:t xml:space="preserve">ca. </w:t>
      </w:r>
    </w:p>
    <w:p w14:paraId="47897559" w14:textId="7F67B00B" w:rsidR="005F6682" w:rsidRDefault="005F6682" w:rsidP="003B0BD4">
      <w:pPr>
        <w:spacing w:after="0" w:line="240" w:lineRule="auto"/>
        <w:contextualSpacing/>
        <w:jc w:val="both"/>
        <w:rPr>
          <w:rFonts w:ascii="Times New Roman" w:hAnsi="Times New Roman"/>
          <w:sz w:val="24"/>
          <w:szCs w:val="24"/>
        </w:rPr>
      </w:pPr>
      <w:r w:rsidRPr="005F6682">
        <w:rPr>
          <w:rFonts w:ascii="Times New Roman" w:hAnsi="Times New Roman"/>
          <w:sz w:val="24"/>
          <w:szCs w:val="24"/>
        </w:rPr>
        <w:t xml:space="preserve">Ak by sa však mala táto úprava nejakým spôsobom dodatočne legalizovať, z hľadiska záujmov mesta by bolo potrebné preukázať komplexné riešenie úpravy priestranstva pred budovou, ktoré je využívané predovšetkým personálom a návštevníkmi, resp. zákazníkmi tejto prevádzky vrátane bezbariérového prístupu do prevádzky. </w:t>
      </w:r>
    </w:p>
    <w:p w14:paraId="01BFF024" w14:textId="04108DAB" w:rsidR="005F6682" w:rsidRDefault="005F6682" w:rsidP="003B0BD4">
      <w:pPr>
        <w:spacing w:after="0" w:line="240" w:lineRule="auto"/>
        <w:contextualSpacing/>
        <w:jc w:val="both"/>
        <w:rPr>
          <w:rFonts w:ascii="Times New Roman" w:hAnsi="Times New Roman"/>
          <w:sz w:val="24"/>
          <w:szCs w:val="24"/>
        </w:rPr>
      </w:pPr>
      <w:r w:rsidRPr="005F6682">
        <w:rPr>
          <w:rFonts w:ascii="Times New Roman" w:hAnsi="Times New Roman"/>
          <w:sz w:val="24"/>
          <w:szCs w:val="24"/>
        </w:rPr>
        <w:t xml:space="preserve">Zároveň je nutné rešpektovať záväznú časť ÚPN CMZ z hľadiska podmienok regulácie priestorového usporiadania a dopravného riešenia tak, aby bolo opätovne </w:t>
      </w:r>
      <w:r>
        <w:rPr>
          <w:rFonts w:ascii="Times New Roman" w:hAnsi="Times New Roman"/>
          <w:sz w:val="24"/>
          <w:szCs w:val="24"/>
        </w:rPr>
        <w:t xml:space="preserve">sprejazdnené </w:t>
      </w:r>
      <w:r w:rsidRPr="005F6682">
        <w:rPr>
          <w:rFonts w:ascii="Times New Roman" w:hAnsi="Times New Roman"/>
          <w:sz w:val="24"/>
          <w:szCs w:val="24"/>
        </w:rPr>
        <w:t>dopravné prepojenie pre dopravnú obsluhu územia vrátane prejazdu záchranných zložiek medzi ul. Kúpeľnou a obslužnou komunikáciou okolo budovy Komex-u. Ak by malo byť toto dopravné prepojenie prekvalifikované, napr. iba na pešiu komunikáciu, je potrebné túto zmenu riešiť v rámci aktualizácie ÚPN CMZ Šaľa formou jeho ďalších zmien a doplnkov.</w:t>
      </w:r>
    </w:p>
    <w:p w14:paraId="1229BEFF" w14:textId="0918051D" w:rsidR="00291862" w:rsidRDefault="005F6682" w:rsidP="003B0BD4">
      <w:pPr>
        <w:spacing w:after="0" w:line="240" w:lineRule="auto"/>
        <w:contextualSpacing/>
        <w:jc w:val="both"/>
        <w:rPr>
          <w:rFonts w:ascii="Times New Roman" w:hAnsi="Times New Roman"/>
          <w:sz w:val="24"/>
          <w:szCs w:val="24"/>
        </w:rPr>
      </w:pPr>
      <w:r w:rsidRPr="005F6682">
        <w:rPr>
          <w:rFonts w:ascii="Times New Roman" w:hAnsi="Times New Roman"/>
          <w:sz w:val="24"/>
          <w:szCs w:val="24"/>
        </w:rPr>
        <w:t xml:space="preserve">Vzhľadom na uvedené </w:t>
      </w:r>
      <w:r>
        <w:rPr>
          <w:rFonts w:ascii="Times New Roman" w:hAnsi="Times New Roman"/>
          <w:sz w:val="24"/>
          <w:szCs w:val="24"/>
        </w:rPr>
        <w:t xml:space="preserve">je možné </w:t>
      </w:r>
      <w:r w:rsidRPr="005F6682">
        <w:rPr>
          <w:rFonts w:ascii="Times New Roman" w:hAnsi="Times New Roman"/>
          <w:sz w:val="24"/>
          <w:szCs w:val="24"/>
        </w:rPr>
        <w:t xml:space="preserve"> odsúhlasiť prenájom časti verejného priestoru pre potreby DESIGNER-UM  s.r.o. s tým, aby mesto prípadné dodatočné povolenie stavby podmienilo preukázaním komplexnejšieho riešenia úprav súvisiacich plôch a obnovením uvedeného dopravného prepojenia minimálne v obmedzenom režime. Čo sa týka umiestnenia reklamných zariadení, podľa ZČ ÚPN mesta Šaľa sú prípustné v priestore priestorovo - funkčnej časti "Šaľa Centrum" pre označenie danej prevádzky a ako informačné tabule o ponúkaných tovaroch a službách do veľkosti informačnej plochy 2 m</w:t>
      </w:r>
      <w:r w:rsidRPr="005F6682">
        <w:rPr>
          <w:rFonts w:ascii="Times New Roman" w:hAnsi="Times New Roman"/>
          <w:sz w:val="24"/>
          <w:szCs w:val="24"/>
          <w:vertAlign w:val="superscript"/>
        </w:rPr>
        <w:t>2</w:t>
      </w:r>
      <w:r w:rsidRPr="005F6682">
        <w:rPr>
          <w:rFonts w:ascii="Times New Roman" w:hAnsi="Times New Roman"/>
          <w:sz w:val="24"/>
          <w:szCs w:val="24"/>
        </w:rPr>
        <w:t>, územný plán mesta však nepredpokladá ich</w:t>
      </w:r>
      <w:r>
        <w:rPr>
          <w:rFonts w:ascii="Times New Roman" w:hAnsi="Times New Roman"/>
          <w:sz w:val="24"/>
          <w:szCs w:val="24"/>
        </w:rPr>
        <w:t xml:space="preserve"> násobenie v priestore.</w:t>
      </w:r>
      <w:r w:rsidR="00D36AF9">
        <w:rPr>
          <w:rFonts w:ascii="Times New Roman" w:hAnsi="Times New Roman"/>
          <w:sz w:val="24"/>
          <w:szCs w:val="24"/>
        </w:rPr>
        <w:t>“</w:t>
      </w:r>
    </w:p>
    <w:bookmarkEnd w:id="5"/>
    <w:bookmarkEnd w:id="6"/>
    <w:p w14:paraId="60ABE1F7" w14:textId="77777777" w:rsidR="00291862" w:rsidRDefault="00291862" w:rsidP="003B0BD4">
      <w:pPr>
        <w:spacing w:after="0" w:line="240" w:lineRule="auto"/>
        <w:contextualSpacing/>
        <w:jc w:val="both"/>
        <w:rPr>
          <w:rFonts w:ascii="Times New Roman" w:hAnsi="Times New Roman"/>
          <w:sz w:val="24"/>
          <w:szCs w:val="24"/>
        </w:rPr>
      </w:pPr>
    </w:p>
    <w:p w14:paraId="23338E13" w14:textId="5E654344" w:rsidR="000950AD" w:rsidRDefault="002B2FB7" w:rsidP="003B0BD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V</w:t>
      </w:r>
      <w:r w:rsidR="00270C51">
        <w:rPr>
          <w:rFonts w:ascii="Times New Roman" w:hAnsi="Times New Roman" w:cs="Times New Roman"/>
          <w:sz w:val="24"/>
          <w:szCs w:val="24"/>
        </w:rPr>
        <w:t> </w:t>
      </w:r>
      <w:r>
        <w:rPr>
          <w:rFonts w:ascii="Times New Roman" w:hAnsi="Times New Roman" w:cs="Times New Roman"/>
          <w:sz w:val="24"/>
          <w:szCs w:val="24"/>
        </w:rPr>
        <w:t xml:space="preserve"> § 9 bod 3 Zásad hospodárenia s majetkom mesta Šaľa  zámer prenajať majetok ako prípad hodný osobitného zreteľa a jeho zverejnenie schvaľuje primátor mesta. Zámer bol zverejnený dňa</w:t>
      </w:r>
      <w:r w:rsidR="009D54CE">
        <w:rPr>
          <w:rFonts w:ascii="Times New Roman" w:hAnsi="Times New Roman" w:cs="Times New Roman"/>
          <w:sz w:val="24"/>
          <w:szCs w:val="24"/>
        </w:rPr>
        <w:t xml:space="preserve"> </w:t>
      </w:r>
      <w:r w:rsidR="000C72B6">
        <w:rPr>
          <w:rFonts w:ascii="Times New Roman" w:hAnsi="Times New Roman" w:cs="Times New Roman"/>
          <w:sz w:val="24"/>
          <w:szCs w:val="24"/>
        </w:rPr>
        <w:t>11.10</w:t>
      </w:r>
      <w:r w:rsidR="003B6435">
        <w:rPr>
          <w:rFonts w:ascii="Times New Roman" w:hAnsi="Times New Roman" w:cs="Times New Roman"/>
          <w:sz w:val="24"/>
          <w:szCs w:val="24"/>
        </w:rPr>
        <w:t>.</w:t>
      </w:r>
      <w:r w:rsidR="00FD2E5F">
        <w:rPr>
          <w:rFonts w:ascii="Times New Roman" w:hAnsi="Times New Roman" w:cs="Times New Roman"/>
          <w:sz w:val="24"/>
          <w:szCs w:val="24"/>
        </w:rPr>
        <w:t xml:space="preserve"> </w:t>
      </w:r>
      <w:r w:rsidR="008102C7">
        <w:rPr>
          <w:rFonts w:ascii="Times New Roman" w:hAnsi="Times New Roman" w:cs="Times New Roman"/>
          <w:sz w:val="24"/>
          <w:szCs w:val="24"/>
        </w:rPr>
        <w:t>202</w:t>
      </w:r>
      <w:r w:rsidR="00A8762A">
        <w:rPr>
          <w:rFonts w:ascii="Times New Roman" w:hAnsi="Times New Roman" w:cs="Times New Roman"/>
          <w:sz w:val="24"/>
          <w:szCs w:val="24"/>
        </w:rPr>
        <w:t>3</w:t>
      </w:r>
      <w:r>
        <w:rPr>
          <w:rFonts w:ascii="Times New Roman" w:hAnsi="Times New Roman" w:cs="Times New Roman"/>
          <w:sz w:val="24"/>
          <w:szCs w:val="24"/>
        </w:rPr>
        <w:t>, t.j. 15 – dňová lehota v zmysle zákona bola dodržaná.</w:t>
      </w:r>
    </w:p>
    <w:p w14:paraId="0BDE357D" w14:textId="77777777" w:rsidR="00525E06" w:rsidRDefault="00525E06" w:rsidP="003B0BD4">
      <w:pPr>
        <w:spacing w:after="0" w:line="240" w:lineRule="auto"/>
        <w:contextualSpacing/>
        <w:jc w:val="both"/>
        <w:rPr>
          <w:rFonts w:ascii="Times New Roman" w:hAnsi="Times New Roman" w:cs="Times New Roman"/>
          <w:b/>
          <w:sz w:val="24"/>
          <w:szCs w:val="24"/>
        </w:rPr>
      </w:pPr>
    </w:p>
    <w:p w14:paraId="0A21A228" w14:textId="76E54A02" w:rsidR="009D54CE" w:rsidRDefault="00766C01" w:rsidP="003B0BD4">
      <w:pPr>
        <w:spacing w:after="0" w:line="240" w:lineRule="auto"/>
        <w:contextualSpacing/>
        <w:jc w:val="both"/>
        <w:rPr>
          <w:rFonts w:ascii="Times New Roman" w:hAnsi="Times New Roman" w:cs="Times New Roman"/>
          <w:b/>
          <w:sz w:val="24"/>
          <w:szCs w:val="24"/>
        </w:rPr>
      </w:pPr>
      <w:r w:rsidRPr="008A3F81">
        <w:rPr>
          <w:rFonts w:ascii="Times New Roman" w:hAnsi="Times New Roman" w:cs="Times New Roman"/>
          <w:b/>
          <w:sz w:val="24"/>
          <w:szCs w:val="24"/>
        </w:rPr>
        <w:t>Stanovisko MsÚ</w:t>
      </w:r>
      <w:r w:rsidR="00D36AF9">
        <w:rPr>
          <w:rFonts w:ascii="Times New Roman" w:hAnsi="Times New Roman" w:cs="Times New Roman"/>
          <w:b/>
          <w:sz w:val="24"/>
          <w:szCs w:val="24"/>
        </w:rPr>
        <w:t>:</w:t>
      </w:r>
    </w:p>
    <w:p w14:paraId="34598CB0" w14:textId="6D9F491A" w:rsidR="003B6435" w:rsidRPr="003B6435" w:rsidRDefault="00D36AF9" w:rsidP="003B0BD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V</w:t>
      </w:r>
      <w:r w:rsidR="003B6435">
        <w:rPr>
          <w:rFonts w:ascii="Times New Roman" w:hAnsi="Times New Roman" w:cs="Times New Roman"/>
          <w:sz w:val="24"/>
          <w:szCs w:val="24"/>
        </w:rPr>
        <w:t>ýstavb</w:t>
      </w:r>
      <w:r>
        <w:rPr>
          <w:rFonts w:ascii="Times New Roman" w:hAnsi="Times New Roman" w:cs="Times New Roman"/>
          <w:sz w:val="24"/>
          <w:szCs w:val="24"/>
        </w:rPr>
        <w:t>ou</w:t>
      </w:r>
      <w:r w:rsidR="003B6435">
        <w:rPr>
          <w:rFonts w:ascii="Times New Roman" w:hAnsi="Times New Roman" w:cs="Times New Roman"/>
          <w:sz w:val="24"/>
          <w:szCs w:val="24"/>
        </w:rPr>
        <w:t xml:space="preserve"> </w:t>
      </w:r>
      <w:r w:rsidR="00291862">
        <w:rPr>
          <w:rFonts w:ascii="Times New Roman" w:hAnsi="Times New Roman" w:cs="Times New Roman"/>
          <w:sz w:val="24"/>
          <w:szCs w:val="24"/>
        </w:rPr>
        <w:t xml:space="preserve">podesty a osadenie reklamných zariadení </w:t>
      </w:r>
      <w:r w:rsidR="003B6435">
        <w:rPr>
          <w:rFonts w:ascii="Times New Roman" w:hAnsi="Times New Roman" w:cs="Times New Roman"/>
          <w:sz w:val="24"/>
          <w:szCs w:val="24"/>
        </w:rPr>
        <w:t>na cudzom pozemku bez súhlasu majiteľa pozemku</w:t>
      </w:r>
      <w:r>
        <w:rPr>
          <w:rFonts w:ascii="Times New Roman" w:hAnsi="Times New Roman" w:cs="Times New Roman"/>
          <w:sz w:val="24"/>
          <w:szCs w:val="24"/>
        </w:rPr>
        <w:t>,</w:t>
      </w:r>
      <w:r w:rsidR="003B6435">
        <w:rPr>
          <w:rFonts w:ascii="Times New Roman" w:hAnsi="Times New Roman" w:cs="Times New Roman"/>
          <w:sz w:val="24"/>
          <w:szCs w:val="24"/>
        </w:rPr>
        <w:t xml:space="preserve"> </w:t>
      </w:r>
      <w:r w:rsidR="007C0134">
        <w:rPr>
          <w:rFonts w:ascii="Times New Roman" w:hAnsi="Times New Roman" w:cs="Times New Roman"/>
          <w:sz w:val="24"/>
          <w:szCs w:val="24"/>
        </w:rPr>
        <w:t xml:space="preserve">došlo k naplneniu pojmu </w:t>
      </w:r>
      <w:r w:rsidR="003B6435">
        <w:rPr>
          <w:rFonts w:ascii="Times New Roman" w:hAnsi="Times New Roman" w:cs="Times New Roman"/>
          <w:sz w:val="24"/>
          <w:szCs w:val="24"/>
        </w:rPr>
        <w:t>neoprávnen</w:t>
      </w:r>
      <w:r w:rsidR="007C0134">
        <w:rPr>
          <w:rFonts w:ascii="Times New Roman" w:hAnsi="Times New Roman" w:cs="Times New Roman"/>
          <w:sz w:val="24"/>
          <w:szCs w:val="24"/>
        </w:rPr>
        <w:t>á</w:t>
      </w:r>
      <w:r w:rsidR="003B6435">
        <w:rPr>
          <w:rFonts w:ascii="Times New Roman" w:hAnsi="Times New Roman" w:cs="Times New Roman"/>
          <w:sz w:val="24"/>
          <w:szCs w:val="24"/>
        </w:rPr>
        <w:t xml:space="preserve"> stavb</w:t>
      </w:r>
      <w:r w:rsidR="007C0134">
        <w:rPr>
          <w:rFonts w:ascii="Times New Roman" w:hAnsi="Times New Roman" w:cs="Times New Roman"/>
          <w:sz w:val="24"/>
          <w:szCs w:val="24"/>
        </w:rPr>
        <w:t>a</w:t>
      </w:r>
      <w:r w:rsidR="003B6435">
        <w:rPr>
          <w:rFonts w:ascii="Times New Roman" w:hAnsi="Times New Roman" w:cs="Times New Roman"/>
          <w:sz w:val="24"/>
          <w:szCs w:val="24"/>
        </w:rPr>
        <w:t xml:space="preserve"> bez právneho titulu. Ak majiteľ stavby bez právneho titulu nezíska súhlas majiteľa pozemku </w:t>
      </w:r>
      <w:r>
        <w:rPr>
          <w:rFonts w:ascii="Times New Roman" w:hAnsi="Times New Roman" w:cs="Times New Roman"/>
          <w:sz w:val="24"/>
          <w:szCs w:val="24"/>
        </w:rPr>
        <w:t xml:space="preserve">k stavbe, </w:t>
      </w:r>
      <w:r w:rsidR="003B6435">
        <w:rPr>
          <w:rFonts w:ascii="Times New Roman" w:hAnsi="Times New Roman" w:cs="Times New Roman"/>
          <w:sz w:val="24"/>
          <w:szCs w:val="24"/>
        </w:rPr>
        <w:t>stavebný úrad v konaní o</w:t>
      </w:r>
      <w:r w:rsidR="00291862">
        <w:rPr>
          <w:rFonts w:ascii="Times New Roman" w:hAnsi="Times New Roman" w:cs="Times New Roman"/>
          <w:sz w:val="24"/>
          <w:szCs w:val="24"/>
        </w:rPr>
        <w:t> legalizácii stavby</w:t>
      </w:r>
      <w:r w:rsidR="003B6435">
        <w:rPr>
          <w:rFonts w:ascii="Times New Roman" w:hAnsi="Times New Roman" w:cs="Times New Roman"/>
          <w:sz w:val="24"/>
          <w:szCs w:val="24"/>
        </w:rPr>
        <w:t xml:space="preserve"> nariadi jej odstránenie</w:t>
      </w:r>
      <w:r>
        <w:rPr>
          <w:rFonts w:ascii="Times New Roman" w:hAnsi="Times New Roman" w:cs="Times New Roman"/>
          <w:sz w:val="24"/>
          <w:szCs w:val="24"/>
        </w:rPr>
        <w:t xml:space="preserve">. </w:t>
      </w:r>
      <w:r w:rsidR="007C0134">
        <w:rPr>
          <w:rFonts w:ascii="Times New Roman" w:hAnsi="Times New Roman" w:cs="Times New Roman"/>
          <w:sz w:val="24"/>
          <w:szCs w:val="24"/>
        </w:rPr>
        <w:t xml:space="preserve">Z tohto dôvodu </w:t>
      </w:r>
      <w:r>
        <w:rPr>
          <w:rFonts w:ascii="Times New Roman" w:hAnsi="Times New Roman" w:cs="Times New Roman"/>
          <w:sz w:val="24"/>
          <w:szCs w:val="24"/>
        </w:rPr>
        <w:t>pred</w:t>
      </w:r>
      <w:r w:rsidR="007C0134">
        <w:rPr>
          <w:rFonts w:ascii="Times New Roman" w:hAnsi="Times New Roman" w:cs="Times New Roman"/>
          <w:sz w:val="24"/>
          <w:szCs w:val="24"/>
        </w:rPr>
        <w:t>kladáme</w:t>
      </w:r>
      <w:r>
        <w:rPr>
          <w:rFonts w:ascii="Times New Roman" w:hAnsi="Times New Roman" w:cs="Times New Roman"/>
          <w:sz w:val="24"/>
          <w:szCs w:val="24"/>
        </w:rPr>
        <w:t xml:space="preserve"> žiadosť na rokovanie mestského zastupiteľstva, aby rozhodlo, či stavebné úpravy budú dodatočne legalizované, alebo bude stavba odstránená. Nie neposlednou požiadavkou pri rekonštrukciách vstupov do prevádzok je aj </w:t>
      </w:r>
      <w:r w:rsidR="004E3B5D">
        <w:rPr>
          <w:rFonts w:ascii="Times New Roman" w:hAnsi="Times New Roman" w:cs="Times New Roman"/>
          <w:sz w:val="24"/>
          <w:szCs w:val="24"/>
        </w:rPr>
        <w:t xml:space="preserve">ich </w:t>
      </w:r>
      <w:r w:rsidR="007C0134">
        <w:rPr>
          <w:rFonts w:ascii="Times New Roman" w:hAnsi="Times New Roman" w:cs="Times New Roman"/>
          <w:sz w:val="24"/>
          <w:szCs w:val="24"/>
        </w:rPr>
        <w:t>debarierizácia</w:t>
      </w:r>
      <w:r>
        <w:rPr>
          <w:rFonts w:ascii="Times New Roman" w:hAnsi="Times New Roman" w:cs="Times New Roman"/>
          <w:sz w:val="24"/>
          <w:szCs w:val="24"/>
        </w:rPr>
        <w:t>.</w:t>
      </w:r>
    </w:p>
    <w:p w14:paraId="118C680D" w14:textId="77777777" w:rsidR="00D36AF9" w:rsidRDefault="00C61FD7" w:rsidP="007C01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Pre poriadok poznamenávame, že v roku 2019 bola podobným spôsobom postavená letná terasa na ul. Pázmáňa v</w:t>
      </w:r>
      <w:r w:rsidR="003B6435">
        <w:rPr>
          <w:rFonts w:ascii="Times New Roman" w:hAnsi="Times New Roman" w:cs="Times New Roman"/>
          <w:sz w:val="24"/>
          <w:szCs w:val="24"/>
        </w:rPr>
        <w:t> </w:t>
      </w:r>
      <w:r>
        <w:rPr>
          <w:rFonts w:ascii="Times New Roman" w:hAnsi="Times New Roman" w:cs="Times New Roman"/>
          <w:sz w:val="24"/>
          <w:szCs w:val="24"/>
        </w:rPr>
        <w:t>Šali</w:t>
      </w:r>
      <w:r w:rsidR="003B6435">
        <w:rPr>
          <w:rFonts w:ascii="Times New Roman" w:hAnsi="Times New Roman" w:cs="Times New Roman"/>
          <w:sz w:val="24"/>
          <w:szCs w:val="24"/>
        </w:rPr>
        <w:t>, keď</w:t>
      </w:r>
      <w:r>
        <w:rPr>
          <w:rFonts w:ascii="Times New Roman" w:hAnsi="Times New Roman" w:cs="Times New Roman"/>
          <w:sz w:val="24"/>
          <w:szCs w:val="24"/>
        </w:rPr>
        <w:t xml:space="preserve"> po uzatvorení zmluvy o nájme na dobu určitú</w:t>
      </w:r>
      <w:r w:rsidR="00D36AF9">
        <w:rPr>
          <w:rFonts w:ascii="Times New Roman" w:hAnsi="Times New Roman" w:cs="Times New Roman"/>
          <w:sz w:val="24"/>
          <w:szCs w:val="24"/>
        </w:rPr>
        <w:t>,</w:t>
      </w:r>
      <w:r>
        <w:rPr>
          <w:rFonts w:ascii="Times New Roman" w:hAnsi="Times New Roman" w:cs="Times New Roman"/>
          <w:sz w:val="24"/>
          <w:szCs w:val="24"/>
        </w:rPr>
        <w:t xml:space="preserve"> ešte pred podaním žiadosti o stavebné povolenie</w:t>
      </w:r>
      <w:r w:rsidR="003B6435">
        <w:rPr>
          <w:rFonts w:ascii="Times New Roman" w:hAnsi="Times New Roman" w:cs="Times New Roman"/>
          <w:sz w:val="24"/>
          <w:szCs w:val="24"/>
        </w:rPr>
        <w:t xml:space="preserve"> nájomca začal realizovať stavbu</w:t>
      </w:r>
      <w:r>
        <w:rPr>
          <w:rFonts w:ascii="Times New Roman" w:hAnsi="Times New Roman" w:cs="Times New Roman"/>
          <w:sz w:val="24"/>
          <w:szCs w:val="24"/>
        </w:rPr>
        <w:t>. Mesto Šaľa od zmluvy o nájme odstúpilo a táto bola odstránená  na základe rozhodnutia stavebného úradu</w:t>
      </w:r>
      <w:r w:rsidR="00D36AF9">
        <w:rPr>
          <w:rFonts w:ascii="Times New Roman" w:hAnsi="Times New Roman" w:cs="Times New Roman"/>
          <w:sz w:val="24"/>
          <w:szCs w:val="24"/>
        </w:rPr>
        <w:t>.</w:t>
      </w:r>
    </w:p>
    <w:p w14:paraId="304229ED" w14:textId="77777777" w:rsidR="00E56682" w:rsidRDefault="00D36AF9" w:rsidP="007C01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Ž</w:t>
      </w:r>
      <w:r w:rsidR="009111F4">
        <w:rPr>
          <w:rFonts w:ascii="Times New Roman" w:hAnsi="Times New Roman" w:cs="Times New Roman"/>
          <w:sz w:val="24"/>
          <w:szCs w:val="24"/>
        </w:rPr>
        <w:t>iadosť o nájom prichádza v poslednom roku účinnosti starého stavebného zákona. Podľa nového zákona</w:t>
      </w:r>
      <w:r w:rsidR="00267ADF">
        <w:rPr>
          <w:rFonts w:ascii="Times New Roman" w:hAnsi="Times New Roman" w:cs="Times New Roman"/>
          <w:sz w:val="24"/>
          <w:szCs w:val="24"/>
        </w:rPr>
        <w:t xml:space="preserve"> 201/2022 Z.z. o výstavbe v platnom znení </w:t>
      </w:r>
      <w:r>
        <w:rPr>
          <w:rFonts w:ascii="Times New Roman" w:hAnsi="Times New Roman" w:cs="Times New Roman"/>
          <w:sz w:val="24"/>
          <w:szCs w:val="24"/>
        </w:rPr>
        <w:t xml:space="preserve"> účinného od 1.4.2024 </w:t>
      </w:r>
      <w:r w:rsidR="00267ADF">
        <w:rPr>
          <w:rFonts w:ascii="Times New Roman" w:hAnsi="Times New Roman" w:cs="Times New Roman"/>
          <w:sz w:val="24"/>
          <w:szCs w:val="24"/>
        </w:rPr>
        <w:t xml:space="preserve"> žiadna čierna stavba nebude môcť byť dodatočne povolená. Odstraňovanie čiernych stavieb, ak ich neodstráni vlastník stavby zabezpečí štát prostredníctvom špecializovanej štátnej správy</w:t>
      </w:r>
      <w:r>
        <w:rPr>
          <w:rFonts w:ascii="Times New Roman" w:hAnsi="Times New Roman" w:cs="Times New Roman"/>
          <w:sz w:val="24"/>
          <w:szCs w:val="24"/>
        </w:rPr>
        <w:t xml:space="preserve"> na náklady stavebníka</w:t>
      </w:r>
      <w:r w:rsidR="00267ADF">
        <w:rPr>
          <w:rFonts w:ascii="Times New Roman" w:hAnsi="Times New Roman" w:cs="Times New Roman"/>
          <w:sz w:val="24"/>
          <w:szCs w:val="24"/>
        </w:rPr>
        <w:t>.</w:t>
      </w:r>
    </w:p>
    <w:p w14:paraId="47C8796F" w14:textId="754F43AF" w:rsidR="007309C6" w:rsidRPr="00D36AF9" w:rsidRDefault="00267ADF" w:rsidP="007C01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 zmysle uvedených skutočností </w:t>
      </w:r>
      <w:r w:rsidR="007309C6" w:rsidRPr="00697AB4">
        <w:rPr>
          <w:rFonts w:ascii="Times New Roman" w:hAnsi="Times New Roman" w:cs="Times New Roman"/>
          <w:sz w:val="24"/>
          <w:szCs w:val="24"/>
        </w:rPr>
        <w:t xml:space="preserve">MsÚ </w:t>
      </w:r>
      <w:r w:rsidR="00C61FD7">
        <w:rPr>
          <w:rFonts w:ascii="Times New Roman" w:hAnsi="Times New Roman" w:cs="Times New Roman"/>
          <w:sz w:val="24"/>
          <w:szCs w:val="24"/>
        </w:rPr>
        <w:t>ne</w:t>
      </w:r>
      <w:r w:rsidR="007309C6" w:rsidRPr="00697AB4">
        <w:rPr>
          <w:rFonts w:ascii="Times New Roman" w:hAnsi="Times New Roman" w:cs="Times New Roman"/>
          <w:sz w:val="24"/>
          <w:szCs w:val="24"/>
        </w:rPr>
        <w:t>odporúča Mestskému zastupiteľstvu v Šali prijať uznesenie v navrhovanom znení</w:t>
      </w:r>
      <w:r>
        <w:rPr>
          <w:rFonts w:ascii="Times New Roman" w:hAnsi="Times New Roman" w:cs="Times New Roman"/>
          <w:sz w:val="24"/>
          <w:szCs w:val="24"/>
        </w:rPr>
        <w:t>. D</w:t>
      </w:r>
      <w:r w:rsidR="00C61FD7">
        <w:rPr>
          <w:rFonts w:ascii="Times New Roman" w:hAnsi="Times New Roman" w:cs="Times New Roman"/>
          <w:sz w:val="24"/>
          <w:szCs w:val="24"/>
        </w:rPr>
        <w:t xml:space="preserve">odatočné konvalidovanie úmyslu žiadateľa, ktorý nepostupoval </w:t>
      </w:r>
      <w:r>
        <w:rPr>
          <w:rFonts w:ascii="Times New Roman" w:hAnsi="Times New Roman" w:cs="Times New Roman"/>
          <w:sz w:val="24"/>
          <w:szCs w:val="24"/>
        </w:rPr>
        <w:t>v súlade so zákonom a v pôvodnej žiadosti neuviedol pravdivé skutočnosti</w:t>
      </w:r>
      <w:r w:rsidR="00C61FD7">
        <w:rPr>
          <w:rFonts w:ascii="Times New Roman" w:hAnsi="Times New Roman" w:cs="Times New Roman"/>
          <w:sz w:val="24"/>
          <w:szCs w:val="24"/>
        </w:rPr>
        <w:t>,</w:t>
      </w:r>
      <w:r>
        <w:rPr>
          <w:rFonts w:ascii="Times New Roman" w:hAnsi="Times New Roman" w:cs="Times New Roman"/>
          <w:sz w:val="24"/>
          <w:szCs w:val="24"/>
        </w:rPr>
        <w:t xml:space="preserve"> ale</w:t>
      </w:r>
      <w:r w:rsidR="00C61FD7">
        <w:rPr>
          <w:rFonts w:ascii="Times New Roman" w:hAnsi="Times New Roman" w:cs="Times New Roman"/>
          <w:sz w:val="24"/>
          <w:szCs w:val="24"/>
        </w:rPr>
        <w:t xml:space="preserve"> na pozemku vo vlastníctve mesta realizoval stavbu a</w:t>
      </w:r>
      <w:r>
        <w:rPr>
          <w:rFonts w:ascii="Times New Roman" w:hAnsi="Times New Roman" w:cs="Times New Roman"/>
          <w:sz w:val="24"/>
          <w:szCs w:val="24"/>
        </w:rPr>
        <w:t> </w:t>
      </w:r>
      <w:r w:rsidR="00C61FD7">
        <w:rPr>
          <w:rFonts w:ascii="Times New Roman" w:hAnsi="Times New Roman" w:cs="Times New Roman"/>
          <w:sz w:val="24"/>
          <w:szCs w:val="24"/>
        </w:rPr>
        <w:t>to</w:t>
      </w:r>
      <w:r>
        <w:rPr>
          <w:rFonts w:ascii="Times New Roman" w:hAnsi="Times New Roman" w:cs="Times New Roman"/>
          <w:sz w:val="24"/>
          <w:szCs w:val="24"/>
        </w:rPr>
        <w:t xml:space="preserve"> nielen bez práva k pozemku ale aj platného</w:t>
      </w:r>
      <w:r w:rsidR="00C61FD7">
        <w:rPr>
          <w:rFonts w:ascii="Times New Roman" w:hAnsi="Times New Roman" w:cs="Times New Roman"/>
          <w:sz w:val="24"/>
          <w:szCs w:val="24"/>
        </w:rPr>
        <w:t xml:space="preserve"> stavebného povolenia je </w:t>
      </w:r>
      <w:r w:rsidR="00D36AF9">
        <w:rPr>
          <w:rFonts w:ascii="Times New Roman" w:hAnsi="Times New Roman" w:cs="Times New Roman"/>
          <w:sz w:val="24"/>
          <w:szCs w:val="24"/>
        </w:rPr>
        <w:t>ponukou</w:t>
      </w:r>
      <w:r w:rsidR="00C61FD7">
        <w:rPr>
          <w:rFonts w:ascii="Times New Roman" w:hAnsi="Times New Roman" w:cs="Times New Roman"/>
          <w:sz w:val="24"/>
          <w:szCs w:val="24"/>
        </w:rPr>
        <w:t xml:space="preserve"> pre ostatných, aby si tento nezákonný postup osvojili</w:t>
      </w:r>
      <w:r>
        <w:rPr>
          <w:rFonts w:ascii="Times New Roman" w:hAnsi="Times New Roman" w:cs="Times New Roman"/>
          <w:sz w:val="24"/>
          <w:szCs w:val="24"/>
        </w:rPr>
        <w:t xml:space="preserve"> a postupovali podľa tohto návodu</w:t>
      </w:r>
      <w:r w:rsidR="007309C6" w:rsidRPr="00697AB4">
        <w:rPr>
          <w:rFonts w:ascii="Times New Roman" w:hAnsi="Times New Roman" w:cs="Times New Roman"/>
          <w:sz w:val="24"/>
          <w:szCs w:val="24"/>
        </w:rPr>
        <w:t xml:space="preserve">.  </w:t>
      </w:r>
    </w:p>
    <w:sectPr w:rsidR="007309C6" w:rsidRPr="00D36AF9" w:rsidSect="00A20154">
      <w:headerReference w:type="default" r:id="rId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2027F" w14:textId="77777777" w:rsidR="00FA1D89" w:rsidRDefault="00FA1D89" w:rsidP="00A20154">
      <w:pPr>
        <w:spacing w:after="0" w:line="240" w:lineRule="auto"/>
      </w:pPr>
      <w:r>
        <w:separator/>
      </w:r>
    </w:p>
  </w:endnote>
  <w:endnote w:type="continuationSeparator" w:id="0">
    <w:p w14:paraId="714EDBF1" w14:textId="77777777" w:rsidR="00FA1D89" w:rsidRDefault="00FA1D89" w:rsidP="00A20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08A29" w14:textId="77777777" w:rsidR="00FA1D89" w:rsidRDefault="00FA1D89" w:rsidP="00A20154">
      <w:pPr>
        <w:spacing w:after="0" w:line="240" w:lineRule="auto"/>
      </w:pPr>
      <w:r>
        <w:separator/>
      </w:r>
    </w:p>
  </w:footnote>
  <w:footnote w:type="continuationSeparator" w:id="0">
    <w:p w14:paraId="65DC861D" w14:textId="77777777" w:rsidR="00FA1D89" w:rsidRDefault="00FA1D89" w:rsidP="00A201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1658443"/>
      <w:docPartObj>
        <w:docPartGallery w:val="Page Numbers (Top of Page)"/>
        <w:docPartUnique/>
      </w:docPartObj>
    </w:sdtPr>
    <w:sdtContent>
      <w:p w14:paraId="68FAE51C" w14:textId="0C840119" w:rsidR="00A20154" w:rsidRDefault="00A20154">
        <w:pPr>
          <w:pStyle w:val="Hlavika"/>
          <w:jc w:val="center"/>
        </w:pPr>
        <w:r>
          <w:fldChar w:fldCharType="begin"/>
        </w:r>
        <w:r>
          <w:instrText>PAGE   \* MERGEFORMAT</w:instrText>
        </w:r>
        <w:r>
          <w:fldChar w:fldCharType="separate"/>
        </w:r>
        <w:r>
          <w:t>2</w:t>
        </w:r>
        <w:r>
          <w:fldChar w:fldCharType="end"/>
        </w:r>
      </w:p>
    </w:sdtContent>
  </w:sdt>
  <w:p w14:paraId="7EE5F987" w14:textId="77777777" w:rsidR="00A20154" w:rsidRDefault="00A2015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0217D"/>
    <w:multiLevelType w:val="hybridMultilevel"/>
    <w:tmpl w:val="7C2AB694"/>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 w15:restartNumberingAfterBreak="0">
    <w:nsid w:val="20F636AB"/>
    <w:multiLevelType w:val="hybridMultilevel"/>
    <w:tmpl w:val="C23ABCF8"/>
    <w:lvl w:ilvl="0" w:tplc="E8385B54">
      <w:start w:val="1"/>
      <w:numFmt w:val="upperLetter"/>
      <w:lvlText w:val="%1."/>
      <w:lvlJc w:val="left"/>
      <w:pPr>
        <w:tabs>
          <w:tab w:val="num" w:pos="360"/>
        </w:tabs>
        <w:ind w:left="360" w:hanging="360"/>
      </w:pPr>
      <w:rPr>
        <w:rFonts w:hint="default"/>
        <w:b/>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 w15:restartNumberingAfterBreak="0">
    <w:nsid w:val="3D757D35"/>
    <w:multiLevelType w:val="hybridMultilevel"/>
    <w:tmpl w:val="7DBAEBFE"/>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 w15:restartNumberingAfterBreak="0">
    <w:nsid w:val="49045D4B"/>
    <w:multiLevelType w:val="hybridMultilevel"/>
    <w:tmpl w:val="3DE60936"/>
    <w:lvl w:ilvl="0" w:tplc="B5089C6A">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50D7187A"/>
    <w:multiLevelType w:val="hybridMultilevel"/>
    <w:tmpl w:val="416E79B2"/>
    <w:lvl w:ilvl="0" w:tplc="3CDE7760">
      <w:numFmt w:val="bullet"/>
      <w:lvlText w:val="-"/>
      <w:lvlJc w:val="left"/>
      <w:pPr>
        <w:ind w:left="717" w:hanging="360"/>
      </w:pPr>
      <w:rPr>
        <w:rFonts w:ascii="Times New Roman" w:eastAsia="Times New Roman" w:hAnsi="Times New Roman" w:cs="Times New Roman" w:hint="default"/>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5" w15:restartNumberingAfterBreak="0">
    <w:nsid w:val="52E73C72"/>
    <w:multiLevelType w:val="hybridMultilevel"/>
    <w:tmpl w:val="E58EFB72"/>
    <w:lvl w:ilvl="0" w:tplc="7F76782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9756FEB"/>
    <w:multiLevelType w:val="hybridMultilevel"/>
    <w:tmpl w:val="C02CE3E6"/>
    <w:lvl w:ilvl="0" w:tplc="E8385B54">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7A6C50E1"/>
    <w:multiLevelType w:val="hybridMultilevel"/>
    <w:tmpl w:val="53566314"/>
    <w:lvl w:ilvl="0" w:tplc="6548D26C">
      <w:start w:val="1"/>
      <w:numFmt w:val="upp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7D9473AF"/>
    <w:multiLevelType w:val="hybridMultilevel"/>
    <w:tmpl w:val="B5948E66"/>
    <w:lvl w:ilvl="0" w:tplc="4DB2097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326058585">
    <w:abstractNumId w:val="7"/>
  </w:num>
  <w:num w:numId="2" w16cid:durableId="466362270">
    <w:abstractNumId w:val="6"/>
  </w:num>
  <w:num w:numId="3" w16cid:durableId="264192625">
    <w:abstractNumId w:val="1"/>
  </w:num>
  <w:num w:numId="4" w16cid:durableId="1026979816">
    <w:abstractNumId w:val="2"/>
  </w:num>
  <w:num w:numId="5" w16cid:durableId="363140195">
    <w:abstractNumId w:val="8"/>
  </w:num>
  <w:num w:numId="6" w16cid:durableId="861286374">
    <w:abstractNumId w:val="0"/>
  </w:num>
  <w:num w:numId="7" w16cid:durableId="158885915">
    <w:abstractNumId w:val="5"/>
  </w:num>
  <w:num w:numId="8" w16cid:durableId="782110514">
    <w:abstractNumId w:val="4"/>
  </w:num>
  <w:num w:numId="9" w16cid:durableId="20371976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664"/>
    <w:rsid w:val="00005464"/>
    <w:rsid w:val="0003043D"/>
    <w:rsid w:val="000368CA"/>
    <w:rsid w:val="00036AF8"/>
    <w:rsid w:val="0005176B"/>
    <w:rsid w:val="00055C6D"/>
    <w:rsid w:val="00060C0C"/>
    <w:rsid w:val="00067F61"/>
    <w:rsid w:val="00073945"/>
    <w:rsid w:val="000835BA"/>
    <w:rsid w:val="000858DF"/>
    <w:rsid w:val="000950AD"/>
    <w:rsid w:val="00095281"/>
    <w:rsid w:val="000B1929"/>
    <w:rsid w:val="000B526B"/>
    <w:rsid w:val="000C6C94"/>
    <w:rsid w:val="000C72B6"/>
    <w:rsid w:val="000D41AE"/>
    <w:rsid w:val="00112330"/>
    <w:rsid w:val="001176C4"/>
    <w:rsid w:val="00123E79"/>
    <w:rsid w:val="00140265"/>
    <w:rsid w:val="00143A29"/>
    <w:rsid w:val="001476BF"/>
    <w:rsid w:val="00167320"/>
    <w:rsid w:val="00173F83"/>
    <w:rsid w:val="00177616"/>
    <w:rsid w:val="00180A9F"/>
    <w:rsid w:val="001843BE"/>
    <w:rsid w:val="001A2B34"/>
    <w:rsid w:val="001A3A06"/>
    <w:rsid w:val="001D1D8C"/>
    <w:rsid w:val="001D2922"/>
    <w:rsid w:val="001E17BD"/>
    <w:rsid w:val="001F3D8A"/>
    <w:rsid w:val="002300CF"/>
    <w:rsid w:val="002376BE"/>
    <w:rsid w:val="00244810"/>
    <w:rsid w:val="00244C49"/>
    <w:rsid w:val="0024728C"/>
    <w:rsid w:val="00253293"/>
    <w:rsid w:val="00255303"/>
    <w:rsid w:val="0025648F"/>
    <w:rsid w:val="00260534"/>
    <w:rsid w:val="00262575"/>
    <w:rsid w:val="00262624"/>
    <w:rsid w:val="00267ADF"/>
    <w:rsid w:val="0027000E"/>
    <w:rsid w:val="00270C51"/>
    <w:rsid w:val="0028734B"/>
    <w:rsid w:val="00291862"/>
    <w:rsid w:val="002A03A3"/>
    <w:rsid w:val="002A520E"/>
    <w:rsid w:val="002B079B"/>
    <w:rsid w:val="002B1662"/>
    <w:rsid w:val="002B2FB7"/>
    <w:rsid w:val="002B6EA8"/>
    <w:rsid w:val="002C49E2"/>
    <w:rsid w:val="002C6503"/>
    <w:rsid w:val="002D063A"/>
    <w:rsid w:val="002D7A39"/>
    <w:rsid w:val="002E115B"/>
    <w:rsid w:val="003006C1"/>
    <w:rsid w:val="0032403E"/>
    <w:rsid w:val="003320F4"/>
    <w:rsid w:val="00333C3A"/>
    <w:rsid w:val="00337D05"/>
    <w:rsid w:val="00350F52"/>
    <w:rsid w:val="00373F65"/>
    <w:rsid w:val="003758C2"/>
    <w:rsid w:val="003A5EFD"/>
    <w:rsid w:val="003B0636"/>
    <w:rsid w:val="003B0BD4"/>
    <w:rsid w:val="003B2DF3"/>
    <w:rsid w:val="003B3FF8"/>
    <w:rsid w:val="003B6435"/>
    <w:rsid w:val="003B6921"/>
    <w:rsid w:val="003C7FA6"/>
    <w:rsid w:val="003D0AEA"/>
    <w:rsid w:val="003D2292"/>
    <w:rsid w:val="003D3CDE"/>
    <w:rsid w:val="003D3E91"/>
    <w:rsid w:val="003E333D"/>
    <w:rsid w:val="003F47CB"/>
    <w:rsid w:val="00425228"/>
    <w:rsid w:val="00455022"/>
    <w:rsid w:val="00457EC8"/>
    <w:rsid w:val="00463A31"/>
    <w:rsid w:val="0048606C"/>
    <w:rsid w:val="004962B6"/>
    <w:rsid w:val="004D7CAC"/>
    <w:rsid w:val="004E3B5D"/>
    <w:rsid w:val="004E5EE8"/>
    <w:rsid w:val="004E659C"/>
    <w:rsid w:val="00500A75"/>
    <w:rsid w:val="005118EE"/>
    <w:rsid w:val="005224C6"/>
    <w:rsid w:val="00525E06"/>
    <w:rsid w:val="00530B7E"/>
    <w:rsid w:val="00535BEE"/>
    <w:rsid w:val="00542580"/>
    <w:rsid w:val="00561971"/>
    <w:rsid w:val="00584C80"/>
    <w:rsid w:val="00584D7C"/>
    <w:rsid w:val="0059051D"/>
    <w:rsid w:val="005918DB"/>
    <w:rsid w:val="005A225E"/>
    <w:rsid w:val="005A37A1"/>
    <w:rsid w:val="005A6617"/>
    <w:rsid w:val="005C0664"/>
    <w:rsid w:val="005C624C"/>
    <w:rsid w:val="005D06B1"/>
    <w:rsid w:val="005D756C"/>
    <w:rsid w:val="005E14AE"/>
    <w:rsid w:val="005E607B"/>
    <w:rsid w:val="005F6682"/>
    <w:rsid w:val="00603BEE"/>
    <w:rsid w:val="00604607"/>
    <w:rsid w:val="00605525"/>
    <w:rsid w:val="00610304"/>
    <w:rsid w:val="00614A3D"/>
    <w:rsid w:val="00622006"/>
    <w:rsid w:val="00624906"/>
    <w:rsid w:val="00632548"/>
    <w:rsid w:val="00636D2D"/>
    <w:rsid w:val="00644822"/>
    <w:rsid w:val="00660229"/>
    <w:rsid w:val="00667C55"/>
    <w:rsid w:val="006738FF"/>
    <w:rsid w:val="00675843"/>
    <w:rsid w:val="00676764"/>
    <w:rsid w:val="0068141A"/>
    <w:rsid w:val="00682A11"/>
    <w:rsid w:val="00697AB4"/>
    <w:rsid w:val="006A201A"/>
    <w:rsid w:val="006B0DFE"/>
    <w:rsid w:val="006B47A9"/>
    <w:rsid w:val="006B48A9"/>
    <w:rsid w:val="006C0682"/>
    <w:rsid w:val="006C456B"/>
    <w:rsid w:val="006D0217"/>
    <w:rsid w:val="006D050F"/>
    <w:rsid w:val="006D54C8"/>
    <w:rsid w:val="006E2C59"/>
    <w:rsid w:val="006E3363"/>
    <w:rsid w:val="006E499C"/>
    <w:rsid w:val="006F239F"/>
    <w:rsid w:val="006F4DF8"/>
    <w:rsid w:val="007107CF"/>
    <w:rsid w:val="0071323D"/>
    <w:rsid w:val="00716546"/>
    <w:rsid w:val="007309C6"/>
    <w:rsid w:val="00735A93"/>
    <w:rsid w:val="0076053A"/>
    <w:rsid w:val="007613BC"/>
    <w:rsid w:val="0076351E"/>
    <w:rsid w:val="00766C01"/>
    <w:rsid w:val="00767CC8"/>
    <w:rsid w:val="007C0134"/>
    <w:rsid w:val="007C2F40"/>
    <w:rsid w:val="007D30EF"/>
    <w:rsid w:val="007F22E0"/>
    <w:rsid w:val="0080068F"/>
    <w:rsid w:val="008034AD"/>
    <w:rsid w:val="00805888"/>
    <w:rsid w:val="008076B9"/>
    <w:rsid w:val="008102C7"/>
    <w:rsid w:val="00813252"/>
    <w:rsid w:val="00813FA7"/>
    <w:rsid w:val="0082213D"/>
    <w:rsid w:val="00823D6E"/>
    <w:rsid w:val="00826C59"/>
    <w:rsid w:val="00834362"/>
    <w:rsid w:val="00836371"/>
    <w:rsid w:val="0085008E"/>
    <w:rsid w:val="008542FF"/>
    <w:rsid w:val="00855ADC"/>
    <w:rsid w:val="00871677"/>
    <w:rsid w:val="00872634"/>
    <w:rsid w:val="008828DB"/>
    <w:rsid w:val="008979F3"/>
    <w:rsid w:val="008A42CA"/>
    <w:rsid w:val="008A7319"/>
    <w:rsid w:val="008D2288"/>
    <w:rsid w:val="008E4188"/>
    <w:rsid w:val="008F2381"/>
    <w:rsid w:val="008F516E"/>
    <w:rsid w:val="009111F4"/>
    <w:rsid w:val="00921E6B"/>
    <w:rsid w:val="00922C6A"/>
    <w:rsid w:val="009370B4"/>
    <w:rsid w:val="00943272"/>
    <w:rsid w:val="00943AA3"/>
    <w:rsid w:val="00957067"/>
    <w:rsid w:val="009578B1"/>
    <w:rsid w:val="00967634"/>
    <w:rsid w:val="009748F5"/>
    <w:rsid w:val="009A0A49"/>
    <w:rsid w:val="009C10BB"/>
    <w:rsid w:val="009D54CE"/>
    <w:rsid w:val="009E4120"/>
    <w:rsid w:val="009E5655"/>
    <w:rsid w:val="00A02CDB"/>
    <w:rsid w:val="00A12657"/>
    <w:rsid w:val="00A20154"/>
    <w:rsid w:val="00A3228E"/>
    <w:rsid w:val="00A32DB0"/>
    <w:rsid w:val="00A430C9"/>
    <w:rsid w:val="00A603AA"/>
    <w:rsid w:val="00A63164"/>
    <w:rsid w:val="00A750C2"/>
    <w:rsid w:val="00A81A0E"/>
    <w:rsid w:val="00A841EE"/>
    <w:rsid w:val="00A8762A"/>
    <w:rsid w:val="00A87CD6"/>
    <w:rsid w:val="00A974A2"/>
    <w:rsid w:val="00A97695"/>
    <w:rsid w:val="00AA6D5B"/>
    <w:rsid w:val="00AB2B8A"/>
    <w:rsid w:val="00AF3AB0"/>
    <w:rsid w:val="00AF5A5A"/>
    <w:rsid w:val="00B01394"/>
    <w:rsid w:val="00B01B23"/>
    <w:rsid w:val="00B0218C"/>
    <w:rsid w:val="00B0675D"/>
    <w:rsid w:val="00B109EB"/>
    <w:rsid w:val="00B22DA4"/>
    <w:rsid w:val="00B2455B"/>
    <w:rsid w:val="00B4221B"/>
    <w:rsid w:val="00B513C6"/>
    <w:rsid w:val="00B60C47"/>
    <w:rsid w:val="00B6301C"/>
    <w:rsid w:val="00B63298"/>
    <w:rsid w:val="00B643DA"/>
    <w:rsid w:val="00B65B8E"/>
    <w:rsid w:val="00B700F1"/>
    <w:rsid w:val="00B70639"/>
    <w:rsid w:val="00B81CE3"/>
    <w:rsid w:val="00BA13F3"/>
    <w:rsid w:val="00BB3AE3"/>
    <w:rsid w:val="00BC0FF5"/>
    <w:rsid w:val="00BC1F0A"/>
    <w:rsid w:val="00BE2090"/>
    <w:rsid w:val="00BE4D42"/>
    <w:rsid w:val="00C06D47"/>
    <w:rsid w:val="00C153B2"/>
    <w:rsid w:val="00C20249"/>
    <w:rsid w:val="00C237AA"/>
    <w:rsid w:val="00C56EFA"/>
    <w:rsid w:val="00C6048E"/>
    <w:rsid w:val="00C61FD7"/>
    <w:rsid w:val="00C74316"/>
    <w:rsid w:val="00C83183"/>
    <w:rsid w:val="00C84C55"/>
    <w:rsid w:val="00C85BA1"/>
    <w:rsid w:val="00C90C16"/>
    <w:rsid w:val="00CA468F"/>
    <w:rsid w:val="00CA61A1"/>
    <w:rsid w:val="00CB1446"/>
    <w:rsid w:val="00CB4D56"/>
    <w:rsid w:val="00CC0610"/>
    <w:rsid w:val="00CC0FDE"/>
    <w:rsid w:val="00CC319C"/>
    <w:rsid w:val="00CE3949"/>
    <w:rsid w:val="00D025B9"/>
    <w:rsid w:val="00D13F9F"/>
    <w:rsid w:val="00D3224A"/>
    <w:rsid w:val="00D32B4B"/>
    <w:rsid w:val="00D36AF9"/>
    <w:rsid w:val="00D47980"/>
    <w:rsid w:val="00D50F9F"/>
    <w:rsid w:val="00D538F4"/>
    <w:rsid w:val="00D56D67"/>
    <w:rsid w:val="00D61A70"/>
    <w:rsid w:val="00D62BF9"/>
    <w:rsid w:val="00D673A1"/>
    <w:rsid w:val="00D921AB"/>
    <w:rsid w:val="00D975CA"/>
    <w:rsid w:val="00DA2510"/>
    <w:rsid w:val="00DA3694"/>
    <w:rsid w:val="00DC4C84"/>
    <w:rsid w:val="00DE353C"/>
    <w:rsid w:val="00DF5C3B"/>
    <w:rsid w:val="00E025A1"/>
    <w:rsid w:val="00E112AC"/>
    <w:rsid w:val="00E263C3"/>
    <w:rsid w:val="00E30360"/>
    <w:rsid w:val="00E34180"/>
    <w:rsid w:val="00E558D1"/>
    <w:rsid w:val="00E55A3A"/>
    <w:rsid w:val="00E56682"/>
    <w:rsid w:val="00E66E55"/>
    <w:rsid w:val="00E74A0F"/>
    <w:rsid w:val="00E75E25"/>
    <w:rsid w:val="00E96715"/>
    <w:rsid w:val="00EB6EAA"/>
    <w:rsid w:val="00EC0B7C"/>
    <w:rsid w:val="00ED1FA9"/>
    <w:rsid w:val="00EE02E4"/>
    <w:rsid w:val="00EF12E9"/>
    <w:rsid w:val="00EF265A"/>
    <w:rsid w:val="00F175DB"/>
    <w:rsid w:val="00F200D1"/>
    <w:rsid w:val="00F26DAE"/>
    <w:rsid w:val="00F31BEB"/>
    <w:rsid w:val="00F31EDD"/>
    <w:rsid w:val="00F353CF"/>
    <w:rsid w:val="00F50E36"/>
    <w:rsid w:val="00F51346"/>
    <w:rsid w:val="00F52B55"/>
    <w:rsid w:val="00F631F9"/>
    <w:rsid w:val="00F74668"/>
    <w:rsid w:val="00F75328"/>
    <w:rsid w:val="00F82F81"/>
    <w:rsid w:val="00F837D7"/>
    <w:rsid w:val="00F857BB"/>
    <w:rsid w:val="00F937E8"/>
    <w:rsid w:val="00F940C0"/>
    <w:rsid w:val="00FA1D89"/>
    <w:rsid w:val="00FA4837"/>
    <w:rsid w:val="00FC3E01"/>
    <w:rsid w:val="00FD2E5F"/>
    <w:rsid w:val="00FE0A3F"/>
    <w:rsid w:val="00FE3068"/>
    <w:rsid w:val="00FE60E0"/>
    <w:rsid w:val="00FE6CFD"/>
    <w:rsid w:val="00FF71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22DC1"/>
  <w15:docId w15:val="{679BE32E-C4DA-4F17-9FB2-1A4B0BA44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C0664"/>
  </w:style>
  <w:style w:type="paragraph" w:styleId="Nadpis1">
    <w:name w:val="heading 1"/>
    <w:basedOn w:val="Normlny"/>
    <w:next w:val="Normlny"/>
    <w:link w:val="Nadpis1Char"/>
    <w:qFormat/>
    <w:rsid w:val="005C0664"/>
    <w:pPr>
      <w:keepNext/>
      <w:spacing w:after="0" w:line="240" w:lineRule="auto"/>
      <w:outlineLvl w:val="0"/>
    </w:pPr>
    <w:rPr>
      <w:rFonts w:ascii="Times New Roman" w:eastAsia="Times New Roman" w:hAnsi="Times New Roman" w:cs="Times New Roman"/>
      <w:sz w:val="24"/>
      <w:szCs w:val="20"/>
      <w:lang w:eastAsia="cs-CZ"/>
    </w:rPr>
  </w:style>
  <w:style w:type="paragraph" w:styleId="Nadpis2">
    <w:name w:val="heading 2"/>
    <w:basedOn w:val="Normlny"/>
    <w:next w:val="Normlny"/>
    <w:link w:val="Nadpis2Char"/>
    <w:uiPriority w:val="9"/>
    <w:qFormat/>
    <w:rsid w:val="00067F61"/>
    <w:pPr>
      <w:keepNext/>
      <w:keepLines/>
      <w:spacing w:before="200" w:after="0"/>
      <w:outlineLvl w:val="1"/>
    </w:pPr>
    <w:rPr>
      <w:rFonts w:ascii="Cambria" w:eastAsia="Times New Roman" w:hAnsi="Cambria" w:cs="Times New Roman"/>
      <w:b/>
      <w:bCs/>
      <w:color w:val="4F81BD"/>
      <w:sz w:val="26"/>
      <w:szCs w:val="2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C0664"/>
    <w:rPr>
      <w:rFonts w:ascii="Times New Roman" w:eastAsia="Times New Roman" w:hAnsi="Times New Roman" w:cs="Times New Roman"/>
      <w:sz w:val="24"/>
      <w:szCs w:val="20"/>
      <w:lang w:eastAsia="cs-CZ"/>
    </w:rPr>
  </w:style>
  <w:style w:type="paragraph" w:styleId="Nzov">
    <w:name w:val="Title"/>
    <w:basedOn w:val="Normlny"/>
    <w:link w:val="NzovChar"/>
    <w:qFormat/>
    <w:rsid w:val="005C0664"/>
    <w:pPr>
      <w:spacing w:after="0" w:line="240" w:lineRule="auto"/>
      <w:jc w:val="center"/>
    </w:pPr>
    <w:rPr>
      <w:rFonts w:ascii="Times New Roman" w:eastAsia="Times New Roman" w:hAnsi="Times New Roman" w:cs="Times New Roman"/>
      <w:b/>
      <w:sz w:val="32"/>
      <w:szCs w:val="20"/>
      <w:lang w:eastAsia="cs-CZ"/>
    </w:rPr>
  </w:style>
  <w:style w:type="character" w:customStyle="1" w:styleId="NzovChar">
    <w:name w:val="Názov Char"/>
    <w:basedOn w:val="Predvolenpsmoodseku"/>
    <w:link w:val="Nzov"/>
    <w:rsid w:val="005C0664"/>
    <w:rPr>
      <w:rFonts w:ascii="Times New Roman" w:eastAsia="Times New Roman" w:hAnsi="Times New Roman" w:cs="Times New Roman"/>
      <w:b/>
      <w:sz w:val="32"/>
      <w:szCs w:val="20"/>
      <w:lang w:eastAsia="cs-CZ"/>
    </w:rPr>
  </w:style>
  <w:style w:type="paragraph" w:styleId="Odsekzoznamu">
    <w:name w:val="List Paragraph"/>
    <w:basedOn w:val="Normlny"/>
    <w:uiPriority w:val="34"/>
    <w:qFormat/>
    <w:rsid w:val="005C0664"/>
    <w:pPr>
      <w:ind w:left="720"/>
      <w:contextualSpacing/>
    </w:pPr>
  </w:style>
  <w:style w:type="character" w:customStyle="1" w:styleId="Nadpis2Char">
    <w:name w:val="Nadpis 2 Char"/>
    <w:basedOn w:val="Predvolenpsmoodseku"/>
    <w:link w:val="Nadpis2"/>
    <w:uiPriority w:val="9"/>
    <w:rsid w:val="00067F61"/>
    <w:rPr>
      <w:rFonts w:ascii="Cambria" w:eastAsia="Times New Roman" w:hAnsi="Cambria" w:cs="Times New Roman"/>
      <w:b/>
      <w:bCs/>
      <w:color w:val="4F81BD"/>
      <w:sz w:val="26"/>
      <w:szCs w:val="26"/>
      <w:lang w:eastAsia="sk-SK"/>
    </w:rPr>
  </w:style>
  <w:style w:type="paragraph" w:customStyle="1" w:styleId="CharCharCharCharCharCharCharChar1CharCharCharCharCharCharCharCharCharCharCharCharCharCharCharCharCharCharCharCharCharCharCharCharChar">
    <w:name w:val="Char Char Char Char Char Char Char Char1 Char Char Char Char Char Char Char Char Char Char Char Char Char Char Char Char Char Char Char Char Char Char Char Char Char"/>
    <w:basedOn w:val="Normlny"/>
    <w:rsid w:val="00067F61"/>
    <w:pPr>
      <w:widowControl w:val="0"/>
      <w:adjustRightInd w:val="0"/>
      <w:spacing w:after="160" w:line="240" w:lineRule="exact"/>
      <w:ind w:firstLine="720"/>
    </w:pPr>
    <w:rPr>
      <w:rFonts w:ascii="Tahoma" w:eastAsia="Times New Roman" w:hAnsi="Tahoma" w:cs="Tahoma"/>
      <w:sz w:val="20"/>
      <w:szCs w:val="20"/>
      <w:lang w:val="en-US"/>
    </w:rPr>
  </w:style>
  <w:style w:type="paragraph" w:styleId="Zkladntext">
    <w:name w:val="Body Text"/>
    <w:basedOn w:val="Normlny"/>
    <w:link w:val="ZkladntextChar"/>
    <w:uiPriority w:val="99"/>
    <w:semiHidden/>
    <w:unhideWhenUsed/>
    <w:rsid w:val="00067F61"/>
    <w:pPr>
      <w:spacing w:after="120"/>
    </w:pPr>
    <w:rPr>
      <w:rFonts w:ascii="Calibri" w:eastAsia="Times New Roman" w:hAnsi="Calibri" w:cs="Times New Roman"/>
      <w:lang w:eastAsia="sk-SK"/>
    </w:rPr>
  </w:style>
  <w:style w:type="character" w:customStyle="1" w:styleId="ZkladntextChar">
    <w:name w:val="Základný text Char"/>
    <w:basedOn w:val="Predvolenpsmoodseku"/>
    <w:link w:val="Zkladntext"/>
    <w:uiPriority w:val="99"/>
    <w:semiHidden/>
    <w:rsid w:val="00067F61"/>
    <w:rPr>
      <w:rFonts w:ascii="Calibri" w:eastAsia="Times New Roman" w:hAnsi="Calibri" w:cs="Times New Roman"/>
      <w:lang w:eastAsia="sk-SK"/>
    </w:rPr>
  </w:style>
  <w:style w:type="paragraph" w:styleId="Zarkazkladnhotextu">
    <w:name w:val="Body Text Indent"/>
    <w:basedOn w:val="Normlny"/>
    <w:link w:val="ZarkazkladnhotextuChar"/>
    <w:uiPriority w:val="99"/>
    <w:semiHidden/>
    <w:unhideWhenUsed/>
    <w:rsid w:val="008F2381"/>
    <w:pPr>
      <w:spacing w:after="120"/>
      <w:ind w:left="283"/>
    </w:pPr>
  </w:style>
  <w:style w:type="character" w:customStyle="1" w:styleId="ZarkazkladnhotextuChar">
    <w:name w:val="Zarážka základného textu Char"/>
    <w:basedOn w:val="Predvolenpsmoodseku"/>
    <w:link w:val="Zarkazkladnhotextu"/>
    <w:uiPriority w:val="99"/>
    <w:semiHidden/>
    <w:rsid w:val="008F2381"/>
  </w:style>
  <w:style w:type="paragraph" w:styleId="Textbubliny">
    <w:name w:val="Balloon Text"/>
    <w:basedOn w:val="Normlny"/>
    <w:link w:val="TextbublinyChar"/>
    <w:uiPriority w:val="99"/>
    <w:semiHidden/>
    <w:unhideWhenUsed/>
    <w:rsid w:val="0087263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2634"/>
    <w:rPr>
      <w:rFonts w:ascii="Tahoma" w:hAnsi="Tahoma" w:cs="Tahoma"/>
      <w:sz w:val="16"/>
      <w:szCs w:val="16"/>
    </w:rPr>
  </w:style>
  <w:style w:type="paragraph" w:styleId="Revzia">
    <w:name w:val="Revision"/>
    <w:hidden/>
    <w:uiPriority w:val="99"/>
    <w:semiHidden/>
    <w:rsid w:val="006E3363"/>
    <w:pPr>
      <w:spacing w:after="0" w:line="240" w:lineRule="auto"/>
    </w:pPr>
  </w:style>
  <w:style w:type="character" w:styleId="Vrazn">
    <w:name w:val="Strong"/>
    <w:basedOn w:val="Predvolenpsmoodseku"/>
    <w:uiPriority w:val="22"/>
    <w:qFormat/>
    <w:rsid w:val="003B6435"/>
    <w:rPr>
      <w:b/>
      <w:bCs/>
    </w:rPr>
  </w:style>
  <w:style w:type="paragraph" w:styleId="Normlnywebov">
    <w:name w:val="Normal (Web)"/>
    <w:basedOn w:val="Normlny"/>
    <w:uiPriority w:val="99"/>
    <w:semiHidden/>
    <w:unhideWhenUsed/>
    <w:rsid w:val="003B6435"/>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Zvraznenie">
    <w:name w:val="Emphasis"/>
    <w:basedOn w:val="Predvolenpsmoodseku"/>
    <w:uiPriority w:val="20"/>
    <w:qFormat/>
    <w:rsid w:val="003B6435"/>
    <w:rPr>
      <w:i/>
      <w:iCs/>
    </w:rPr>
  </w:style>
  <w:style w:type="character" w:styleId="Odkaznakomentr">
    <w:name w:val="annotation reference"/>
    <w:basedOn w:val="Predvolenpsmoodseku"/>
    <w:uiPriority w:val="99"/>
    <w:semiHidden/>
    <w:unhideWhenUsed/>
    <w:rsid w:val="00CC0FDE"/>
    <w:rPr>
      <w:sz w:val="16"/>
      <w:szCs w:val="16"/>
    </w:rPr>
  </w:style>
  <w:style w:type="paragraph" w:styleId="Textkomentra">
    <w:name w:val="annotation text"/>
    <w:basedOn w:val="Normlny"/>
    <w:link w:val="TextkomentraChar"/>
    <w:uiPriority w:val="99"/>
    <w:semiHidden/>
    <w:unhideWhenUsed/>
    <w:rsid w:val="00CC0FDE"/>
    <w:pPr>
      <w:spacing w:line="240" w:lineRule="auto"/>
    </w:pPr>
    <w:rPr>
      <w:sz w:val="20"/>
      <w:szCs w:val="20"/>
    </w:rPr>
  </w:style>
  <w:style w:type="character" w:customStyle="1" w:styleId="TextkomentraChar">
    <w:name w:val="Text komentára Char"/>
    <w:basedOn w:val="Predvolenpsmoodseku"/>
    <w:link w:val="Textkomentra"/>
    <w:uiPriority w:val="99"/>
    <w:semiHidden/>
    <w:rsid w:val="00CC0FDE"/>
    <w:rPr>
      <w:sz w:val="20"/>
      <w:szCs w:val="20"/>
    </w:rPr>
  </w:style>
  <w:style w:type="paragraph" w:styleId="Predmetkomentra">
    <w:name w:val="annotation subject"/>
    <w:basedOn w:val="Textkomentra"/>
    <w:next w:val="Textkomentra"/>
    <w:link w:val="PredmetkomentraChar"/>
    <w:uiPriority w:val="99"/>
    <w:semiHidden/>
    <w:unhideWhenUsed/>
    <w:rsid w:val="00CC0FDE"/>
    <w:rPr>
      <w:b/>
      <w:bCs/>
    </w:rPr>
  </w:style>
  <w:style w:type="character" w:customStyle="1" w:styleId="PredmetkomentraChar">
    <w:name w:val="Predmet komentára Char"/>
    <w:basedOn w:val="TextkomentraChar"/>
    <w:link w:val="Predmetkomentra"/>
    <w:uiPriority w:val="99"/>
    <w:semiHidden/>
    <w:rsid w:val="00CC0FDE"/>
    <w:rPr>
      <w:b/>
      <w:bCs/>
      <w:sz w:val="20"/>
      <w:szCs w:val="20"/>
    </w:rPr>
  </w:style>
  <w:style w:type="paragraph" w:styleId="Hlavika">
    <w:name w:val="header"/>
    <w:basedOn w:val="Normlny"/>
    <w:link w:val="HlavikaChar"/>
    <w:uiPriority w:val="99"/>
    <w:unhideWhenUsed/>
    <w:rsid w:val="00A2015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20154"/>
  </w:style>
  <w:style w:type="paragraph" w:styleId="Pta">
    <w:name w:val="footer"/>
    <w:basedOn w:val="Normlny"/>
    <w:link w:val="PtaChar"/>
    <w:uiPriority w:val="99"/>
    <w:unhideWhenUsed/>
    <w:rsid w:val="00A20154"/>
    <w:pPr>
      <w:tabs>
        <w:tab w:val="center" w:pos="4536"/>
        <w:tab w:val="right" w:pos="9072"/>
      </w:tabs>
      <w:spacing w:after="0" w:line="240" w:lineRule="auto"/>
    </w:pPr>
  </w:style>
  <w:style w:type="character" w:customStyle="1" w:styleId="PtaChar">
    <w:name w:val="Päta Char"/>
    <w:basedOn w:val="Predvolenpsmoodseku"/>
    <w:link w:val="Pta"/>
    <w:uiPriority w:val="99"/>
    <w:rsid w:val="00A201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7003085">
      <w:bodyDiv w:val="1"/>
      <w:marLeft w:val="0"/>
      <w:marRight w:val="0"/>
      <w:marTop w:val="0"/>
      <w:marBottom w:val="0"/>
      <w:divBdr>
        <w:top w:val="none" w:sz="0" w:space="0" w:color="auto"/>
        <w:left w:val="none" w:sz="0" w:space="0" w:color="auto"/>
        <w:bottom w:val="none" w:sz="0" w:space="0" w:color="auto"/>
        <w:right w:val="none" w:sz="0" w:space="0" w:color="auto"/>
      </w:divBdr>
    </w:div>
    <w:div w:id="1388451348">
      <w:bodyDiv w:val="1"/>
      <w:marLeft w:val="0"/>
      <w:marRight w:val="0"/>
      <w:marTop w:val="0"/>
      <w:marBottom w:val="0"/>
      <w:divBdr>
        <w:top w:val="none" w:sz="0" w:space="0" w:color="auto"/>
        <w:left w:val="none" w:sz="0" w:space="0" w:color="auto"/>
        <w:bottom w:val="none" w:sz="0" w:space="0" w:color="auto"/>
        <w:right w:val="none" w:sz="0" w:space="0" w:color="auto"/>
      </w:divBdr>
    </w:div>
    <w:div w:id="2026053186">
      <w:bodyDiv w:val="1"/>
      <w:marLeft w:val="0"/>
      <w:marRight w:val="0"/>
      <w:marTop w:val="0"/>
      <w:marBottom w:val="0"/>
      <w:divBdr>
        <w:top w:val="none" w:sz="0" w:space="0" w:color="auto"/>
        <w:left w:val="none" w:sz="0" w:space="0" w:color="auto"/>
        <w:bottom w:val="none" w:sz="0" w:space="0" w:color="auto"/>
        <w:right w:val="none" w:sz="0" w:space="0" w:color="auto"/>
      </w:divBdr>
    </w:div>
    <w:div w:id="214534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3A894-D694-450F-BD2F-FD5308E57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4</Pages>
  <Words>1434</Words>
  <Characters>8177</Characters>
  <Application>Microsoft Office Word</Application>
  <DocSecurity>0</DocSecurity>
  <Lines>68</Lines>
  <Paragraphs>19</Paragraphs>
  <ScaleCrop>false</ScaleCrop>
  <HeadingPairs>
    <vt:vector size="2" baseType="variant">
      <vt:variant>
        <vt:lpstr>Názov</vt:lpstr>
      </vt:variant>
      <vt:variant>
        <vt:i4>1</vt:i4>
      </vt:variant>
    </vt:vector>
  </HeadingPairs>
  <TitlesOfParts>
    <vt:vector size="1" baseType="lpstr">
      <vt:lpstr/>
    </vt:vector>
  </TitlesOfParts>
  <Company>MsU</Company>
  <LinksUpToDate>false</LinksUpToDate>
  <CharactersWithSpaces>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bartikova</dc:creator>
  <cp:keywords/>
  <dc:description/>
  <cp:lastModifiedBy>bohacova</cp:lastModifiedBy>
  <cp:revision>69</cp:revision>
  <cp:lastPrinted>2021-11-24T11:41:00Z</cp:lastPrinted>
  <dcterms:created xsi:type="dcterms:W3CDTF">2021-11-10T14:22:00Z</dcterms:created>
  <dcterms:modified xsi:type="dcterms:W3CDTF">2023-10-16T12:20:00Z</dcterms:modified>
</cp:coreProperties>
</file>