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239C4" w14:textId="3874250C" w:rsidR="0084691B" w:rsidRPr="0084691B" w:rsidRDefault="0084691B" w:rsidP="0084691B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691B">
        <w:rPr>
          <w:rFonts w:ascii="Times New Roman" w:hAnsi="Times New Roman" w:cs="Times New Roman"/>
          <w:b/>
          <w:bCs/>
          <w:sz w:val="24"/>
          <w:szCs w:val="24"/>
        </w:rPr>
        <w:t>Rozbor  hospodárenia k 31.12.2022</w:t>
      </w:r>
    </w:p>
    <w:p w14:paraId="6F1EF322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116264E1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Škola, RO: </w:t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  <w:t>ZÁKLADNÁ UMELECKÁ ŠKOLA</w:t>
      </w:r>
    </w:p>
    <w:p w14:paraId="06C4B33B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431C8758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Zriadená dňom:   </w:t>
      </w:r>
      <w:r w:rsidRPr="0084691B">
        <w:rPr>
          <w:rFonts w:ascii="Times New Roman" w:hAnsi="Times New Roman" w:cs="Times New Roman"/>
          <w:sz w:val="24"/>
          <w:szCs w:val="24"/>
        </w:rPr>
        <w:tab/>
        <w:t>1.4.2002</w:t>
      </w:r>
    </w:p>
    <w:p w14:paraId="38811B8D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Zriaďovateľ:       </w:t>
      </w:r>
      <w:r w:rsidRPr="0084691B">
        <w:rPr>
          <w:rFonts w:ascii="Times New Roman" w:hAnsi="Times New Roman" w:cs="Times New Roman"/>
          <w:sz w:val="24"/>
          <w:szCs w:val="24"/>
        </w:rPr>
        <w:tab/>
        <w:t>Mesto Šaľa</w:t>
      </w:r>
    </w:p>
    <w:p w14:paraId="4C0ACF3B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Riaditeľ:              </w:t>
      </w:r>
      <w:r w:rsidRPr="0084691B">
        <w:rPr>
          <w:rFonts w:ascii="Times New Roman" w:hAnsi="Times New Roman" w:cs="Times New Roman"/>
          <w:sz w:val="24"/>
          <w:szCs w:val="24"/>
        </w:rPr>
        <w:tab/>
        <w:t>Mgr. Nora Valentínová</w:t>
      </w:r>
    </w:p>
    <w:p w14:paraId="55BCF08F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IČO:                      </w:t>
      </w:r>
      <w:r w:rsidRPr="0084691B">
        <w:rPr>
          <w:rFonts w:ascii="Times New Roman" w:hAnsi="Times New Roman" w:cs="Times New Roman"/>
          <w:sz w:val="24"/>
          <w:szCs w:val="24"/>
        </w:rPr>
        <w:tab/>
        <w:t>37863576</w:t>
      </w:r>
    </w:p>
    <w:p w14:paraId="4C658DE4" w14:textId="50744A7E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>Počet zamestnancov -  pedagogických:</w:t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  <w:t xml:space="preserve"> 39    </w:t>
      </w:r>
      <w:r w:rsidRPr="0084691B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14:paraId="6F014BE7" w14:textId="322A5085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>/fyzický stav/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91B">
        <w:rPr>
          <w:rFonts w:ascii="Times New Roman" w:hAnsi="Times New Roman" w:cs="Times New Roman"/>
          <w:sz w:val="24"/>
          <w:szCs w:val="24"/>
        </w:rPr>
        <w:t xml:space="preserve">           - v školskom klube detí:   </w:t>
      </w:r>
      <w:r w:rsidRPr="0084691B">
        <w:rPr>
          <w:rFonts w:ascii="Times New Roman" w:hAnsi="Times New Roman" w:cs="Times New Roman"/>
          <w:sz w:val="24"/>
          <w:szCs w:val="24"/>
        </w:rPr>
        <w:tab/>
        <w:t xml:space="preserve">  0        </w:t>
      </w:r>
    </w:p>
    <w:p w14:paraId="1FC9C239" w14:textId="219E631B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                                  -  nepedagogických: </w:t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  <w:t xml:space="preserve">  4                </w:t>
      </w:r>
    </w:p>
    <w:p w14:paraId="1A2CCE5D" w14:textId="1FE28A35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                                  -  v školskej jedálni:  </w:t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  <w:t xml:space="preserve">  0               </w:t>
      </w:r>
    </w:p>
    <w:p w14:paraId="43F58E77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3E674C6A" w14:textId="0640914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Počet tried/ žiakov                            :  </w:t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3E44EA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84691B">
        <w:rPr>
          <w:rFonts w:ascii="Times New Roman" w:hAnsi="Times New Roman" w:cs="Times New Roman"/>
          <w:color w:val="FF0000"/>
          <w:sz w:val="24"/>
          <w:szCs w:val="24"/>
        </w:rPr>
        <w:t xml:space="preserve"> / </w:t>
      </w:r>
      <w:r w:rsidR="00AF590A">
        <w:rPr>
          <w:rFonts w:ascii="Times New Roman" w:hAnsi="Times New Roman" w:cs="Times New Roman"/>
          <w:color w:val="FF0000"/>
          <w:sz w:val="24"/>
          <w:szCs w:val="24"/>
        </w:rPr>
        <w:t>825</w:t>
      </w:r>
      <w:r w:rsidRPr="0084691B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</w:p>
    <w:p w14:paraId="1BEB488A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>Počet oddelení ŠKD/Počet žiakov   :                           0  /  0</w:t>
      </w:r>
    </w:p>
    <w:p w14:paraId="2C4A9B4B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>Počet tried MŠ/počet detí                 :                          0  /  0</w:t>
      </w:r>
    </w:p>
    <w:p w14:paraId="0440628F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>Účtovná metóda – podvojné účtovníctvo – akruálne, používaný účtovný softvér  IVES Košice</w:t>
      </w:r>
    </w:p>
    <w:p w14:paraId="679F7EBB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</w:p>
    <w:p w14:paraId="0452F625" w14:textId="185A9F57" w:rsidR="0084691B" w:rsidRPr="0084691B" w:rsidRDefault="0084691B" w:rsidP="0084691B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84691B">
        <w:rPr>
          <w:rFonts w:ascii="Times New Roman" w:hAnsi="Times New Roman" w:cs="Times New Roman"/>
          <w:i/>
          <w:sz w:val="24"/>
          <w:szCs w:val="24"/>
        </w:rPr>
        <w:t>Účtovná jednotka eviduje majetok v správe:</w:t>
      </w:r>
    </w:p>
    <w:tbl>
      <w:tblPr>
        <w:tblW w:w="5140" w:type="dxa"/>
        <w:tblInd w:w="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0"/>
        <w:gridCol w:w="1300"/>
      </w:tblGrid>
      <w:tr w:rsidR="0084691B" w:rsidRPr="0084691B" w14:paraId="78F80520" w14:textId="77777777" w:rsidTr="0084691B">
        <w:trPr>
          <w:trHeight w:val="282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99858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Budovy, stavby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65CEE" w14:textId="77777777" w:rsidR="0084691B" w:rsidRPr="0084691B" w:rsidRDefault="0084691B" w:rsidP="0084691B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198 239,01</w:t>
            </w:r>
          </w:p>
        </w:tc>
      </w:tr>
      <w:tr w:rsidR="0084691B" w:rsidRPr="0084691B" w14:paraId="27172D7A" w14:textId="77777777" w:rsidTr="0084691B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9A7B1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Stroje, prístroje, zariadenia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30FEF" w14:textId="77777777" w:rsidR="0084691B" w:rsidRPr="0084691B" w:rsidRDefault="0084691B" w:rsidP="0084691B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6 317,53</w:t>
            </w:r>
          </w:p>
        </w:tc>
      </w:tr>
      <w:tr w:rsidR="0084691B" w:rsidRPr="0084691B" w14:paraId="4BD1BAB4" w14:textId="77777777" w:rsidTr="0084691B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85924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Dlhodobý hmotný majetok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0A047" w14:textId="77777777" w:rsidR="0084691B" w:rsidRPr="0084691B" w:rsidRDefault="0084691B" w:rsidP="0084691B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4691B" w:rsidRPr="0084691B" w14:paraId="06E1D855" w14:textId="77777777" w:rsidTr="0084691B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46F6B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Hmotný majetok, UP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7634885" w14:textId="77777777" w:rsidR="0084691B" w:rsidRPr="0084691B" w:rsidRDefault="0084691B" w:rsidP="0084691B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126793,34</w:t>
            </w:r>
          </w:p>
        </w:tc>
      </w:tr>
      <w:tr w:rsidR="0084691B" w:rsidRPr="0084691B" w14:paraId="34628BE7" w14:textId="77777777" w:rsidTr="0084691B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4E955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Materiál OTE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E81B0E" w14:textId="77777777" w:rsidR="0084691B" w:rsidRPr="0084691B" w:rsidRDefault="0084691B" w:rsidP="0084691B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3423,65</w:t>
            </w:r>
          </w:p>
        </w:tc>
      </w:tr>
    </w:tbl>
    <w:p w14:paraId="439DF003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Komentár – krátke porovnanie s minulým rokom – trend, odôvodnenie väčších zmien: </w:t>
      </w:r>
    </w:p>
    <w:p w14:paraId="34887E51" w14:textId="3C5BC974" w:rsidR="0084691B" w:rsidRPr="007B4D47" w:rsidRDefault="0084691B" w:rsidP="007B4D4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>V tomto roku</w:t>
      </w:r>
      <w:r w:rsidR="007B4D47">
        <w:rPr>
          <w:rFonts w:ascii="Times New Roman" w:hAnsi="Times New Roman" w:cs="Times New Roman"/>
          <w:sz w:val="24"/>
          <w:szCs w:val="24"/>
        </w:rPr>
        <w:t xml:space="preserve"> </w:t>
      </w:r>
      <w:r w:rsidR="007B4D47" w:rsidRPr="007B4D47">
        <w:rPr>
          <w:rFonts w:ascii="Times New Roman" w:hAnsi="Times New Roman" w:cs="Times New Roman"/>
          <w:sz w:val="24"/>
          <w:szCs w:val="24"/>
        </w:rPr>
        <w:t xml:space="preserve">sme dostali sumu 1500 euro z nadácie SPP na projekt, kde zakúpili kostýmy pre tanečný odbor, spevácky zbor a dva xylofóny. Zrenovovali sme miestnosť upratovačky v budove na ulici Kukučínova - vymenili podlahu, nábytok, nová vstavaná skriňa. </w:t>
      </w:r>
    </w:p>
    <w:p w14:paraId="63D66A09" w14:textId="7BF79BF5" w:rsidR="003E44EA" w:rsidRPr="007B4D47" w:rsidRDefault="007B4D47" w:rsidP="007B4D4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7B4D47">
        <w:rPr>
          <w:rFonts w:ascii="Times New Roman" w:hAnsi="Times New Roman" w:cs="Times New Roman"/>
          <w:sz w:val="24"/>
          <w:szCs w:val="24"/>
        </w:rPr>
        <w:t xml:space="preserve">Dofinancovali sme veľký xylofón z dotácie Mesta Šaľa. </w:t>
      </w:r>
    </w:p>
    <w:p w14:paraId="5BC45DB5" w14:textId="1E61405B" w:rsidR="007B4D47" w:rsidRPr="007B4D47" w:rsidRDefault="007B4D47" w:rsidP="007B4D4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7B4D47">
        <w:rPr>
          <w:rFonts w:ascii="Times New Roman" w:hAnsi="Times New Roman" w:cs="Times New Roman"/>
          <w:sz w:val="24"/>
          <w:szCs w:val="24"/>
        </w:rPr>
        <w:t>Vlastné príjmy sme použili na bežný chod školy, nakoľko už schválený rozpočet nebol dostačujúci na bežné výdavky školy.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998882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758" w:type="dxa"/>
        <w:tblInd w:w="-7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8"/>
        <w:gridCol w:w="5322"/>
        <w:gridCol w:w="2058"/>
        <w:gridCol w:w="1360"/>
        <w:gridCol w:w="189"/>
        <w:gridCol w:w="1701"/>
      </w:tblGrid>
      <w:tr w:rsidR="0084691B" w:rsidRPr="0084691B" w14:paraId="6B794D69" w14:textId="77777777" w:rsidTr="0084691B">
        <w:trPr>
          <w:trHeight w:val="351"/>
        </w:trPr>
        <w:tc>
          <w:tcPr>
            <w:tcW w:w="5450" w:type="dxa"/>
            <w:gridSpan w:val="2"/>
            <w:noWrap/>
            <w:vAlign w:val="bottom"/>
          </w:tcPr>
          <w:p w14:paraId="7616AC21" w14:textId="77777777" w:rsidR="0084691B" w:rsidRPr="0084691B" w:rsidRDefault="0084691B" w:rsidP="0084691B">
            <w:pPr>
              <w:pStyle w:val="Bezriadkovania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Prijaté dotácie  za účtovnú jednotku</w:t>
            </w:r>
          </w:p>
          <w:tbl>
            <w:tblPr>
              <w:tblW w:w="530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72"/>
              <w:gridCol w:w="2488"/>
              <w:gridCol w:w="1840"/>
            </w:tblGrid>
            <w:tr w:rsidR="0084691B" w:rsidRPr="0084691B" w14:paraId="1FF8671C" w14:textId="77777777">
              <w:trPr>
                <w:trHeight w:val="282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ED66413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Celkom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1CA10EE" w14:textId="2F7E5A9D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701 268,34</w:t>
                  </w:r>
                </w:p>
              </w:tc>
            </w:tr>
            <w:tr w:rsidR="0084691B" w:rsidRPr="0084691B" w14:paraId="4B2CAC00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985F30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Prenesené kompetencie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B8868E3" w14:textId="4B551B6D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84691B" w:rsidRPr="0084691B" w14:paraId="2F31666C" w14:textId="77777777">
              <w:trPr>
                <w:trHeight w:val="300"/>
              </w:trPr>
              <w:tc>
                <w:tcPr>
                  <w:tcW w:w="9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CF462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z toho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9C425C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normatívne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4EB3A88" w14:textId="77777777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84691B" w:rsidRPr="0084691B" w14:paraId="6023641D" w14:textId="77777777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33101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2FDB19A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osobitné dotácie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99339F6" w14:textId="5CB7ABB2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84691B" w:rsidRPr="0084691B" w14:paraId="2AE4EABD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8C48CE5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Originálne kompetencie (PDFO)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5DF74C" w14:textId="75792440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642 200,00</w:t>
                  </w:r>
                </w:p>
              </w:tc>
            </w:tr>
            <w:tr w:rsidR="0084691B" w:rsidRPr="0084691B" w14:paraId="5DFB98BD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B0E1D1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Vlastné príjmy - vrátené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77FD42D" w14:textId="70637E5A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57 568,34</w:t>
                  </w:r>
                </w:p>
              </w:tc>
            </w:tr>
            <w:tr w:rsidR="0084691B" w:rsidRPr="0084691B" w14:paraId="21F65F36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81F7510" w14:textId="6B10CDBC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Príjmy z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SPP nadácie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9DA9798" w14:textId="76A3C084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1500,00</w:t>
                  </w:r>
                </w:p>
              </w:tc>
            </w:tr>
            <w:tr w:rsidR="0084691B" w:rsidRPr="0084691B" w14:paraId="0F81C1D5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3AF6EEA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Kapitálové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C3EC7BE" w14:textId="77777777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14:paraId="7FF5BAF4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14:paraId="111213C9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Výdavky za účtovnú jednotku</w:t>
            </w:r>
          </w:p>
          <w:tbl>
            <w:tblPr>
              <w:tblW w:w="5242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3464"/>
              <w:gridCol w:w="1778"/>
            </w:tblGrid>
            <w:tr w:rsidR="0084691B" w:rsidRPr="0084691B" w14:paraId="746A84FE" w14:textId="77777777">
              <w:trPr>
                <w:trHeight w:val="300"/>
              </w:trPr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8DC448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Spolu bežné výdavky (600)</w:t>
                  </w:r>
                </w:p>
              </w:tc>
              <w:tc>
                <w:tcPr>
                  <w:tcW w:w="17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2AFFC30" w14:textId="48857F5A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701 268,34</w:t>
                  </w:r>
                </w:p>
              </w:tc>
            </w:tr>
            <w:tr w:rsidR="0084691B" w:rsidRPr="0084691B" w14:paraId="413FF641" w14:textId="77777777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7CF005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Osobné náklady (610+620+640)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510D173" w14:textId="3BC5DA96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635 081,49</w:t>
                  </w:r>
                </w:p>
              </w:tc>
            </w:tr>
            <w:tr w:rsidR="0084691B" w:rsidRPr="0084691B" w14:paraId="0E83073C" w14:textId="77777777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DD6EE69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Prevádzkové náklady ( 630)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98500F8" w14:textId="115FDACA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66 186,85</w:t>
                  </w:r>
                </w:p>
              </w:tc>
            </w:tr>
            <w:tr w:rsidR="0084691B" w:rsidRPr="0084691B" w14:paraId="7CE9D030" w14:textId="77777777">
              <w:trPr>
                <w:trHeight w:val="282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3B933C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osobitné dotácie pre žiakov 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30549B8" w14:textId="77777777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84691B" w:rsidRPr="0084691B" w14:paraId="33FF19AE" w14:textId="77777777">
              <w:trPr>
                <w:trHeight w:val="315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0E4B20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Kapitálové výdavky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08FB427" w14:textId="77777777" w:rsidR="0084691B" w:rsidRPr="0084691B" w:rsidRDefault="0084691B" w:rsidP="0084691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14:paraId="5C88F60F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gridSpan w:val="3"/>
            <w:noWrap/>
            <w:vAlign w:val="bottom"/>
          </w:tcPr>
          <w:p w14:paraId="0D549317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14:paraId="009B9394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4691B" w:rsidRPr="0084691B" w14:paraId="2C0C1D14" w14:textId="77777777" w:rsidTr="0084691B">
        <w:trPr>
          <w:gridBefore w:val="1"/>
          <w:gridAfter w:val="2"/>
          <w:wBefore w:w="128" w:type="dxa"/>
          <w:wAfter w:w="1890" w:type="dxa"/>
          <w:trHeight w:val="300"/>
        </w:trPr>
        <w:tc>
          <w:tcPr>
            <w:tcW w:w="7380" w:type="dxa"/>
            <w:gridSpan w:val="2"/>
            <w:noWrap/>
            <w:vAlign w:val="bottom"/>
          </w:tcPr>
          <w:p w14:paraId="17A0A1A0" w14:textId="77777777" w:rsidR="0084691B" w:rsidRPr="007B4D47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Komentár – krátke porovnanie s minulým rokom –zvýšenie, zníženie, trend, odôvodnenie väčších zmien:</w:t>
            </w:r>
          </w:p>
          <w:p w14:paraId="08653EC3" w14:textId="65270767" w:rsidR="0084691B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7">
              <w:rPr>
                <w:rFonts w:ascii="Times New Roman" w:hAnsi="Times New Roman" w:cs="Times New Roman"/>
                <w:sz w:val="24"/>
                <w:szCs w:val="24"/>
              </w:rPr>
              <w:t>V roku 202</w:t>
            </w:r>
            <w:r w:rsidR="007B4D47" w:rsidRPr="007B4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B4D47">
              <w:rPr>
                <w:rFonts w:ascii="Times New Roman" w:hAnsi="Times New Roman" w:cs="Times New Roman"/>
                <w:sz w:val="24"/>
                <w:szCs w:val="24"/>
              </w:rPr>
              <w:t xml:space="preserve"> sa zvyšovali mzdy pedagogickým zamestnancom v januári na základe praxe.</w:t>
            </w:r>
            <w:r w:rsidR="007B4D47" w:rsidRPr="007B4D47">
              <w:rPr>
                <w:rFonts w:ascii="Times New Roman" w:hAnsi="Times New Roman" w:cs="Times New Roman"/>
                <w:sz w:val="24"/>
                <w:szCs w:val="24"/>
              </w:rPr>
              <w:t xml:space="preserve"> Od 1.7.2022 sa zvyšovala mzdy všetkým zamestnancom o 3%. V septembri boli priznané odmeny podľa dodatku KZ vo výške 500 euro na zamestnanca.</w:t>
            </w:r>
          </w:p>
          <w:p w14:paraId="2553EEEF" w14:textId="63A199DD" w:rsidR="003E44EA" w:rsidRPr="007B4D47" w:rsidRDefault="003E44EA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Prijali sme učiteľa hry na bicie nástroje a hudobnej teórie na čiastočný úväzok.  Tri učiteľky išli na materskú dovolenku. Jedna sa vrátila po materskej.</w:t>
            </w:r>
          </w:p>
          <w:p w14:paraId="4899F660" w14:textId="0029D836" w:rsidR="0084691B" w:rsidRPr="007B4D47" w:rsidRDefault="007B4D47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7">
              <w:rPr>
                <w:rFonts w:ascii="Times New Roman" w:hAnsi="Times New Roman" w:cs="Times New Roman"/>
                <w:sz w:val="24"/>
                <w:szCs w:val="24"/>
              </w:rPr>
              <w:t>Prehodnotili sa o</w:t>
            </w:r>
            <w:r w:rsidR="0084691B" w:rsidRPr="007B4D47">
              <w:rPr>
                <w:rFonts w:ascii="Times New Roman" w:hAnsi="Times New Roman" w:cs="Times New Roman"/>
                <w:sz w:val="24"/>
                <w:szCs w:val="24"/>
              </w:rPr>
              <w:t xml:space="preserve">sobné príplatky z pedagogických zamestnancov </w:t>
            </w:r>
          </w:p>
          <w:p w14:paraId="558DA727" w14:textId="77777777" w:rsidR="0084691B" w:rsidRPr="007B4D47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7">
              <w:rPr>
                <w:rFonts w:ascii="Times New Roman" w:hAnsi="Times New Roman" w:cs="Times New Roman"/>
                <w:sz w:val="24"/>
                <w:szCs w:val="24"/>
              </w:rPr>
              <w:t>Ekonómka má osobný príplatok za kumulovanú funkciu / účtovníčka a personalistka/.</w:t>
            </w:r>
          </w:p>
          <w:p w14:paraId="757F7BF3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31EF3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Z toho:</w:t>
            </w:r>
          </w:p>
          <w:p w14:paraId="3AAC8F78" w14:textId="77777777" w:rsidR="0084691B" w:rsidRPr="0084691B" w:rsidRDefault="0084691B" w:rsidP="0084691B">
            <w:pPr>
              <w:pStyle w:val="Bezriadkovania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Prenesené kompetencie – dotácie zo štátneho rozpočtu  </w:t>
            </w: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51"/>
              <w:gridCol w:w="4731"/>
              <w:gridCol w:w="1538"/>
            </w:tblGrid>
            <w:tr w:rsidR="0084691B" w:rsidRPr="0084691B" w14:paraId="69FEE0F0" w14:textId="77777777">
              <w:trPr>
                <w:trHeight w:val="390"/>
              </w:trPr>
              <w:tc>
                <w:tcPr>
                  <w:tcW w:w="9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08B1F5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Položka</w:t>
                  </w:r>
                </w:p>
              </w:tc>
              <w:tc>
                <w:tcPr>
                  <w:tcW w:w="47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9FC2C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Osobné náklady celkom</w:t>
                  </w:r>
                </w:p>
              </w:tc>
              <w:tc>
                <w:tcPr>
                  <w:tcW w:w="153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6500C7D3" w14:textId="6BB5080A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4691B" w:rsidRPr="0084691B" w14:paraId="55A9FA52" w14:textId="77777777">
              <w:trPr>
                <w:trHeight w:val="39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08379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04A9FD6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9E29CE7" w14:textId="6DC8C075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4691B" w:rsidRPr="0084691B" w14:paraId="3C6D531A" w14:textId="77777777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4F502AA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6741CA8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F7C3E42" w14:textId="20F4515F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4691B" w:rsidRPr="0084691B" w14:paraId="2E9D629B" w14:textId="77777777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919E037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BB7AA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35DC00C" w14:textId="2566216F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4691B" w:rsidRPr="0084691B" w14:paraId="26EE68AF" w14:textId="77777777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6DC95E8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6FD350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80A871E" w14:textId="5502F0A0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4691B" w:rsidRPr="0084691B" w14:paraId="16AC4D81" w14:textId="77777777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332D2C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FCDB20D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13483AD" w14:textId="6CC70558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4691B" w:rsidRPr="0084691B" w14:paraId="730BC38D" w14:textId="77777777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B26168B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642015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F3BB3A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Náhrada mzdy PN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068E451" w14:textId="660FE4BC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4691B" w:rsidRPr="0084691B" w14:paraId="29F8F894" w14:textId="77777777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559E70B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642013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015D5A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Odchodné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066FCB2" w14:textId="0A325C50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4F651D48" w14:textId="77777777" w:rsidR="0084691B" w:rsidRPr="0084691B" w:rsidRDefault="0084691B" w:rsidP="0084691B">
            <w:pPr>
              <w:pStyle w:val="Bezriadkovania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20"/>
              <w:gridCol w:w="4854"/>
              <w:gridCol w:w="1546"/>
            </w:tblGrid>
            <w:tr w:rsidR="0084691B" w:rsidRPr="0084691B" w14:paraId="1D06248C" w14:textId="77777777" w:rsidTr="00FE09BE">
              <w:trPr>
                <w:trHeight w:val="330"/>
              </w:trPr>
              <w:tc>
                <w:tcPr>
                  <w:tcW w:w="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52132FD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48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5ADF9F7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Spolu prevádzkové náklady - tovary a služby</w:t>
                  </w:r>
                </w:p>
              </w:tc>
              <w:tc>
                <w:tcPr>
                  <w:tcW w:w="15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E5B3B7E" w14:textId="54CB9A7C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4691B" w:rsidRPr="0084691B" w14:paraId="0EBE1EFD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FB4C530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631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4FD6A00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Cestovné náklady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8D8583F" w14:textId="77777777" w:rsidR="0084691B" w:rsidRPr="0084691B" w:rsidRDefault="0084691B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0110538B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B788E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0CF511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Elektrická energia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6226883" w14:textId="77777777" w:rsidR="0084691B" w:rsidRPr="0084691B" w:rsidRDefault="0084691B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11494A0E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A61A8D3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F96A2B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Plyn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0EDE3D0" w14:textId="77777777" w:rsidR="0084691B" w:rsidRPr="0084691B" w:rsidRDefault="0084691B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508AF7D2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3AAA3F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4624E39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Teplo a TÚV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A5F995A" w14:textId="77777777" w:rsidR="0084691B" w:rsidRPr="0084691B" w:rsidRDefault="0084691B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132F90EF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E52233A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01E7683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Vodné-stočné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BB53E9B" w14:textId="77777777" w:rsidR="0084691B" w:rsidRPr="0084691B" w:rsidRDefault="0084691B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29AEF756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2D7E563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F87C228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Poštovné+telefon+internet</w:t>
                  </w:r>
                  <w:proofErr w:type="spellEnd"/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6306567" w14:textId="77777777" w:rsidR="0084691B" w:rsidRPr="0084691B" w:rsidRDefault="0084691B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259E5D44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8536CB1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37DA2F5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E176FB" w14:textId="0FD320AB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4691B" w:rsidRPr="0084691B" w14:paraId="17A9AD30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76CCAA0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634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3A63C8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Dopravné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B6E0B06" w14:textId="77777777" w:rsidR="0084691B" w:rsidRPr="0084691B" w:rsidRDefault="0084691B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6F5C0AF5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365D344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466C6D2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Údržba a oprava budov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5E64E71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66577AAF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91D44E7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636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E91AF9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Prenájom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3BCA01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39C7CB98" w14:textId="77777777" w:rsidTr="00FE09B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50A78F8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4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DCFA36D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5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1BD6490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6F118207" w14:textId="77777777" w:rsidTr="00FE09BE">
              <w:trPr>
                <w:trHeight w:val="330"/>
              </w:trPr>
              <w:tc>
                <w:tcPr>
                  <w:tcW w:w="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0DA538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48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2C3E6B9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Spolu kapitálové výdavky</w:t>
                  </w:r>
                </w:p>
              </w:tc>
              <w:tc>
                <w:tcPr>
                  <w:tcW w:w="15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0076F7EA" w14:textId="70568FD0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45F32CD9" w14:textId="77777777" w:rsidR="0084691B" w:rsidRPr="0084691B" w:rsidRDefault="0084691B" w:rsidP="0084691B">
            <w:pPr>
              <w:pStyle w:val="Bezriadkovania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tbl>
            <w:tblPr>
              <w:tblW w:w="723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5679"/>
              <w:gridCol w:w="1551"/>
            </w:tblGrid>
            <w:tr w:rsidR="0084691B" w:rsidRPr="0084691B" w14:paraId="5FD290F1" w14:textId="77777777" w:rsidTr="00FE09BE">
              <w:trPr>
                <w:trHeight w:val="315"/>
              </w:trPr>
              <w:tc>
                <w:tcPr>
                  <w:tcW w:w="5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135E429" w14:textId="76ABE9E0" w:rsidR="00FE09BE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Cestovné a dotácia pre žiakov zo </w:t>
                  </w:r>
                  <w:r w:rsidR="00FE09BE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sociálne</w:t>
                  </w:r>
                </w:p>
                <w:p w14:paraId="7FC295D9" w14:textId="46F78FEE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znevýhodneného prost</w:t>
                  </w:r>
                  <w:r w:rsidR="00FE09BE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redia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6FBAAC1" w14:textId="0C93370A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39621BB3" w14:textId="77777777" w:rsidTr="00FE09BE">
              <w:trPr>
                <w:trHeight w:val="315"/>
              </w:trPr>
              <w:tc>
                <w:tcPr>
                  <w:tcW w:w="5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C0F5DCB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Spolu</w:t>
                  </w:r>
                </w:p>
              </w:tc>
              <w:tc>
                <w:tcPr>
                  <w:tcW w:w="1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48E1254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5956A19B" w14:textId="77777777" w:rsidTr="00FE09BE">
              <w:trPr>
                <w:trHeight w:val="300"/>
              </w:trPr>
              <w:tc>
                <w:tcPr>
                  <w:tcW w:w="5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3CD6D2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Cestovné - dochádzajúci žiaci</w:t>
                  </w:r>
                </w:p>
              </w:tc>
              <w:tc>
                <w:tcPr>
                  <w:tcW w:w="1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AE25EAA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586DD9C1" w14:textId="77777777" w:rsidTr="00FE09BE">
              <w:trPr>
                <w:trHeight w:val="300"/>
              </w:trPr>
              <w:tc>
                <w:tcPr>
                  <w:tcW w:w="5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B82AF44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Stravné</w:t>
                  </w:r>
                </w:p>
              </w:tc>
              <w:tc>
                <w:tcPr>
                  <w:tcW w:w="1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F8ABC7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691B" w:rsidRPr="0084691B" w14:paraId="463D4D93" w14:textId="77777777" w:rsidTr="00FE09BE">
              <w:trPr>
                <w:trHeight w:val="300"/>
              </w:trPr>
              <w:tc>
                <w:tcPr>
                  <w:tcW w:w="5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947B2D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Školské potreby</w:t>
                  </w:r>
                </w:p>
              </w:tc>
              <w:tc>
                <w:tcPr>
                  <w:tcW w:w="1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EA54B0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8D5D30D" w14:textId="50FE9259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sz w:val="24"/>
                <w:szCs w:val="24"/>
              </w:rPr>
              <w:t xml:space="preserve">Komentár – </w:t>
            </w:r>
            <w:r w:rsidR="00FE09BE">
              <w:rPr>
                <w:rFonts w:ascii="Times New Roman" w:hAnsi="Times New Roman" w:cs="Times New Roman"/>
                <w:sz w:val="24"/>
                <w:szCs w:val="24"/>
              </w:rPr>
              <w:t>v tomto roku sme nedostali žiadne prostriedky zo štátu.</w:t>
            </w:r>
          </w:p>
          <w:p w14:paraId="07B6F80E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6DB6C" w14:textId="3C382353" w:rsidR="0084691B" w:rsidRDefault="0084691B" w:rsidP="0084691B">
            <w:pPr>
              <w:pStyle w:val="Bezriadkovania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50AFF5C0" w14:textId="0973B559" w:rsidR="00FE09BE" w:rsidRDefault="00FE09BE" w:rsidP="0084691B">
            <w:pPr>
              <w:pStyle w:val="Bezriadkovania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700CEB4" w14:textId="77777777" w:rsidR="00FE09BE" w:rsidRPr="0084691B" w:rsidRDefault="00FE09BE" w:rsidP="0084691B">
            <w:pPr>
              <w:pStyle w:val="Bezriadkovania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3ADDB46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Originálne kompetencie  -  dotácie cez rozpočet mesta z PDFO</w:t>
            </w:r>
          </w:p>
          <w:p w14:paraId="1FC1F9AD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F94353E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Základné umelecké vzdelávanie</w:t>
            </w:r>
          </w:p>
          <w:tbl>
            <w:tblPr>
              <w:tblW w:w="7118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54"/>
              <w:gridCol w:w="4720"/>
              <w:gridCol w:w="1444"/>
            </w:tblGrid>
            <w:tr w:rsidR="0084691B" w:rsidRPr="0084691B" w14:paraId="70547FA6" w14:textId="77777777" w:rsidTr="00FE09BE">
              <w:trPr>
                <w:trHeight w:val="390"/>
              </w:trPr>
              <w:tc>
                <w:tcPr>
                  <w:tcW w:w="95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CB6BB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Položka</w:t>
                  </w:r>
                </w:p>
              </w:tc>
              <w:tc>
                <w:tcPr>
                  <w:tcW w:w="47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F0C777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Osobné náklady celkom</w:t>
                  </w:r>
                </w:p>
              </w:tc>
              <w:tc>
                <w:tcPr>
                  <w:tcW w:w="14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2920F49A" w14:textId="1330A138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635 081,49</w:t>
                  </w:r>
                </w:p>
              </w:tc>
            </w:tr>
            <w:tr w:rsidR="0084691B" w:rsidRPr="0084691B" w14:paraId="0D9E7B73" w14:textId="77777777" w:rsidTr="00FE09BE">
              <w:trPr>
                <w:trHeight w:val="39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4B1FCF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B434F26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404B89" w14:textId="2211772D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392469,19</w:t>
                  </w:r>
                </w:p>
              </w:tc>
            </w:tr>
            <w:tr w:rsidR="0084691B" w:rsidRPr="0084691B" w14:paraId="7D1C99E9" w14:textId="77777777" w:rsidTr="00FE09BE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0D9EF0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5971BF9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11927E7" w14:textId="01FFE192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7597,20</w:t>
                  </w:r>
                </w:p>
              </w:tc>
            </w:tr>
            <w:tr w:rsidR="0084691B" w:rsidRPr="0084691B" w14:paraId="254DF78B" w14:textId="77777777" w:rsidTr="00FE09BE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D498D69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9C2C219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F9D0176" w14:textId="29478559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34231,89</w:t>
                  </w:r>
                </w:p>
              </w:tc>
            </w:tr>
            <w:tr w:rsidR="0084691B" w:rsidRPr="0084691B" w14:paraId="1F00E44A" w14:textId="77777777" w:rsidTr="00FE09BE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B1E43A6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315FAF8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D49B065" w14:textId="1C4D72F7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35044,50</w:t>
                  </w:r>
                </w:p>
              </w:tc>
            </w:tr>
            <w:tr w:rsidR="0084691B" w:rsidRPr="0084691B" w14:paraId="0B23A588" w14:textId="77777777" w:rsidTr="00FE09BE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42BD4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B652BA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Odmeny pri živ. jubileu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349A3F5" w14:textId="25A433A0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84691B" w:rsidRPr="0084691B" w14:paraId="6933EEE9" w14:textId="77777777" w:rsidTr="00FE09BE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191F65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A57B8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816606" w14:textId="09182FF6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161854,92</w:t>
                  </w:r>
                </w:p>
              </w:tc>
            </w:tr>
            <w:tr w:rsidR="0084691B" w:rsidRPr="0084691B" w14:paraId="53E4628D" w14:textId="77777777" w:rsidTr="00FE09BE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A1C64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627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F41406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DDP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551883C" w14:textId="072A59A2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1378,00</w:t>
                  </w:r>
                </w:p>
              </w:tc>
            </w:tr>
            <w:tr w:rsidR="0084691B" w:rsidRPr="0084691B" w14:paraId="153B31EE" w14:textId="77777777" w:rsidTr="00FE09BE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BA5A5B1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642015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CD27BC7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Náhrada mzdy PN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1E33A2A" w14:textId="3E9E3568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84691B" w:rsidRPr="0084691B" w14:paraId="471D4CA6" w14:textId="77777777" w:rsidTr="00FE09BE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AF734A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642015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8ACBA0D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Náhrada mzdy PN z príjmov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6A3919" w14:textId="289126FE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2505,79</w:t>
                  </w:r>
                </w:p>
              </w:tc>
            </w:tr>
            <w:tr w:rsidR="0084691B" w:rsidRPr="0084691B" w14:paraId="5C6C9318" w14:textId="77777777" w:rsidTr="00FE09BE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A124A9B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642013</w:t>
                  </w:r>
                </w:p>
              </w:tc>
              <w:tc>
                <w:tcPr>
                  <w:tcW w:w="4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AC4EF08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Odchodné, odstupné 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012CDC4" w14:textId="77777777" w:rsidR="0084691B" w:rsidRPr="0084691B" w:rsidRDefault="0084691B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14:paraId="4C53F714" w14:textId="77777777" w:rsidR="0084691B" w:rsidRPr="0084691B" w:rsidRDefault="0084691B" w:rsidP="0084691B">
            <w:pPr>
              <w:pStyle w:val="Bezriadkovania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014"/>
              <w:gridCol w:w="4946"/>
              <w:gridCol w:w="1260"/>
            </w:tblGrid>
            <w:tr w:rsidR="0084691B" w:rsidRPr="0084691B" w14:paraId="423CECD4" w14:textId="77777777" w:rsidTr="00FE09BE">
              <w:trPr>
                <w:trHeight w:val="330"/>
              </w:trPr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C3AA1AB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49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58EA14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Spolu prevádzkové náklady - tovary a služby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6E18A348" w14:textId="78C36F6C" w:rsidR="0084691B" w:rsidRPr="0084691B" w:rsidRDefault="00DF6CDD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66186,85</w:t>
                  </w:r>
                </w:p>
              </w:tc>
            </w:tr>
            <w:tr w:rsidR="0084691B" w:rsidRPr="0084691B" w14:paraId="1D9062D7" w14:textId="77777777" w:rsidTr="00FE09BE">
              <w:trPr>
                <w:trHeight w:val="330"/>
              </w:trPr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5669FE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C2CFB1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Z PDFO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4AA1FBC" w14:textId="2C17713F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9624,</w:t>
                  </w:r>
                  <w:r w:rsidR="0015155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84691B" w:rsidRPr="0084691B" w14:paraId="2FEDA8D7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72C8907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631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291B0DB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Cestovné náklady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A3A76D4" w14:textId="2BD8EAA9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84691B" w:rsidRPr="0084691B" w14:paraId="18B9D080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B730377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58D163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Elektrická energia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8657EAE" w14:textId="40B24E84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2091,69</w:t>
                  </w:r>
                </w:p>
              </w:tc>
            </w:tr>
            <w:tr w:rsidR="0084691B" w:rsidRPr="0084691B" w14:paraId="54045767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B807892" w14:textId="2809CF5B" w:rsidR="0084691B" w:rsidRPr="0084691B" w:rsidRDefault="00DF6CDD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A9E4A1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Plyn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8E028B" w14:textId="1D4FD49B" w:rsidR="0084691B" w:rsidRPr="0084691B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7532,</w:t>
                  </w:r>
                  <w:r w:rsidR="0015155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FE09BE" w:rsidRPr="0084691B" w14:paraId="69A9F583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599DA24" w14:textId="77777777" w:rsidR="00FE09BE" w:rsidRPr="0084691B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A527B1C" w14:textId="26F4C563" w:rsidR="00FE09BE" w:rsidRPr="0084691B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Z vrátených príjmov: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949A775" w14:textId="3EC29522" w:rsidR="00FE09BE" w:rsidRPr="0084691B" w:rsidRDefault="00DF6CDD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56562,</w:t>
                  </w:r>
                  <w:r w:rsidR="00AF590A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5</w:t>
                  </w: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5</w:t>
                  </w:r>
                </w:p>
              </w:tc>
            </w:tr>
            <w:tr w:rsidR="00FE09BE" w:rsidRPr="0084691B" w14:paraId="2ABC1434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83CA3C4" w14:textId="1B64B119" w:rsidR="00FE09BE" w:rsidRPr="00DF6CDD" w:rsidRDefault="00DF6CDD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96375BE" w14:textId="21DCF432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plyn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7A89DD7" w14:textId="6AF684EE" w:rsidR="00FE09BE" w:rsidRPr="00DF6CDD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15978,</w:t>
                  </w:r>
                  <w:r w:rsidR="0015155B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</w:t>
                  </w: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5</w:t>
                  </w:r>
                </w:p>
              </w:tc>
            </w:tr>
            <w:tr w:rsidR="00FE09BE" w:rsidRPr="0084691B" w14:paraId="6571F50E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C5FD33B" w14:textId="0B1F1708" w:rsidR="00FE09BE" w:rsidRPr="00DF6CDD" w:rsidRDefault="00DF6CDD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3724B9" w14:textId="2A6B6B31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Vodné-stočné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588A015" w14:textId="3ACE5845" w:rsidR="00FE09BE" w:rsidRPr="00DF6CDD" w:rsidRDefault="00FE09BE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546,66</w:t>
                  </w:r>
                </w:p>
              </w:tc>
            </w:tr>
            <w:tr w:rsidR="00FE09BE" w:rsidRPr="0084691B" w14:paraId="208D1CD1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D31976" w14:textId="2A972914" w:rsidR="00FE09BE" w:rsidRPr="00DF6CDD" w:rsidRDefault="00DF6CDD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084BBFA" w14:textId="75FBF9DC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proofErr w:type="spellStart"/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Poštovné+telefon+internet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F2C462E" w14:textId="467423B9" w:rsidR="00FE09BE" w:rsidRPr="00DF6CDD" w:rsidRDefault="00DF6CDD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  <w:highlight w:val="yellow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1032,26</w:t>
                  </w:r>
                </w:p>
              </w:tc>
            </w:tr>
            <w:tr w:rsidR="00FE09BE" w:rsidRPr="0084691B" w14:paraId="7746ED9E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0211B0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6D6461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5B0B61A" w14:textId="4855AAEA" w:rsidR="00FE09BE" w:rsidRPr="00DF6CDD" w:rsidRDefault="00DF6CDD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4427,97</w:t>
                  </w:r>
                </w:p>
              </w:tc>
            </w:tr>
            <w:tr w:rsidR="00DF6CDD" w:rsidRPr="0084691B" w14:paraId="05C0935A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8B7AEFE" w14:textId="2D2A5D3C" w:rsidR="00DF6CDD" w:rsidRPr="00DF6CDD" w:rsidRDefault="00DF6CDD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9C14CC5" w14:textId="1B9BC31C" w:rsidR="00DF6CDD" w:rsidRPr="00DF6CDD" w:rsidRDefault="00DF6CDD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Z projektu SPP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7AAFD34" w14:textId="77776111" w:rsidR="00DF6CDD" w:rsidRPr="00DF6CDD" w:rsidRDefault="00DF6CDD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1500,00</w:t>
                  </w:r>
                </w:p>
              </w:tc>
            </w:tr>
            <w:tr w:rsidR="00FE09BE" w:rsidRPr="0084691B" w14:paraId="4ED19C9B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716AEFF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445C5B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Údržba a oprava budov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97E24E" w14:textId="1DE0D67F" w:rsidR="00FE09BE" w:rsidRPr="00DF6CDD" w:rsidRDefault="00DF6CDD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1544,04</w:t>
                  </w:r>
                </w:p>
              </w:tc>
            </w:tr>
            <w:tr w:rsidR="00FE09BE" w:rsidRPr="0084691B" w14:paraId="09347A2C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A71D115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636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B6EE63F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Nájomné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883F400" w14:textId="583EBDFC" w:rsidR="00FE09BE" w:rsidRPr="00DF6CDD" w:rsidRDefault="00DF6CDD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6786,55</w:t>
                  </w:r>
                </w:p>
              </w:tc>
            </w:tr>
            <w:tr w:rsidR="00FE09BE" w:rsidRPr="0084691B" w14:paraId="4C675325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D3F991D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BE1D10A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11D4EDD" w14:textId="7683C656" w:rsidR="00FE09BE" w:rsidRPr="00DF6CDD" w:rsidRDefault="00DF6CDD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11067,55</w:t>
                  </w:r>
                </w:p>
              </w:tc>
            </w:tr>
            <w:tr w:rsidR="00FE09BE" w:rsidRPr="0084691B" w14:paraId="2132548C" w14:textId="77777777" w:rsidTr="00FE09BE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ED8AA2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642014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DEC3AAC" w14:textId="77777777" w:rsidR="00FE09BE" w:rsidRPr="00DF6CDD" w:rsidRDefault="00FE09BE" w:rsidP="00FE09BE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F6CD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Príspevok na stravu zamestnancom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A93BFCF" w14:textId="47276042" w:rsidR="00FE09BE" w:rsidRPr="00DF6CDD" w:rsidRDefault="00DF6CDD" w:rsidP="00FE09BE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13678,87</w:t>
                  </w:r>
                </w:p>
              </w:tc>
            </w:tr>
          </w:tbl>
          <w:p w14:paraId="48D8FE27" w14:textId="77777777" w:rsidR="0084691B" w:rsidRPr="0084691B" w:rsidRDefault="0084691B" w:rsidP="0084691B">
            <w:pPr>
              <w:pStyle w:val="Bezriadkovania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014"/>
              <w:gridCol w:w="4946"/>
              <w:gridCol w:w="1260"/>
            </w:tblGrid>
            <w:tr w:rsidR="0084691B" w:rsidRPr="0084691B" w14:paraId="6BDECCFC" w14:textId="77777777">
              <w:trPr>
                <w:trHeight w:val="330"/>
              </w:trPr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79B015F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49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090863C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Spolu kapitálové výdavky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637A74C6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469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84691B" w:rsidRPr="0084691B" w14:paraId="05D692F6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D6ABF74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33FB229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DA2B3C0" w14:textId="77777777" w:rsidR="0084691B" w:rsidRPr="0084691B" w:rsidRDefault="0084691B" w:rsidP="0084691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3D0A26A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Kapitálové výdavky boli na ZUŠ neboli pridelené. </w:t>
            </w:r>
          </w:p>
          <w:p w14:paraId="45F37514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7DF5F6D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F5CA64C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064994F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E5A5487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A6976F1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B04C25B" w14:textId="4CA4A768" w:rsid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3B71C0B" w14:textId="02BBB4FB" w:rsidR="00DF6CDD" w:rsidRDefault="00DF6CDD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61AB2A2" w14:textId="7943EC8F" w:rsidR="00DF6CDD" w:rsidRDefault="00DF6CDD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DD71685" w14:textId="77777777" w:rsidR="00DF6CDD" w:rsidRPr="0084691B" w:rsidRDefault="00DF6CDD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0A10FDA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3DE9DC29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FAFF30D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7C45C8F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84691B">
        <w:rPr>
          <w:rFonts w:ascii="Times New Roman" w:hAnsi="Times New Roman" w:cs="Times New Roman"/>
          <w:i/>
          <w:sz w:val="24"/>
          <w:szCs w:val="24"/>
        </w:rPr>
        <w:lastRenderedPageBreak/>
        <w:t>Príjmy školy: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1"/>
        <w:gridCol w:w="1275"/>
      </w:tblGrid>
      <w:tr w:rsidR="0084691B" w:rsidRPr="0084691B" w14:paraId="75DA0F32" w14:textId="77777777" w:rsidTr="00DF6CDD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FC10C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84691B">
              <w:rPr>
                <w:rFonts w:ascii="Times New Roman" w:hAnsi="Times New Roman" w:cs="Times New Roman"/>
                <w:sz w:val="24"/>
                <w:szCs w:val="24"/>
              </w:rPr>
              <w:t xml:space="preserve">Druh príjmu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E72A" w14:textId="7C968CA0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4691B" w:rsidRPr="0084691B" w14:paraId="08783D77" w14:textId="77777777" w:rsidTr="00DF6CDD">
        <w:trPr>
          <w:trHeight w:val="1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AEF7" w14:textId="350F2F59" w:rsidR="0084691B" w:rsidRPr="0084691B" w:rsidRDefault="0084691B" w:rsidP="00DF6CDD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84691B">
              <w:rPr>
                <w:rFonts w:ascii="Times New Roman" w:hAnsi="Times New Roman" w:cs="Times New Roman"/>
                <w:sz w:val="24"/>
                <w:szCs w:val="24"/>
              </w:rPr>
              <w:t>Náklady spojené so štúdiom 202</w:t>
            </w:r>
            <w:r w:rsidR="00DF6CDD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84691B">
              <w:rPr>
                <w:rFonts w:ascii="Times New Roman" w:hAnsi="Times New Roman" w:cs="Times New Roman"/>
                <w:sz w:val="24"/>
                <w:szCs w:val="24"/>
              </w:rPr>
              <w:t>školné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01165" w14:textId="09DC48F9" w:rsidR="0084691B" w:rsidRPr="0084691B" w:rsidRDefault="00DF6CDD" w:rsidP="00DF6CDD">
            <w:pPr>
              <w:pStyle w:val="Bezriadkovania"/>
              <w:jc w:val="righ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57452,00</w:t>
            </w:r>
          </w:p>
        </w:tc>
      </w:tr>
      <w:tr w:rsidR="0084691B" w:rsidRPr="0084691B" w14:paraId="695BA131" w14:textId="77777777" w:rsidTr="00DF6CDD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B5AE" w14:textId="4FB17364" w:rsidR="0084691B" w:rsidRPr="0084691B" w:rsidRDefault="00DF6CDD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Projekt Nadácia SPP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9792" w14:textId="73A51401" w:rsidR="0084691B" w:rsidRPr="0084691B" w:rsidRDefault="00DF6CDD" w:rsidP="00DF6CDD">
            <w:pPr>
              <w:pStyle w:val="Bezriadkovania"/>
              <w:jc w:val="righ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1500,00</w:t>
            </w:r>
          </w:p>
        </w:tc>
      </w:tr>
      <w:tr w:rsidR="0084691B" w:rsidRPr="0084691B" w14:paraId="5512138B" w14:textId="77777777" w:rsidTr="00DF6CDD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B707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84691B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Iné príjmy- </w:t>
            </w:r>
            <w:proofErr w:type="spellStart"/>
            <w:r w:rsidRPr="0084691B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vratka</w:t>
            </w:r>
            <w:proofErr w:type="spellEnd"/>
            <w:r w:rsidRPr="0084691B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za energie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8CC3" w14:textId="371AFFEA" w:rsidR="0084691B" w:rsidRPr="0084691B" w:rsidRDefault="00DF6CDD" w:rsidP="00DF6CDD">
            <w:pPr>
              <w:pStyle w:val="Bezriadkovania"/>
              <w:jc w:val="righ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116,34</w:t>
            </w:r>
          </w:p>
        </w:tc>
      </w:tr>
      <w:tr w:rsidR="0084691B" w:rsidRPr="0084691B" w14:paraId="285962A7" w14:textId="77777777" w:rsidTr="00DF6CDD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49B55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84691B">
              <w:rPr>
                <w:rFonts w:ascii="Times New Roman" w:hAnsi="Times New Roman" w:cs="Times New Roman"/>
                <w:sz w:val="24"/>
                <w:szCs w:val="24"/>
              </w:rPr>
              <w:t>S P O L U 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CB91" w14:textId="75F486E8" w:rsidR="0084691B" w:rsidRPr="0084691B" w:rsidRDefault="00DF6CDD" w:rsidP="00DF6CDD">
            <w:pPr>
              <w:pStyle w:val="Bezriadkovania"/>
              <w:jc w:val="righ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59068,34</w:t>
            </w:r>
          </w:p>
        </w:tc>
      </w:tr>
      <w:tr w:rsidR="0084691B" w:rsidRPr="0084691B" w14:paraId="4F458A00" w14:textId="77777777" w:rsidTr="00DF6CDD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216D" w14:textId="1495C8D2" w:rsidR="0084691B" w:rsidRPr="0084691B" w:rsidRDefault="0084691B" w:rsidP="00DF6CDD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sz w:val="24"/>
                <w:szCs w:val="24"/>
              </w:rPr>
              <w:t>Z toho nevrátené:</w:t>
            </w:r>
            <w:r w:rsidR="00DF6C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691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84691B">
              <w:rPr>
                <w:rFonts w:ascii="Times New Roman" w:hAnsi="Times New Roman" w:cs="Times New Roman"/>
                <w:bCs/>
                <w:sz w:val="24"/>
                <w:szCs w:val="24"/>
              </w:rPr>
              <w:t>prenesené do nasledujúceho roka/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4624" w14:textId="4E3E3AA4" w:rsidR="0084691B" w:rsidRPr="0084691B" w:rsidRDefault="00DF6CDD" w:rsidP="00DF6CDD">
            <w:pPr>
              <w:pStyle w:val="Bezriadkovania"/>
              <w:jc w:val="righ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0,00</w:t>
            </w:r>
          </w:p>
        </w:tc>
      </w:tr>
    </w:tbl>
    <w:p w14:paraId="39CC014F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14:paraId="625B0F56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2C6DE85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  <w:lang w:eastAsia="cs-CZ"/>
        </w:rPr>
      </w:pPr>
      <w:r w:rsidRPr="0084691B">
        <w:rPr>
          <w:rFonts w:ascii="Times New Roman" w:hAnsi="Times New Roman" w:cs="Times New Roman"/>
          <w:sz w:val="24"/>
          <w:szCs w:val="24"/>
          <w:lang w:eastAsia="cs-CZ"/>
        </w:rPr>
        <w:t>Sociálny fond</w:t>
      </w:r>
    </w:p>
    <w:p w14:paraId="12536338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  <w:lang w:eastAsia="cs-CZ"/>
        </w:rPr>
      </w:pPr>
      <w:r w:rsidRPr="0084691B">
        <w:rPr>
          <w:rFonts w:ascii="Times New Roman" w:hAnsi="Times New Roman" w:cs="Times New Roman"/>
          <w:sz w:val="24"/>
          <w:szCs w:val="24"/>
          <w:lang w:eastAsia="cs-CZ"/>
        </w:rPr>
        <w:t>Príjmy:</w:t>
      </w:r>
    </w:p>
    <w:tbl>
      <w:tblPr>
        <w:tblW w:w="4020" w:type="dxa"/>
        <w:tblInd w:w="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00"/>
        <w:gridCol w:w="1320"/>
      </w:tblGrid>
      <w:tr w:rsidR="0084691B" w:rsidRPr="0084691B" w14:paraId="294FE4C7" w14:textId="77777777" w:rsidTr="004B0C71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21916" w14:textId="29EF17AB" w:rsidR="0084691B" w:rsidRPr="00670E6F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</w:rPr>
            </w:pPr>
            <w:r w:rsidRPr="00670E6F">
              <w:rPr>
                <w:rFonts w:ascii="Times New Roman" w:hAnsi="Times New Roman" w:cs="Times New Roman"/>
                <w:color w:val="000000"/>
              </w:rPr>
              <w:t>Zostatok k 31.12.202</w:t>
            </w:r>
            <w:r w:rsidR="004B0C71" w:rsidRPr="00670E6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92E3E" w14:textId="55DFDCCA" w:rsidR="0084691B" w:rsidRPr="00670E6F" w:rsidRDefault="00B977B4" w:rsidP="004B0C71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70E6F">
              <w:rPr>
                <w:rFonts w:ascii="Times New Roman" w:hAnsi="Times New Roman" w:cs="Times New Roman"/>
                <w:color w:val="000000"/>
              </w:rPr>
              <w:t>4641,75</w:t>
            </w:r>
          </w:p>
        </w:tc>
      </w:tr>
      <w:tr w:rsidR="0084691B" w:rsidRPr="0084691B" w14:paraId="286BB39A" w14:textId="77777777" w:rsidTr="00670E6F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8817A" w14:textId="46F85CFF" w:rsidR="0084691B" w:rsidRPr="00670E6F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</w:rPr>
            </w:pPr>
            <w:r w:rsidRPr="00670E6F">
              <w:rPr>
                <w:rFonts w:ascii="Times New Roman" w:hAnsi="Times New Roman" w:cs="Times New Roman"/>
                <w:color w:val="000000"/>
              </w:rPr>
              <w:t>Tvorba SF v roku 202</w:t>
            </w:r>
            <w:r w:rsidR="004B0C71" w:rsidRPr="00670E6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C27B2" w14:textId="1CD50A8D" w:rsidR="0084691B" w:rsidRPr="00670E6F" w:rsidRDefault="00B977B4" w:rsidP="004B0C71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70E6F">
              <w:rPr>
                <w:rFonts w:ascii="Times New Roman" w:hAnsi="Times New Roman" w:cs="Times New Roman"/>
                <w:color w:val="000000"/>
              </w:rPr>
              <w:t>5500,07</w:t>
            </w:r>
          </w:p>
        </w:tc>
      </w:tr>
      <w:tr w:rsidR="0084691B" w:rsidRPr="0084691B" w14:paraId="78A040CB" w14:textId="77777777" w:rsidTr="00670E6F">
        <w:trPr>
          <w:trHeight w:val="31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5EFEA" w14:textId="77777777" w:rsidR="0084691B" w:rsidRPr="00670E6F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</w:rPr>
            </w:pPr>
            <w:r w:rsidRPr="00670E6F">
              <w:rPr>
                <w:rFonts w:ascii="Times New Roman" w:hAnsi="Times New Roman" w:cs="Times New Roman"/>
                <w:bCs/>
                <w:color w:val="000000"/>
              </w:rPr>
              <w:t>S p o l 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1BD1A" w14:textId="278848B3" w:rsidR="0084691B" w:rsidRPr="00670E6F" w:rsidRDefault="00B977B4" w:rsidP="004B0C71">
            <w:pPr>
              <w:pStyle w:val="Bezriadkovania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670E6F">
              <w:rPr>
                <w:rFonts w:ascii="Times New Roman" w:hAnsi="Times New Roman" w:cs="Times New Roman"/>
                <w:bCs/>
                <w:color w:val="000000"/>
              </w:rPr>
              <w:t>10141,82</w:t>
            </w:r>
          </w:p>
        </w:tc>
      </w:tr>
      <w:tr w:rsidR="0084691B" w:rsidRPr="0084691B" w14:paraId="18DD120B" w14:textId="77777777" w:rsidTr="00670E6F">
        <w:trPr>
          <w:trHeight w:val="300"/>
        </w:trPr>
        <w:tc>
          <w:tcPr>
            <w:tcW w:w="2700" w:type="dxa"/>
            <w:tcBorders>
              <w:top w:val="single" w:sz="4" w:space="0" w:color="auto"/>
            </w:tcBorders>
            <w:noWrap/>
            <w:vAlign w:val="bottom"/>
          </w:tcPr>
          <w:p w14:paraId="36E2AE59" w14:textId="77777777" w:rsidR="0084691B" w:rsidRPr="00670E6F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noWrap/>
            <w:vAlign w:val="bottom"/>
          </w:tcPr>
          <w:p w14:paraId="314756E3" w14:textId="77777777" w:rsidR="0084691B" w:rsidRPr="00670E6F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4691B" w:rsidRPr="0084691B" w14:paraId="490ECD58" w14:textId="77777777" w:rsidTr="00670E6F">
        <w:trPr>
          <w:trHeight w:val="300"/>
        </w:trPr>
        <w:tc>
          <w:tcPr>
            <w:tcW w:w="270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409DFB9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Výdavky: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noWrap/>
            <w:vAlign w:val="bottom"/>
          </w:tcPr>
          <w:p w14:paraId="39D8B119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77B4" w:rsidRPr="0084691B" w14:paraId="40B9532E" w14:textId="77777777" w:rsidTr="00670E6F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637C0" w14:textId="7E807412" w:rsidR="00B977B4" w:rsidRPr="0084691B" w:rsidRDefault="00B977B4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 p o l 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F5B1F8" w14:textId="0A9EC640" w:rsidR="00B977B4" w:rsidRDefault="00B977B4" w:rsidP="004B0C71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4058,40</w:t>
            </w:r>
          </w:p>
        </w:tc>
      </w:tr>
      <w:tr w:rsidR="0084691B" w:rsidRPr="0084691B" w14:paraId="3ED556B4" w14:textId="77777777" w:rsidTr="00670E6F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88AD3" w14:textId="77777777" w:rsidR="0084691B" w:rsidRPr="0084691B" w:rsidRDefault="0084691B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Príspevok na stravovanie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2A309" w14:textId="7C767267" w:rsidR="0084691B" w:rsidRPr="0084691B" w:rsidRDefault="00B977B4" w:rsidP="004B0C71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3224,40</w:t>
            </w:r>
          </w:p>
        </w:tc>
      </w:tr>
      <w:tr w:rsidR="0084691B" w:rsidRPr="0084691B" w14:paraId="3A1D09A2" w14:textId="77777777" w:rsidTr="004B0C71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C0757" w14:textId="0C9FD0BF" w:rsidR="0084691B" w:rsidRPr="0084691B" w:rsidRDefault="00B977B4" w:rsidP="0084691B">
            <w:pPr>
              <w:pStyle w:val="Bezriadkovani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Deň učiteľov - vstupenky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2672D" w14:textId="017FACF3" w:rsidR="0084691B" w:rsidRPr="0084691B" w:rsidRDefault="00B977B4" w:rsidP="004B0C71">
            <w:pPr>
              <w:pStyle w:val="Bezriadkovania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84691B" w:rsidRPr="0084691B" w14:paraId="1F6EBCFA" w14:textId="77777777" w:rsidTr="004B0C71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74EFE" w14:textId="2A2F1A22" w:rsidR="0084691B" w:rsidRPr="0084691B" w:rsidRDefault="00B977B4" w:rsidP="0084691B">
            <w:pPr>
              <w:pStyle w:val="Bezriadkovani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Karty pre zamestnancov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E1029" w14:textId="383A5744" w:rsidR="0084691B" w:rsidRPr="0084691B" w:rsidRDefault="00B977B4" w:rsidP="004B0C71">
            <w:pPr>
              <w:pStyle w:val="Bezriadkovania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774,00</w:t>
            </w:r>
          </w:p>
        </w:tc>
      </w:tr>
    </w:tbl>
    <w:p w14:paraId="7654929E" w14:textId="7C6F5E35" w:rsidR="0084691B" w:rsidRDefault="0084691B" w:rsidP="0084691B">
      <w:pPr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89"/>
        <w:gridCol w:w="1417"/>
      </w:tblGrid>
      <w:tr w:rsidR="00B977B4" w:rsidRPr="00B977B4" w14:paraId="0BDB2DE4" w14:textId="77777777" w:rsidTr="00B977B4">
        <w:tc>
          <w:tcPr>
            <w:tcW w:w="2689" w:type="dxa"/>
          </w:tcPr>
          <w:p w14:paraId="7097C22D" w14:textId="5E1F8583" w:rsidR="00B977B4" w:rsidRPr="00B977B4" w:rsidRDefault="00B977B4" w:rsidP="00B977B4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B977B4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ZOSTATOK</w:t>
            </w:r>
          </w:p>
        </w:tc>
        <w:tc>
          <w:tcPr>
            <w:tcW w:w="1417" w:type="dxa"/>
          </w:tcPr>
          <w:p w14:paraId="09012453" w14:textId="3FA7D880" w:rsidR="00B977B4" w:rsidRPr="00B977B4" w:rsidRDefault="00B977B4" w:rsidP="00B977B4">
            <w:pPr>
              <w:pStyle w:val="Bezriadkovania"/>
              <w:jc w:val="righ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B977B4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6083,42</w:t>
            </w:r>
          </w:p>
        </w:tc>
      </w:tr>
    </w:tbl>
    <w:p w14:paraId="577E138F" w14:textId="77777777" w:rsidR="00B977B4" w:rsidRPr="0084691B" w:rsidRDefault="00B977B4" w:rsidP="0084691B">
      <w:pPr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</w:p>
    <w:p w14:paraId="2589A266" w14:textId="77777777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>Záver – krátke zhrnutie, záväzky, pohľadávky, problémy</w:t>
      </w:r>
    </w:p>
    <w:p w14:paraId="2C27E538" w14:textId="0F36FA6E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>Sociálny fond bol čerpaný v súlade z</w:t>
      </w:r>
      <w:r w:rsidR="00B977B4">
        <w:rPr>
          <w:rFonts w:ascii="Times New Roman" w:hAnsi="Times New Roman" w:cs="Times New Roman"/>
          <w:sz w:val="24"/>
          <w:szCs w:val="24"/>
        </w:rPr>
        <w:t> </w:t>
      </w:r>
      <w:r w:rsidRPr="0084691B">
        <w:rPr>
          <w:rFonts w:ascii="Times New Roman" w:hAnsi="Times New Roman" w:cs="Times New Roman"/>
          <w:sz w:val="24"/>
          <w:szCs w:val="24"/>
        </w:rPr>
        <w:t>KZ</w:t>
      </w:r>
      <w:r w:rsidR="00B977B4">
        <w:rPr>
          <w:rFonts w:ascii="Times New Roman" w:hAnsi="Times New Roman" w:cs="Times New Roman"/>
          <w:sz w:val="24"/>
          <w:szCs w:val="24"/>
        </w:rPr>
        <w:t xml:space="preserve"> a jeho dodatkami.</w:t>
      </w:r>
    </w:p>
    <w:p w14:paraId="119157BC" w14:textId="4C70834B" w:rsidR="0084691B" w:rsidRPr="0084691B" w:rsidRDefault="0084691B" w:rsidP="0084691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Prispievali sme </w:t>
      </w:r>
      <w:r w:rsidR="00B977B4" w:rsidRPr="0084691B">
        <w:rPr>
          <w:rFonts w:ascii="Times New Roman" w:hAnsi="Times New Roman" w:cs="Times New Roman"/>
          <w:sz w:val="24"/>
          <w:szCs w:val="24"/>
        </w:rPr>
        <w:t xml:space="preserve">na stravu </w:t>
      </w:r>
      <w:r w:rsidRPr="0084691B">
        <w:rPr>
          <w:rFonts w:ascii="Times New Roman" w:hAnsi="Times New Roman" w:cs="Times New Roman"/>
          <w:sz w:val="24"/>
          <w:szCs w:val="24"/>
        </w:rPr>
        <w:t>zamestnancom sumou 0,</w:t>
      </w:r>
      <w:r w:rsidR="00B977B4">
        <w:rPr>
          <w:rFonts w:ascii="Times New Roman" w:hAnsi="Times New Roman" w:cs="Times New Roman"/>
          <w:sz w:val="24"/>
          <w:szCs w:val="24"/>
        </w:rPr>
        <w:t>5</w:t>
      </w:r>
      <w:r w:rsidRPr="0084691B">
        <w:rPr>
          <w:rFonts w:ascii="Times New Roman" w:hAnsi="Times New Roman" w:cs="Times New Roman"/>
          <w:sz w:val="24"/>
          <w:szCs w:val="24"/>
        </w:rPr>
        <w:t>0 eur na jeden obed</w:t>
      </w:r>
      <w:r w:rsidR="00B977B4">
        <w:rPr>
          <w:rFonts w:ascii="Times New Roman" w:hAnsi="Times New Roman" w:cs="Times New Roman"/>
          <w:sz w:val="24"/>
          <w:szCs w:val="24"/>
        </w:rPr>
        <w:t>. Zakúpili sme city karty pre všetkých zamestnancov a ku Dnu učiteľov sme preplatili vstupenky do divadla.</w:t>
      </w:r>
    </w:p>
    <w:p w14:paraId="0FDF783A" w14:textId="77777777" w:rsidR="0084691B" w:rsidRPr="0084691B" w:rsidRDefault="0084691B" w:rsidP="0084691B">
      <w:pPr>
        <w:rPr>
          <w:rFonts w:ascii="Times New Roman" w:hAnsi="Times New Roman" w:cs="Times New Roman"/>
          <w:sz w:val="24"/>
          <w:szCs w:val="24"/>
        </w:rPr>
      </w:pPr>
    </w:p>
    <w:p w14:paraId="0B141401" w14:textId="4BE33E7C" w:rsidR="0084691B" w:rsidRPr="0084691B" w:rsidRDefault="0084691B" w:rsidP="0084691B">
      <w:pPr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 Spracované  dňa : 31.1.202</w:t>
      </w:r>
      <w:r w:rsidR="000D31A9">
        <w:rPr>
          <w:rFonts w:ascii="Times New Roman" w:hAnsi="Times New Roman" w:cs="Times New Roman"/>
          <w:sz w:val="24"/>
          <w:szCs w:val="24"/>
        </w:rPr>
        <w:t>3</w:t>
      </w:r>
    </w:p>
    <w:p w14:paraId="1C50100E" w14:textId="77777777" w:rsidR="0084691B" w:rsidRPr="0084691B" w:rsidRDefault="0084691B" w:rsidP="0084691B">
      <w:pPr>
        <w:rPr>
          <w:rFonts w:ascii="Times New Roman" w:hAnsi="Times New Roman" w:cs="Times New Roman"/>
          <w:sz w:val="24"/>
          <w:szCs w:val="24"/>
        </w:rPr>
      </w:pPr>
    </w:p>
    <w:p w14:paraId="4684AA93" w14:textId="77777777" w:rsidR="0084691B" w:rsidRPr="0084691B" w:rsidRDefault="0084691B" w:rsidP="0084691B">
      <w:pPr>
        <w:rPr>
          <w:rFonts w:ascii="Times New Roman" w:hAnsi="Times New Roman" w:cs="Times New Roman"/>
          <w:sz w:val="24"/>
          <w:szCs w:val="24"/>
          <w:u w:val="single"/>
        </w:rPr>
      </w:pPr>
      <w:r w:rsidRPr="0084691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</w:t>
      </w:r>
    </w:p>
    <w:p w14:paraId="6A9099CC" w14:textId="77777777" w:rsidR="0084691B" w:rsidRPr="0084691B" w:rsidRDefault="0084691B" w:rsidP="0084691B">
      <w:pPr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 xml:space="preserve"> vypracoval :</w:t>
      </w:r>
      <w:r w:rsidRPr="0084691B">
        <w:rPr>
          <w:rFonts w:ascii="Times New Roman" w:hAnsi="Times New Roman" w:cs="Times New Roman"/>
          <w:sz w:val="24"/>
          <w:szCs w:val="24"/>
        </w:rPr>
        <w:tab/>
        <w:t xml:space="preserve">Ivana </w:t>
      </w:r>
      <w:proofErr w:type="spellStart"/>
      <w:r w:rsidRPr="0084691B">
        <w:rPr>
          <w:rFonts w:ascii="Times New Roman" w:hAnsi="Times New Roman" w:cs="Times New Roman"/>
          <w:sz w:val="24"/>
          <w:szCs w:val="24"/>
        </w:rPr>
        <w:t>Felixová</w:t>
      </w:r>
      <w:proofErr w:type="spellEnd"/>
      <w:r w:rsidRPr="0084691B">
        <w:rPr>
          <w:rFonts w:ascii="Times New Roman" w:hAnsi="Times New Roman" w:cs="Times New Roman"/>
          <w:sz w:val="24"/>
          <w:szCs w:val="24"/>
        </w:rPr>
        <w:t xml:space="preserve">                  pečiatka </w:t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  <w:t>Podpis riaditeľky školy</w:t>
      </w:r>
    </w:p>
    <w:p w14:paraId="4869237D" w14:textId="77777777" w:rsidR="0084691B" w:rsidRPr="0084691B" w:rsidRDefault="0084691B" w:rsidP="0084691B">
      <w:pPr>
        <w:rPr>
          <w:rFonts w:ascii="Times New Roman" w:hAnsi="Times New Roman" w:cs="Times New Roman"/>
          <w:sz w:val="24"/>
          <w:szCs w:val="24"/>
        </w:rPr>
      </w:pP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</w:r>
      <w:r w:rsidRPr="0084691B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04836055" w14:textId="77777777" w:rsidR="0084691B" w:rsidRPr="0084691B" w:rsidRDefault="0084691B" w:rsidP="0084691B">
      <w:pPr>
        <w:rPr>
          <w:rFonts w:ascii="Times New Roman" w:hAnsi="Times New Roman" w:cs="Times New Roman"/>
          <w:sz w:val="24"/>
          <w:szCs w:val="24"/>
        </w:rPr>
      </w:pPr>
    </w:p>
    <w:p w14:paraId="378F8EFC" w14:textId="77777777" w:rsidR="00134457" w:rsidRPr="0084691B" w:rsidRDefault="00134457">
      <w:pPr>
        <w:rPr>
          <w:rFonts w:ascii="Times New Roman" w:hAnsi="Times New Roman" w:cs="Times New Roman"/>
          <w:sz w:val="24"/>
          <w:szCs w:val="24"/>
        </w:rPr>
      </w:pPr>
    </w:p>
    <w:sectPr w:rsidR="00134457" w:rsidRPr="0084691B" w:rsidSect="0084691B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19"/>
    <w:rsid w:val="000D31A9"/>
    <w:rsid w:val="00134457"/>
    <w:rsid w:val="0015155B"/>
    <w:rsid w:val="003E44EA"/>
    <w:rsid w:val="004B0C71"/>
    <w:rsid w:val="00670E6F"/>
    <w:rsid w:val="006D0E19"/>
    <w:rsid w:val="007B4D47"/>
    <w:rsid w:val="0084691B"/>
    <w:rsid w:val="00AF590A"/>
    <w:rsid w:val="00B977B4"/>
    <w:rsid w:val="00DF6CDD"/>
    <w:rsid w:val="00FE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6243"/>
  <w15:chartTrackingRefBased/>
  <w15:docId w15:val="{7E4CBE04-5970-4A0C-92C4-8A2B44F7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4691B"/>
    <w:pPr>
      <w:spacing w:after="200" w:line="276" w:lineRule="auto"/>
    </w:pPr>
    <w:rPr>
      <w:rFonts w:eastAsiaTheme="minorEastAsia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469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4691B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riadkovania">
    <w:name w:val="No Spacing"/>
    <w:uiPriority w:val="1"/>
    <w:qFormat/>
    <w:rsid w:val="0084691B"/>
    <w:pPr>
      <w:spacing w:after="0" w:line="240" w:lineRule="auto"/>
    </w:pPr>
    <w:rPr>
      <w:rFonts w:eastAsiaTheme="minorEastAsia"/>
      <w:lang w:eastAsia="sk-SK"/>
    </w:rPr>
  </w:style>
  <w:style w:type="table" w:styleId="Mriekatabuky">
    <w:name w:val="Table Grid"/>
    <w:basedOn w:val="Normlnatabuka"/>
    <w:uiPriority w:val="39"/>
    <w:rsid w:val="00B9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3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</dc:creator>
  <cp:keywords/>
  <dc:description/>
  <cp:lastModifiedBy>office21@sala.sk</cp:lastModifiedBy>
  <cp:revision>12</cp:revision>
  <cp:lastPrinted>2023-01-25T10:18:00Z</cp:lastPrinted>
  <dcterms:created xsi:type="dcterms:W3CDTF">2023-01-11T13:46:00Z</dcterms:created>
  <dcterms:modified xsi:type="dcterms:W3CDTF">2023-05-15T12:42:00Z</dcterms:modified>
</cp:coreProperties>
</file>